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39CA" w14:textId="77777777" w:rsidR="00151FA3" w:rsidRPr="00275D49" w:rsidRDefault="007C7847">
      <w:pPr>
        <w:spacing w:line="560" w:lineRule="exact"/>
        <w:jc w:val="center"/>
        <w:rPr>
          <w:rFonts w:ascii="Times New Roman" w:eastAsia="宋体" w:hAnsi="Times New Roman" w:cs="宋体"/>
          <w:b/>
          <w:bCs/>
          <w:sz w:val="24"/>
        </w:rPr>
      </w:pPr>
      <w:r w:rsidRPr="00275D49">
        <w:rPr>
          <w:rFonts w:ascii="Times New Roman" w:eastAsia="宋体" w:hAnsi="Times New Roman" w:cs="宋体" w:hint="eastAsia"/>
          <w:b/>
          <w:bCs/>
          <w:sz w:val="24"/>
        </w:rPr>
        <w:t>第十六届山东省职业院校技能大赛（高职）生物技术赛项</w:t>
      </w:r>
    </w:p>
    <w:p w14:paraId="4885C623" w14:textId="77777777" w:rsidR="00151FA3" w:rsidRPr="00275D49" w:rsidRDefault="007C7847">
      <w:pPr>
        <w:spacing w:line="560" w:lineRule="exact"/>
        <w:jc w:val="center"/>
        <w:rPr>
          <w:rFonts w:ascii="Times New Roman" w:eastAsia="宋体" w:hAnsi="Times New Roman" w:cs="宋体"/>
          <w:b/>
          <w:bCs/>
          <w:sz w:val="24"/>
        </w:rPr>
      </w:pPr>
      <w:r w:rsidRPr="00275D49">
        <w:rPr>
          <w:rFonts w:ascii="Times New Roman" w:eastAsia="宋体" w:hAnsi="Times New Roman" w:cs="宋体" w:hint="eastAsia"/>
          <w:b/>
          <w:bCs/>
          <w:sz w:val="24"/>
        </w:rPr>
        <w:t>模块</w:t>
      </w:r>
      <w:proofErr w:type="gramStart"/>
      <w:r w:rsidRPr="00275D49">
        <w:rPr>
          <w:rFonts w:ascii="Times New Roman" w:eastAsia="宋体" w:hAnsi="Times New Roman" w:cs="宋体" w:hint="eastAsia"/>
          <w:b/>
          <w:bCs/>
          <w:sz w:val="24"/>
        </w:rPr>
        <w:t>一</w:t>
      </w:r>
      <w:proofErr w:type="gramEnd"/>
      <w:r w:rsidRPr="00275D49">
        <w:rPr>
          <w:rFonts w:ascii="Times New Roman" w:eastAsia="宋体" w:hAnsi="Times New Roman" w:cs="宋体" w:hint="eastAsia"/>
          <w:b/>
          <w:bCs/>
          <w:sz w:val="24"/>
        </w:rPr>
        <w:t xml:space="preserve"> </w:t>
      </w:r>
      <w:r w:rsidRPr="00275D49">
        <w:rPr>
          <w:rFonts w:ascii="Times New Roman" w:eastAsia="宋体" w:hAnsi="Times New Roman" w:cs="宋体" w:hint="eastAsia"/>
          <w:b/>
          <w:bCs/>
          <w:sz w:val="24"/>
        </w:rPr>
        <w:t>理论考核</w:t>
      </w:r>
    </w:p>
    <w:p w14:paraId="4F0EF8B1" w14:textId="77777777" w:rsidR="00151FA3" w:rsidRPr="00275D49" w:rsidRDefault="007C7847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宋体" w:hAnsi="Times New Roman" w:cs="宋体"/>
          <w:b/>
          <w:bCs/>
          <w:sz w:val="24"/>
        </w:rPr>
      </w:pPr>
      <w:r w:rsidRPr="00275D49">
        <w:rPr>
          <w:rFonts w:ascii="Times New Roman" w:eastAsia="宋体" w:hAnsi="Times New Roman" w:cs="宋体" w:hint="eastAsia"/>
          <w:b/>
          <w:bCs/>
          <w:sz w:val="24"/>
        </w:rPr>
        <w:t>单选题（每题</w:t>
      </w:r>
      <w:r w:rsidRPr="00275D49">
        <w:rPr>
          <w:rFonts w:ascii="Times New Roman" w:eastAsia="宋体" w:hAnsi="Times New Roman" w:cs="宋体" w:hint="eastAsia"/>
          <w:b/>
          <w:bCs/>
          <w:sz w:val="24"/>
        </w:rPr>
        <w:t>1</w:t>
      </w:r>
      <w:r w:rsidRPr="00275D49">
        <w:rPr>
          <w:rFonts w:ascii="Times New Roman" w:eastAsia="宋体" w:hAnsi="Times New Roman" w:cs="宋体" w:hint="eastAsia"/>
          <w:b/>
          <w:bCs/>
          <w:sz w:val="24"/>
        </w:rPr>
        <w:t>分，共</w:t>
      </w:r>
      <w:r w:rsidRPr="00275D49">
        <w:rPr>
          <w:rFonts w:ascii="Times New Roman" w:eastAsia="宋体" w:hAnsi="Times New Roman" w:cs="宋体" w:hint="eastAsia"/>
          <w:b/>
          <w:bCs/>
          <w:sz w:val="24"/>
        </w:rPr>
        <w:t>50</w:t>
      </w:r>
      <w:r w:rsidRPr="00275D49">
        <w:rPr>
          <w:rFonts w:ascii="Times New Roman" w:eastAsia="宋体" w:hAnsi="Times New Roman" w:cs="宋体" w:hint="eastAsia"/>
          <w:b/>
          <w:bCs/>
          <w:sz w:val="24"/>
        </w:rPr>
        <w:t>题，小计</w:t>
      </w:r>
      <w:r w:rsidRPr="00275D49">
        <w:rPr>
          <w:rFonts w:ascii="Times New Roman" w:eastAsia="宋体" w:hAnsi="Times New Roman" w:cs="宋体" w:hint="eastAsia"/>
          <w:b/>
          <w:bCs/>
          <w:sz w:val="24"/>
        </w:rPr>
        <w:t>50</w:t>
      </w:r>
      <w:r w:rsidRPr="00275D49">
        <w:rPr>
          <w:rFonts w:ascii="Times New Roman" w:eastAsia="宋体" w:hAnsi="Times New Roman" w:cs="宋体" w:hint="eastAsia"/>
          <w:b/>
          <w:bCs/>
          <w:sz w:val="24"/>
        </w:rPr>
        <w:t>分）</w:t>
      </w:r>
    </w:p>
    <w:p w14:paraId="0C677F30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1.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同一质粒尽管分子量相同，不同的构型电泳迁移率不同，下面说法正确的是：（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）。</w:t>
      </w:r>
    </w:p>
    <w:p w14:paraId="79870297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A.OCDNA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最快、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SCDNA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次之、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LDNA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最慢</w:t>
      </w:r>
    </w:p>
    <w:p w14:paraId="4B7B56DD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B.OCDNA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最快、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LDNA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次之、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SCDNA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最慢</w:t>
      </w:r>
    </w:p>
    <w:p w14:paraId="55C02770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C.LDNA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最快、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SCDNA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次之、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OCDNA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最慢</w:t>
      </w:r>
    </w:p>
    <w:p w14:paraId="47B5D4A5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D.SCDNA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最快、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LDNA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次之、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OCDNA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最慢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</w:p>
    <w:p w14:paraId="25AB996E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2.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在亲和层析中，使用</w:t>
      </w:r>
      <w:proofErr w:type="gramStart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镍柱作为</w:t>
      </w:r>
      <w:proofErr w:type="gramEnd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亲和吸附剂提取靶蛋白，则目标蛋白质需要具（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 </w:t>
      </w:r>
    </w:p>
    <w:p w14:paraId="4329E27C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A.</w:t>
      </w:r>
      <w:proofErr w:type="gramStart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泛素标签</w:t>
      </w:r>
      <w:proofErr w:type="gramEnd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</w:p>
    <w:p w14:paraId="38E27A80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B.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生物素标签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</w:p>
    <w:p w14:paraId="638256F7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多聚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His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标签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</w:p>
    <w:p w14:paraId="1A4F3319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D.GST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标签</w:t>
      </w:r>
    </w:p>
    <w:p w14:paraId="6B68191A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3.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当某一种酶的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Km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值是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1/9[S]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时，其反应速度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v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应该为（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</w:t>
      </w:r>
      <w:r w:rsidRPr="00275D49">
        <w:rPr>
          <w:rFonts w:ascii="Times New Roman" w:eastAsia="宋体" w:hAnsi="Times New Roman" w:cs="宋体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</w:t>
      </w:r>
    </w:p>
    <w:p w14:paraId="1397DE2E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A. v=0.8 Vmax        </w:t>
      </w:r>
    </w:p>
    <w:p w14:paraId="44333532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B. v=0.9</w:t>
      </w:r>
      <w:r w:rsidRPr="00275D49">
        <w:rPr>
          <w:rFonts w:ascii="Times New Roman" w:eastAsia="宋体" w:hAnsi="Times New Roman" w:cs="宋体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Vmax         </w:t>
      </w:r>
    </w:p>
    <w:p w14:paraId="7B8C98A0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C. v=1.0 Vmax        </w:t>
      </w:r>
    </w:p>
    <w:p w14:paraId="5BC82DAE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D. v=1.2 Vmax     </w:t>
      </w:r>
    </w:p>
    <w:p w14:paraId="298D5A48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E. v=2.0Vmax</w:t>
      </w:r>
    </w:p>
    <w:p w14:paraId="2ECD4F7A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4.Cosmid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与</w:t>
      </w:r>
      <w:proofErr w:type="spellStart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Fosmid</w:t>
      </w:r>
      <w:proofErr w:type="spellEnd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的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cos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位点来自于（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 </w:t>
      </w:r>
    </w:p>
    <w:p w14:paraId="156ED490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A.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λ噬菌体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  </w:t>
      </w:r>
    </w:p>
    <w:p w14:paraId="57DD589A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B.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病毒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  </w:t>
      </w:r>
    </w:p>
    <w:p w14:paraId="619CDFF0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lastRenderedPageBreak/>
        <w:t>C.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质粒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</w:t>
      </w:r>
    </w:p>
    <w:p w14:paraId="5A47EBC7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来自限制酶切的</w:t>
      </w:r>
    </w:p>
    <w:p w14:paraId="142D1939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5.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关于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Km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的意义，正确的是（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</w:t>
      </w:r>
    </w:p>
    <w:p w14:paraId="212D50B6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A.1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／</w:t>
      </w:r>
      <w:bookmarkStart w:id="0" w:name="_Hlk133177018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Km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越小，酶与底物亲和力越大</w:t>
      </w:r>
      <w:bookmarkEnd w:id="0"/>
    </w:p>
    <w:p w14:paraId="627E2803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B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．［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S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］相同时，酶的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Km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愈小，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v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愈大</w:t>
      </w:r>
    </w:p>
    <w:p w14:paraId="1CD1E963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．当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v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＝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1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／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3Vmax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时，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Km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＝［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S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］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</w:p>
    <w:p w14:paraId="3BF33CD4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Km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单位是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mmol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／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min(mol/L)</w:t>
      </w:r>
    </w:p>
    <w:p w14:paraId="7D715DE3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6.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在接合转化中，重组质粒带有（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）位点，从而可被接合质粒（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）基因表达的核酸酶识别并切割。</w:t>
      </w:r>
    </w:p>
    <w:p w14:paraId="012BDB9C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proofErr w:type="spellStart"/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A.ori</w:t>
      </w:r>
      <w:proofErr w:type="spellEnd"/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，</w:t>
      </w:r>
      <w:proofErr w:type="spellStart"/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tra</w:t>
      </w:r>
      <w:proofErr w:type="spellEnd"/>
    </w:p>
    <w:p w14:paraId="0A9492D1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proofErr w:type="spellStart"/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B.oriT</w:t>
      </w:r>
      <w:proofErr w:type="spellEnd"/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，</w:t>
      </w:r>
      <w:proofErr w:type="spellStart"/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tra</w:t>
      </w:r>
      <w:proofErr w:type="spellEnd"/>
    </w:p>
    <w:p w14:paraId="00D116AD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proofErr w:type="spellStart"/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C.tra</w:t>
      </w:r>
      <w:proofErr w:type="spellEnd"/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，</w:t>
      </w:r>
      <w:proofErr w:type="spellStart"/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ori</w:t>
      </w:r>
      <w:proofErr w:type="spellEnd"/>
    </w:p>
    <w:p w14:paraId="705F930B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proofErr w:type="spellStart"/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D.tra</w:t>
      </w:r>
      <w:proofErr w:type="spellEnd"/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，</w:t>
      </w:r>
      <w:proofErr w:type="spellStart"/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oriT</w:t>
      </w:r>
      <w:proofErr w:type="spellEnd"/>
    </w:p>
    <w:p w14:paraId="1D990B4B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7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利用强酸性阳离子交换树脂提取谷氨酸时，下列（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）最优于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GA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  <w:vertAlign w:val="superscript"/>
        </w:rPr>
        <w:t>+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吸附。</w:t>
      </w:r>
    </w:p>
    <w:p w14:paraId="1352EE14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proofErr w:type="gramStart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A.Ca</w:t>
      </w:r>
      <w:proofErr w:type="gramEnd"/>
      <w:r w:rsidRPr="00275D49">
        <w:rPr>
          <w:rFonts w:ascii="Times New Roman" w:eastAsia="宋体" w:hAnsi="Times New Roman" w:cs="宋体" w:hint="eastAsia"/>
          <w:color w:val="000000" w:themeColor="text1"/>
          <w:sz w:val="24"/>
          <w:vertAlign w:val="superscript"/>
        </w:rPr>
        <w:t>2+</w:t>
      </w:r>
      <w:r w:rsidRPr="00275D49">
        <w:rPr>
          <w:rFonts w:ascii="Times New Roman" w:eastAsia="宋体" w:hAnsi="Times New Roman" w:cs="宋体"/>
          <w:color w:val="000000" w:themeColor="text1"/>
          <w:sz w:val="24"/>
        </w:rPr>
        <w:t xml:space="preserve">    </w:t>
      </w:r>
    </w:p>
    <w:p w14:paraId="6F8420B9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  <w:vertAlign w:val="superscript"/>
        </w:rPr>
      </w:pPr>
      <w:proofErr w:type="gramStart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B.Mg</w:t>
      </w:r>
      <w:proofErr w:type="gramEnd"/>
      <w:r w:rsidRPr="00275D49">
        <w:rPr>
          <w:rFonts w:ascii="Times New Roman" w:eastAsia="宋体" w:hAnsi="Times New Roman" w:cs="宋体" w:hint="eastAsia"/>
          <w:color w:val="000000" w:themeColor="text1"/>
          <w:sz w:val="24"/>
          <w:vertAlign w:val="superscript"/>
        </w:rPr>
        <w:t>2+</w:t>
      </w:r>
      <w:r w:rsidRPr="00275D49">
        <w:rPr>
          <w:rFonts w:ascii="Times New Roman" w:eastAsia="宋体" w:hAnsi="Times New Roman" w:cs="宋体"/>
          <w:color w:val="000000" w:themeColor="text1"/>
          <w:sz w:val="24"/>
          <w:vertAlign w:val="superscript"/>
        </w:rPr>
        <w:t xml:space="preserve">      </w:t>
      </w:r>
    </w:p>
    <w:p w14:paraId="3AE84089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/>
          <w:color w:val="000000" w:themeColor="text1"/>
          <w:sz w:val="24"/>
          <w:vertAlign w:val="superscript"/>
        </w:rPr>
        <w:t xml:space="preserve">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C.K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  <w:vertAlign w:val="superscript"/>
        </w:rPr>
        <w:t>+</w:t>
      </w:r>
      <w:r w:rsidRPr="00275D49">
        <w:rPr>
          <w:rFonts w:ascii="Times New Roman" w:eastAsia="宋体" w:hAnsi="Times New Roman" w:cs="宋体"/>
          <w:color w:val="000000" w:themeColor="text1"/>
          <w:sz w:val="24"/>
        </w:rPr>
        <w:t xml:space="preserve">     </w:t>
      </w:r>
    </w:p>
    <w:p w14:paraId="7B008DD3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  <w:vertAlign w:val="superscript"/>
        </w:rPr>
      </w:pPr>
      <w:proofErr w:type="spellStart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D.Na</w:t>
      </w:r>
      <w:proofErr w:type="spellEnd"/>
      <w:r w:rsidRPr="00275D49">
        <w:rPr>
          <w:rFonts w:ascii="Times New Roman" w:eastAsia="宋体" w:hAnsi="Times New Roman" w:cs="宋体" w:hint="eastAsia"/>
          <w:color w:val="000000" w:themeColor="text1"/>
          <w:sz w:val="24"/>
          <w:vertAlign w:val="superscript"/>
        </w:rPr>
        <w:t>+</w:t>
      </w:r>
    </w:p>
    <w:p w14:paraId="5F4DD17C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8.</w:t>
      </w:r>
      <w:proofErr w:type="gramStart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下列由</w:t>
      </w:r>
      <w:proofErr w:type="gramEnd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氨基酸结构类似物抗性突变株生产的氨基酸是（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）。</w:t>
      </w:r>
    </w:p>
    <w:p w14:paraId="476A695F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A.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谷氨酸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</w:p>
    <w:p w14:paraId="58594DDB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B.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蛋氨酸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</w:p>
    <w:p w14:paraId="750CBD6C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色氨酸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</w:p>
    <w:p w14:paraId="04CBC389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胱氨酸</w:t>
      </w:r>
    </w:p>
    <w:p w14:paraId="18191672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9.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L-ASP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是一种（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/>
          <w:color w:val="000000" w:themeColor="text1"/>
          <w:sz w:val="24"/>
        </w:rPr>
        <w:t xml:space="preserve"> 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）氨基酸。</w:t>
      </w:r>
    </w:p>
    <w:p w14:paraId="157EC552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lastRenderedPageBreak/>
        <w:t>A</w:t>
      </w:r>
      <w:r w:rsidRPr="00275D49">
        <w:rPr>
          <w:rFonts w:ascii="Times New Roman" w:eastAsia="宋体" w:hAnsi="Times New Roman" w:cs="宋体"/>
          <w:color w:val="000000" w:themeColor="text1"/>
          <w:sz w:val="24"/>
        </w:rPr>
        <w:t>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碱性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ab/>
        <w:t xml:space="preserve">   </w:t>
      </w:r>
    </w:p>
    <w:p w14:paraId="3B648D37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B</w:t>
      </w:r>
      <w:r w:rsidRPr="00275D49">
        <w:rPr>
          <w:rFonts w:ascii="Times New Roman" w:eastAsia="宋体" w:hAnsi="Times New Roman" w:cs="宋体"/>
          <w:color w:val="000000" w:themeColor="text1"/>
          <w:sz w:val="24"/>
        </w:rPr>
        <w:t>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酸性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</w:t>
      </w:r>
    </w:p>
    <w:p w14:paraId="1B8A5A30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</w:t>
      </w:r>
      <w:r w:rsidRPr="00275D49">
        <w:rPr>
          <w:rFonts w:ascii="Times New Roman" w:eastAsia="宋体" w:hAnsi="Times New Roman" w:cs="宋体"/>
          <w:color w:val="000000" w:themeColor="text1"/>
          <w:sz w:val="24"/>
        </w:rPr>
        <w:t>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中性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ab/>
        <w:t xml:space="preserve">  </w:t>
      </w:r>
    </w:p>
    <w:p w14:paraId="25B2A9CC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</w:t>
      </w:r>
      <w:r w:rsidRPr="00275D49">
        <w:rPr>
          <w:rFonts w:ascii="Times New Roman" w:eastAsia="宋体" w:hAnsi="Times New Roman" w:cs="宋体"/>
          <w:color w:val="000000" w:themeColor="text1"/>
          <w:sz w:val="24"/>
        </w:rPr>
        <w:t>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强碱性</w:t>
      </w:r>
    </w:p>
    <w:p w14:paraId="5228C017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10.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在酶促反应中起传递酰基功能的是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(      )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。</w:t>
      </w:r>
    </w:p>
    <w:p w14:paraId="005E090D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A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．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FMN    </w:t>
      </w:r>
    </w:p>
    <w:p w14:paraId="328DF145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B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．</w:t>
      </w:r>
      <w:proofErr w:type="spellStart"/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CoASH</w:t>
      </w:r>
      <w:proofErr w:type="spellEnd"/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 </w:t>
      </w:r>
    </w:p>
    <w:p w14:paraId="0A6DAABB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C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．</w:t>
      </w:r>
      <w:proofErr w:type="spellStart"/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CoQ</w:t>
      </w:r>
      <w:proofErr w:type="spellEnd"/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 </w:t>
      </w:r>
    </w:p>
    <w:p w14:paraId="2C3B6E73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D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．</w:t>
      </w:r>
      <w:proofErr w:type="spellStart"/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cytnFe</w:t>
      </w:r>
      <w:proofErr w:type="spellEnd"/>
    </w:p>
    <w:p w14:paraId="7F08F330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11.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对于青霉素发酵生产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,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一级种子培养过程中空气流量体积比通常控制为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(    )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。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 </w:t>
      </w:r>
    </w:p>
    <w:p w14:paraId="1566683C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A.1:2</w:t>
      </w:r>
    </w:p>
    <w:p w14:paraId="14B97993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B.1:3</w:t>
      </w:r>
    </w:p>
    <w:p w14:paraId="2A79C396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C.1:4</w:t>
      </w:r>
    </w:p>
    <w:p w14:paraId="1C511A66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D.1:5 </w:t>
      </w:r>
    </w:p>
    <w:p w14:paraId="6E6E8AC7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12.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在氨基酸发酵过程中，发酵成熟期的通气量为（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）。</w:t>
      </w:r>
    </w:p>
    <w:p w14:paraId="21CED853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A.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低风量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</w:p>
    <w:p w14:paraId="174DAE83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B.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中风量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</w:p>
    <w:p w14:paraId="1A2CA093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高风量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</w:p>
    <w:p w14:paraId="3D18D7BB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都可以</w:t>
      </w:r>
    </w:p>
    <w:p w14:paraId="7D1900D7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13.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有关肽链合成的终止，错误的是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(      )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。</w:t>
      </w:r>
    </w:p>
    <w:p w14:paraId="43422520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A.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释放因子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RF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具有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GTP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酶活性</w:t>
      </w:r>
    </w:p>
    <w:p w14:paraId="5B97218D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B.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真核细胞中只有一个终止因子</w:t>
      </w:r>
    </w:p>
    <w:p w14:paraId="4FEF11C3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C.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只要有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RF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因子存在，蛋白质的合成就会自动终止</w:t>
      </w:r>
    </w:p>
    <w:p w14:paraId="21894321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lastRenderedPageBreak/>
        <w:t xml:space="preserve">D.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细菌细胞内存在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3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种不同的释放因子：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RF1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、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RF2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、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RF3</w:t>
      </w:r>
    </w:p>
    <w:p w14:paraId="29E101EF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14.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含芽孢的细菌繁殖方式是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: (   )</w:t>
      </w:r>
    </w:p>
    <w:p w14:paraId="38140976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A.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芽孢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B. </w:t>
      </w:r>
      <w:proofErr w:type="gramStart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裂殖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C.</w:t>
      </w:r>
      <w:proofErr w:type="gramEnd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出芽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D.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藻殖段</w:t>
      </w:r>
    </w:p>
    <w:p w14:paraId="73BBD353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15.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线粒体外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NADH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经磷酸甘油穿梭作用进入线粒体内实现氧化磷酸化，其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P/O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值为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(    )</w:t>
      </w:r>
    </w:p>
    <w:p w14:paraId="07A700BB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A. 0.5  </w:t>
      </w:r>
    </w:p>
    <w:p w14:paraId="2CD3B6DD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B. 1.0 </w:t>
      </w:r>
    </w:p>
    <w:p w14:paraId="511B0736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C. 1.5 </w:t>
      </w:r>
    </w:p>
    <w:p w14:paraId="14F09509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D. 2.0</w:t>
      </w:r>
    </w:p>
    <w:p w14:paraId="6C923BC1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16.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下列抗生素作用机制中，损伤细胞膜的是（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</w:t>
      </w:r>
    </w:p>
    <w:p w14:paraId="410B51E0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A.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井冈霉素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</w:t>
      </w:r>
    </w:p>
    <w:p w14:paraId="6A50D477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B.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短杆菌素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</w:t>
      </w:r>
    </w:p>
    <w:p w14:paraId="39F3CE1F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氯霉素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</w:t>
      </w:r>
    </w:p>
    <w:p w14:paraId="59373C86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灰黄霉素</w:t>
      </w:r>
    </w:p>
    <w:p w14:paraId="3719C289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17.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经脱氨基作用直接生成α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-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酮戊二酸的氨基酸是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(      )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。</w:t>
      </w:r>
    </w:p>
    <w:p w14:paraId="7248E426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A.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甘氨酸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</w:t>
      </w:r>
    </w:p>
    <w:p w14:paraId="71657299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B.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色氨酸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</w:t>
      </w:r>
    </w:p>
    <w:p w14:paraId="5BEA4DE4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C.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胱氨酸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 </w:t>
      </w:r>
    </w:p>
    <w:p w14:paraId="46BB1CD6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D.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谷氨酸</w:t>
      </w:r>
    </w:p>
    <w:p w14:paraId="134E24FF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18.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脂肪酸氧化分解的主要方式是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(      )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。</w:t>
      </w:r>
    </w:p>
    <w:p w14:paraId="37EE09A7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A.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α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-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氧化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 </w:t>
      </w:r>
    </w:p>
    <w:p w14:paraId="41F51C4B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B.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β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-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氧化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 </w:t>
      </w:r>
    </w:p>
    <w:p w14:paraId="734B2DCD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C.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γ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-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氧化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  </w:t>
      </w:r>
    </w:p>
    <w:p w14:paraId="26291965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D.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δ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-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氧化</w:t>
      </w:r>
    </w:p>
    <w:p w14:paraId="11BFFE5A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lastRenderedPageBreak/>
        <w:t>19.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枯草芽孢杆菌经革兰氏染色后，菌体应呈（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</w:t>
      </w:r>
    </w:p>
    <w:p w14:paraId="0D8D8130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A.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无色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  </w:t>
      </w:r>
    </w:p>
    <w:p w14:paraId="08A1D4A6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B.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红色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   </w:t>
      </w:r>
    </w:p>
    <w:p w14:paraId="43679F59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紫色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     </w:t>
      </w:r>
    </w:p>
    <w:p w14:paraId="7958F843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D.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黄色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</w:t>
      </w:r>
    </w:p>
    <w:p w14:paraId="653927DC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20.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复制时的引物是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(  </w:t>
      </w:r>
      <w:r w:rsidRPr="00275D49">
        <w:rPr>
          <w:rFonts w:ascii="Times New Roman" w:eastAsia="宋体" w:hAnsi="Times New Roman" w:cs="宋体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) </w:t>
      </w:r>
    </w:p>
    <w:p w14:paraId="5CBB1722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A.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蛋白质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</w:t>
      </w:r>
    </w:p>
    <w:p w14:paraId="107368FE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B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．核酶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</w:t>
      </w:r>
    </w:p>
    <w:p w14:paraId="368F927E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DNA    </w:t>
      </w:r>
    </w:p>
    <w:p w14:paraId="3CF3CAC8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RNA </w:t>
      </w:r>
    </w:p>
    <w:p w14:paraId="6FB740C8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21.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三羧酸循环中生成的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ATP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数量是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(    )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。</w:t>
      </w:r>
    </w:p>
    <w:p w14:paraId="643D2899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A. 15 </w:t>
      </w:r>
    </w:p>
    <w:p w14:paraId="194B5DCF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B. 10 </w:t>
      </w:r>
    </w:p>
    <w:p w14:paraId="7B5A9B13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C. 5 </w:t>
      </w:r>
    </w:p>
    <w:p w14:paraId="5DFC0FAD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D. 1</w:t>
      </w:r>
    </w:p>
    <w:p w14:paraId="29F24FB8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22.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洁净区与非洁净区之间、不同级别洁净区之间的压差应当不低于（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  <w:r w:rsidRPr="00275D49">
        <w:rPr>
          <w:rFonts w:ascii="Times New Roman" w:eastAsia="宋体" w:hAnsi="Times New Roman" w:cs="宋体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</w:t>
      </w:r>
    </w:p>
    <w:p w14:paraId="4FE90096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A.5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帕斯卡</w:t>
      </w:r>
    </w:p>
    <w:p w14:paraId="38C863EB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B.8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帕斯卡</w:t>
      </w:r>
    </w:p>
    <w:p w14:paraId="7AADF7A6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C.10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帕斯卡</w:t>
      </w:r>
    </w:p>
    <w:p w14:paraId="7F028DDE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D.12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帕斯卡</w:t>
      </w:r>
    </w:p>
    <w:p w14:paraId="20097383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23.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氯仿在植物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提取过程中的作用，表述正确的是（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/>
          <w:color w:val="000000" w:themeColor="text1"/>
          <w:sz w:val="24"/>
        </w:rPr>
        <w:t xml:space="preserve">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）。</w:t>
      </w:r>
    </w:p>
    <w:p w14:paraId="25A137CA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A.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氯仿溶解脂质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  </w:t>
      </w:r>
    </w:p>
    <w:p w14:paraId="34E61A00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B.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氯仿降低产生气泡</w:t>
      </w:r>
    </w:p>
    <w:p w14:paraId="7A802EC3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C.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氯仿除去多糖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 </w:t>
      </w:r>
    </w:p>
    <w:p w14:paraId="228EFAF5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lastRenderedPageBreak/>
        <w:t xml:space="preserve">D.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氯仿使蛋白质变性</w:t>
      </w:r>
    </w:p>
    <w:p w14:paraId="623E5641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24.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一般情况下，使用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Ta</w:t>
      </w:r>
      <w:r w:rsidRPr="00275D49">
        <w:rPr>
          <w:rFonts w:ascii="Times New Roman" w:eastAsia="宋体" w:hAnsi="Times New Roman" w:cs="宋体"/>
          <w:color w:val="000000" w:themeColor="text1"/>
          <w:sz w:val="24"/>
        </w:rPr>
        <w:t>q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DNA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聚合酶进行靶基因的扩增产物的延伸速度为（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）。</w:t>
      </w:r>
    </w:p>
    <w:p w14:paraId="0C7FDFDF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A. 2000bp/min  </w:t>
      </w:r>
    </w:p>
    <w:p w14:paraId="20BC22D7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B. 200bp/min</w:t>
      </w:r>
    </w:p>
    <w:p w14:paraId="6C9147C0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C. 100bp/min     </w:t>
      </w:r>
    </w:p>
    <w:p w14:paraId="1C7A930E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D. 500bp/min</w:t>
      </w:r>
    </w:p>
    <w:p w14:paraId="25682EC5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25.6-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磷酸葡萄糖脱氢酶的辅酶是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(      )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。</w:t>
      </w:r>
    </w:p>
    <w:p w14:paraId="28D6F543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A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．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FMN    </w:t>
      </w:r>
    </w:p>
    <w:p w14:paraId="598BDFEF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B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．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FAD    </w:t>
      </w:r>
    </w:p>
    <w:p w14:paraId="661AB06F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C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．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NAD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  <w:vertAlign w:val="superscript"/>
        </w:rPr>
        <w:t>+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 </w:t>
      </w:r>
    </w:p>
    <w:p w14:paraId="28EF7FA5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D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．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NADP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  <w:vertAlign w:val="superscript"/>
        </w:rPr>
        <w:t>+</w:t>
      </w:r>
    </w:p>
    <w:p w14:paraId="0700B74F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26.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当有竞争性抑制</w:t>
      </w:r>
      <w:proofErr w:type="gramStart"/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剂存在</w:t>
      </w:r>
      <w:proofErr w:type="gramEnd"/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时，增加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[S]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，酶促反应速率会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(      )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。</w:t>
      </w:r>
    </w:p>
    <w:p w14:paraId="4185076C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A.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增大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</w:t>
      </w:r>
    </w:p>
    <w:p w14:paraId="277A9D24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B.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减小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</w:t>
      </w:r>
    </w:p>
    <w:p w14:paraId="25EB3EED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C.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不变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 </w:t>
      </w:r>
    </w:p>
    <w:p w14:paraId="4CD9E390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D.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无法确定</w:t>
      </w:r>
    </w:p>
    <w:p w14:paraId="5DFBE081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27.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下面有关限制酶的叙述哪个是错误的（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</w:t>
      </w:r>
    </w:p>
    <w:p w14:paraId="22E0A2DC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A.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限制性核酸内切酶具有热稳定性</w:t>
      </w:r>
    </w:p>
    <w:p w14:paraId="1ED49E47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B.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限制性内切酶可从原核生物中提取</w:t>
      </w:r>
    </w:p>
    <w:p w14:paraId="5DC8C0CA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限制性核酸内切</w:t>
      </w:r>
      <w:proofErr w:type="gramStart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酶不能</w:t>
      </w:r>
      <w:proofErr w:type="gramEnd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识别和切割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RNA</w:t>
      </w:r>
    </w:p>
    <w:p w14:paraId="7998EBA8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一种限制性内切酶只能识别一种特定的脱氧核苷酸序列</w:t>
      </w:r>
    </w:p>
    <w:p w14:paraId="7A9589E8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28.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下列抗生素作用机制中，阻碍核酸合成的是（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/>
          <w:color w:val="000000" w:themeColor="text1"/>
          <w:sz w:val="24"/>
        </w:rPr>
        <w:t xml:space="preserve">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</w:t>
      </w:r>
    </w:p>
    <w:p w14:paraId="55D88F7A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A.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头</w:t>
      </w:r>
      <w:proofErr w:type="gramStart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孢</w:t>
      </w:r>
      <w:proofErr w:type="gramEnd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霉素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</w:t>
      </w:r>
    </w:p>
    <w:p w14:paraId="70052172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B.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青霉素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</w:t>
      </w:r>
    </w:p>
    <w:p w14:paraId="0FE1025C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lastRenderedPageBreak/>
        <w:t>C.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红霉素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</w:t>
      </w:r>
    </w:p>
    <w:p w14:paraId="46244549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利福霉素</w:t>
      </w:r>
    </w:p>
    <w:p w14:paraId="7882CE65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29.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GSP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适用于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(    )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。</w:t>
      </w:r>
    </w:p>
    <w:p w14:paraId="4D34E077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A.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生产企业</w:t>
      </w:r>
    </w:p>
    <w:p w14:paraId="0094251A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B.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零售企业</w:t>
      </w:r>
    </w:p>
    <w:p w14:paraId="4E601130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医疗机构</w:t>
      </w:r>
    </w:p>
    <w:p w14:paraId="568047DD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经营企业</w:t>
      </w:r>
    </w:p>
    <w:p w14:paraId="1251BE08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30.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识别不同序列但切出的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片段具有相同末端序列的酶称为：（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</w:t>
      </w:r>
    </w:p>
    <w:p w14:paraId="64F3FD17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A.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同裂酶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</w:p>
    <w:p w14:paraId="7F41406E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B.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甲基化酶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</w:t>
      </w:r>
    </w:p>
    <w:p w14:paraId="0551BD71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同位酶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</w:t>
      </w:r>
    </w:p>
    <w:p w14:paraId="2BDD46BC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D.</w:t>
      </w:r>
      <w:proofErr w:type="gramStart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同尾酶</w:t>
      </w:r>
      <w:proofErr w:type="gramEnd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</w:p>
    <w:p w14:paraId="62EF53FD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31.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一氧化碳中毒是由于抑制了电子传递链中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(      )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的电子传递。</w:t>
      </w:r>
    </w:p>
    <w:p w14:paraId="12760BDF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A. NADH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→</w:t>
      </w:r>
      <w:proofErr w:type="spellStart"/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CoQ</w:t>
      </w:r>
      <w:proofErr w:type="spellEnd"/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</w:t>
      </w:r>
    </w:p>
    <w:p w14:paraId="55B22042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B. </w:t>
      </w:r>
      <w:proofErr w:type="spellStart"/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CoQ</w:t>
      </w:r>
      <w:proofErr w:type="spellEnd"/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→</w:t>
      </w:r>
      <w:proofErr w:type="spellStart"/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Cytc</w:t>
      </w:r>
      <w:proofErr w:type="spellEnd"/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</w:t>
      </w:r>
    </w:p>
    <w:p w14:paraId="2D8C714C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C. </w:t>
      </w:r>
      <w:proofErr w:type="spellStart"/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Cytc</w:t>
      </w:r>
      <w:proofErr w:type="spellEnd"/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→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Cytaa3    </w:t>
      </w:r>
    </w:p>
    <w:p w14:paraId="7FE34AF8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D. Cytaa3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→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O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  <w:vertAlign w:val="subscript"/>
        </w:rPr>
        <w:t>2</w:t>
      </w:r>
    </w:p>
    <w:p w14:paraId="4DC00E8B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32.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细菌与酵母菌的菌落特征相仿，但是酵母菌的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(   )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。</w:t>
      </w:r>
    </w:p>
    <w:p w14:paraId="5BFACD7A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A.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呈透明状，多数呈红色或者黑色</w:t>
      </w:r>
    </w:p>
    <w:p w14:paraId="3FA99923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B.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呈透明状，多呈乳白色或</w:t>
      </w:r>
      <w:proofErr w:type="gramStart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矿烛色</w:t>
      </w:r>
      <w:proofErr w:type="gramEnd"/>
    </w:p>
    <w:p w14:paraId="6864A90E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较不透明，多数呈红色或者黑色</w:t>
      </w:r>
    </w:p>
    <w:p w14:paraId="78B67A04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较不透明，多呈乳白色或</w:t>
      </w:r>
      <w:proofErr w:type="gramStart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矿烛色</w:t>
      </w:r>
      <w:proofErr w:type="gramEnd"/>
    </w:p>
    <w:p w14:paraId="0B73D5EE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33.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易产生粉尘的生产区域，洁净室的空气压力，应于其相邻的房间保持（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  <w:r w:rsidRPr="00275D49">
        <w:rPr>
          <w:rFonts w:ascii="Times New Roman" w:eastAsia="宋体" w:hAnsi="Times New Roman" w:cs="宋体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</w:t>
      </w:r>
    </w:p>
    <w:p w14:paraId="75E2C348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A.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相对负压</w:t>
      </w:r>
    </w:p>
    <w:p w14:paraId="176A875C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lastRenderedPageBreak/>
        <w:t>B.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相对正压</w:t>
      </w:r>
    </w:p>
    <w:p w14:paraId="6CD7A4F8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相同压力</w:t>
      </w:r>
    </w:p>
    <w:p w14:paraId="27E0A20D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无压力要求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 </w:t>
      </w:r>
    </w:p>
    <w:p w14:paraId="6FB58C2F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34.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动物体内合成糖原的葡萄糖基供体是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(     )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。</w:t>
      </w:r>
    </w:p>
    <w:p w14:paraId="22CFE182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A. UTPG      </w:t>
      </w:r>
    </w:p>
    <w:p w14:paraId="1C0B0A93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B. UDPG      </w:t>
      </w:r>
    </w:p>
    <w:p w14:paraId="6EA174C7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C. GDPG    </w:t>
      </w:r>
    </w:p>
    <w:p w14:paraId="4309EC28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D. CDPG</w:t>
      </w:r>
    </w:p>
    <w:p w14:paraId="6EB589BA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35.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UV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诱变微生物突变主要的效应是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(    )</w:t>
      </w:r>
    </w:p>
    <w:p w14:paraId="4571A48C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．引起碱基置换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</w:p>
    <w:p w14:paraId="33C271FE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B.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引起移码突变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</w:p>
    <w:p w14:paraId="459BDCAA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C.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产生嘧啶二聚体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</w:p>
    <w:p w14:paraId="076D32DD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D.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引起染色体易位</w:t>
      </w:r>
    </w:p>
    <w:p w14:paraId="0344F83E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36.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鸟氨酸循环中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(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尿素循环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)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，生成的尿素中的氮原子来源于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(      )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。</w:t>
      </w:r>
    </w:p>
    <w:p w14:paraId="07F41F98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A.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氮气、甘氨酸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</w:t>
      </w:r>
    </w:p>
    <w:p w14:paraId="3B6CBF1F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B.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氮气、天冬氨酸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</w:t>
      </w:r>
    </w:p>
    <w:p w14:paraId="55ECDBDF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C.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氨气、甘氨酸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 </w:t>
      </w:r>
    </w:p>
    <w:p w14:paraId="7ABBDFD6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D.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氨气、天冬氨酸</w:t>
      </w:r>
    </w:p>
    <w:p w14:paraId="14870F2E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37.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蛋白质生物合成中的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rRNA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的作用是（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/>
          <w:color w:val="000000" w:themeColor="text1"/>
          <w:sz w:val="24"/>
        </w:rPr>
        <w:t xml:space="preserve">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</w:t>
      </w:r>
    </w:p>
    <w:p w14:paraId="1C5E03B2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A.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运输氨基酸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      </w:t>
      </w:r>
    </w:p>
    <w:p w14:paraId="5DC08F0A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B.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决定氨基酸排列顺序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     </w:t>
      </w:r>
    </w:p>
    <w:p w14:paraId="3F3C687F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提供遗传密码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         </w:t>
      </w:r>
    </w:p>
    <w:p w14:paraId="0B819F44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提供蛋白质合成场所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</w:p>
    <w:p w14:paraId="06C79FFD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38.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关于复制和转录的描述错误的是？（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</w:t>
      </w:r>
    </w:p>
    <w:p w14:paraId="33516DCD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lastRenderedPageBreak/>
        <w:t>A.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复制与转录的合成方向都是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5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′→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3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′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</w:t>
      </w:r>
    </w:p>
    <w:p w14:paraId="55EE107D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B.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复制产物在通常情况下大于转录产物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</w:p>
    <w:p w14:paraId="28FB5C09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C.DNA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复制以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双链中每条链都</w:t>
      </w:r>
      <w:proofErr w:type="gramStart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做为</w:t>
      </w:r>
      <w:proofErr w:type="gramEnd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模板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,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转录以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双链中的一条链</w:t>
      </w:r>
      <w:proofErr w:type="gramStart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做为</w:t>
      </w:r>
      <w:proofErr w:type="gramEnd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模板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</w:p>
    <w:p w14:paraId="4E0689D4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D.</w:t>
      </w:r>
      <w:proofErr w:type="gramStart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两过程</w:t>
      </w:r>
      <w:proofErr w:type="gramEnd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均需要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RNA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为引物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</w:p>
    <w:p w14:paraId="6BE26B92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39.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嘌呤核苷酸的生物合成过程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(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从头合成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)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中，首先是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ATP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与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(      )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发生反应。</w:t>
      </w:r>
    </w:p>
    <w:p w14:paraId="6845ACE8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A.5-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磷酸核糖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</w:t>
      </w:r>
    </w:p>
    <w:p w14:paraId="54073DA3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B.3-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磷酸核糖</w:t>
      </w:r>
      <w:proofErr w:type="gramStart"/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胺</w:t>
      </w:r>
      <w:proofErr w:type="gramEnd"/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</w:t>
      </w:r>
    </w:p>
    <w:p w14:paraId="34D46BA2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C.5-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磷酸核糖</w:t>
      </w:r>
      <w:proofErr w:type="gramStart"/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胺</w:t>
      </w:r>
      <w:proofErr w:type="gramEnd"/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 </w:t>
      </w:r>
    </w:p>
    <w:p w14:paraId="54320263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D.3-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磷酸核糖</w:t>
      </w:r>
    </w:p>
    <w:p w14:paraId="1D927652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40.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关于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双螺旋模型的描述错误的是（</w:t>
      </w:r>
      <w:r w:rsidRPr="00275D49">
        <w:rPr>
          <w:rFonts w:ascii="Times New Roman" w:eastAsia="宋体" w:hAnsi="Times New Roman" w:cs="宋体"/>
          <w:color w:val="000000" w:themeColor="text1"/>
          <w:sz w:val="24"/>
        </w:rPr>
        <w:t xml:space="preserve"> 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</w:t>
      </w:r>
    </w:p>
    <w:p w14:paraId="16D1DFEA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．两条链的走向相反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  </w:t>
      </w:r>
    </w:p>
    <w:p w14:paraId="0C87C95C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B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．碱基配对是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与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G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，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与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T</w:t>
      </w:r>
    </w:p>
    <w:p w14:paraId="50448E7C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</w:t>
      </w:r>
      <w:proofErr w:type="gramStart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两条链皆为</w:t>
      </w:r>
      <w:proofErr w:type="gramEnd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右手螺旋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</w:t>
      </w:r>
    </w:p>
    <w:p w14:paraId="711B107F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．双螺旋中碱基对位于内侧</w:t>
      </w:r>
    </w:p>
    <w:p w14:paraId="3654D618" w14:textId="69225A2C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41.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异戊醇在植物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提取过程中的作用，表述正确的是（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  <w:r>
        <w:rPr>
          <w:rFonts w:ascii="Times New Roman" w:eastAsia="宋体" w:hAnsi="Times New Roman" w:cs="宋体"/>
          <w:color w:val="000000" w:themeColor="text1"/>
          <w:sz w:val="24"/>
        </w:rPr>
        <w:t xml:space="preserve">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）。</w:t>
      </w:r>
    </w:p>
    <w:p w14:paraId="6FA6173B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A.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异戊醇降低产生气泡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</w:p>
    <w:p w14:paraId="51D61B55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B.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异戊醇使蛋白质变性</w:t>
      </w:r>
    </w:p>
    <w:p w14:paraId="1DE3711C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C.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异戊醇提取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DNA      </w:t>
      </w:r>
    </w:p>
    <w:p w14:paraId="397701DC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D.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异戊醇除去多糖</w:t>
      </w:r>
    </w:p>
    <w:p w14:paraId="258F21BA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42.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下列氨基酸中，人体不能自身合成而必须靠从食物中摄取的是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(      )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。</w:t>
      </w:r>
    </w:p>
    <w:p w14:paraId="7F0D9703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A.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甘氨酸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</w:t>
      </w:r>
    </w:p>
    <w:p w14:paraId="47674201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B.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胱氨酸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</w:t>
      </w:r>
    </w:p>
    <w:p w14:paraId="5F5BFA33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C.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酪氨酸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 </w:t>
      </w:r>
    </w:p>
    <w:p w14:paraId="669A6E8F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lastRenderedPageBreak/>
        <w:t xml:space="preserve">D.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色氨酸</w:t>
      </w:r>
    </w:p>
    <w:p w14:paraId="4D9063B4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43.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下列哪种试剂可使蛋白质的二硫键打开（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  <w:r w:rsidRPr="00275D49">
        <w:rPr>
          <w:rFonts w:ascii="Times New Roman" w:eastAsia="宋体" w:hAnsi="Times New Roman" w:cs="宋体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</w:t>
      </w:r>
    </w:p>
    <w:p w14:paraId="374DBE9E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A.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溴化</w:t>
      </w:r>
      <w:proofErr w:type="gramStart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氰</w:t>
      </w:r>
      <w:proofErr w:type="gramEnd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</w:p>
    <w:p w14:paraId="3C967F27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B.2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，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4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－二硝基苯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</w:p>
    <w:p w14:paraId="7498C724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β－巯基乙醇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</w:p>
    <w:p w14:paraId="241CB753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．碘乙醇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</w:p>
    <w:p w14:paraId="7CB1BFBE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44.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1988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年，在温泉中分离出耐热的（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），使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PCR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技术成熟并得到广泛应用。</w:t>
      </w:r>
    </w:p>
    <w:p w14:paraId="4A15DEFF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A. </w:t>
      </w:r>
      <w:proofErr w:type="spellStart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TaqDNA</w:t>
      </w:r>
      <w:proofErr w:type="spellEnd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聚合酶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</w:t>
      </w:r>
    </w:p>
    <w:p w14:paraId="4418C9F5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B. </w:t>
      </w:r>
      <w:proofErr w:type="spellStart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TaqRNA</w:t>
      </w:r>
      <w:proofErr w:type="spellEnd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聚合酶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</w:t>
      </w:r>
    </w:p>
    <w:p w14:paraId="0608965F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C. DNA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聚合酶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   </w:t>
      </w:r>
    </w:p>
    <w:p w14:paraId="127D703D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D. RNA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聚合酶</w:t>
      </w:r>
    </w:p>
    <w:p w14:paraId="714790B3" w14:textId="23167D15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45.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下列关于转基因植物的叙述。正确的是（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  <w:r>
        <w:rPr>
          <w:rFonts w:ascii="Times New Roman" w:eastAsia="宋体" w:hAnsi="Times New Roman" w:cs="宋体"/>
          <w:color w:val="000000" w:themeColor="text1"/>
          <w:sz w:val="24"/>
        </w:rPr>
        <w:t xml:space="preserve">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</w:t>
      </w:r>
    </w:p>
    <w:p w14:paraId="61871A3D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A.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转入到油菜的抗除草剂基因，可能通过花粉传入环境中</w:t>
      </w:r>
    </w:p>
    <w:p w14:paraId="17066FB4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B.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转抗虫基因的植物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不会导致昆虫群体抗性基因频率增加</w:t>
      </w:r>
    </w:p>
    <w:p w14:paraId="6CF80230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动物的生长激素基因转入植物后不能表达</w:t>
      </w:r>
    </w:p>
    <w:p w14:paraId="0178D551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如转基因植物的外源基因来源于自然界，则不存在安全性问题</w:t>
      </w:r>
    </w:p>
    <w:p w14:paraId="139C2ADE" w14:textId="66529A72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46.tRNA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分子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3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′末端的碱基序列是（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  <w:r>
        <w:rPr>
          <w:rFonts w:ascii="Times New Roman" w:eastAsia="宋体" w:hAnsi="Times New Roman" w:cs="宋体"/>
          <w:color w:val="000000" w:themeColor="text1"/>
          <w:sz w:val="24"/>
        </w:rPr>
        <w:t xml:space="preserve">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</w:t>
      </w:r>
    </w:p>
    <w:p w14:paraId="69254117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CCA-OH </w:t>
      </w:r>
    </w:p>
    <w:p w14:paraId="553F0EC5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B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AAC-OH </w:t>
      </w:r>
    </w:p>
    <w:p w14:paraId="6F268404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AAA-OH </w:t>
      </w:r>
    </w:p>
    <w:p w14:paraId="33A36F3C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ACA-OH </w:t>
      </w:r>
    </w:p>
    <w:p w14:paraId="1FEF2C49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47.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在糖酵解过程中的关键酶有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(      )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种。</w:t>
      </w:r>
    </w:p>
    <w:p w14:paraId="3582BE0B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A. 1   </w:t>
      </w:r>
    </w:p>
    <w:p w14:paraId="73C17772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B. 2   </w:t>
      </w:r>
    </w:p>
    <w:p w14:paraId="60104D3E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lastRenderedPageBreak/>
        <w:t xml:space="preserve">C. 3    </w:t>
      </w:r>
    </w:p>
    <w:p w14:paraId="6C70350A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D. 4</w:t>
      </w:r>
    </w:p>
    <w:p w14:paraId="27AFA198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48.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进行植物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电泳操作所选取的琼脂糖凝胶的浓度是（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/>
          <w:color w:val="000000" w:themeColor="text1"/>
          <w:sz w:val="24"/>
        </w:rPr>
        <w:t xml:space="preserve">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）。</w:t>
      </w:r>
    </w:p>
    <w:p w14:paraId="17D6F97F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A. 0.8%     </w:t>
      </w:r>
    </w:p>
    <w:p w14:paraId="2D2E363C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B. 1.0%     </w:t>
      </w:r>
    </w:p>
    <w:p w14:paraId="60E35F02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C. 1.2%     </w:t>
      </w:r>
    </w:p>
    <w:p w14:paraId="0DC0A6F2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D. 1.5%</w:t>
      </w:r>
    </w:p>
    <w:p w14:paraId="32D155E0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49.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第二代测序技术是（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）。</w:t>
      </w:r>
    </w:p>
    <w:p w14:paraId="23D8428D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A.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焦磷酸测序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      </w:t>
      </w:r>
    </w:p>
    <w:p w14:paraId="3A7DDC56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B.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双脱氧链终止法</w:t>
      </w:r>
    </w:p>
    <w:p w14:paraId="097AA32A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C.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单分子实施测序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   </w:t>
      </w:r>
    </w:p>
    <w:p w14:paraId="40D24685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D.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纳米孔测序</w:t>
      </w:r>
    </w:p>
    <w:p w14:paraId="5DE82200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50.</w:t>
      </w:r>
      <w:proofErr w:type="gramStart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加热法染芽孢</w:t>
      </w:r>
      <w:proofErr w:type="gramEnd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的染料通常是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: (</w:t>
      </w:r>
      <w:r w:rsidRPr="00275D49">
        <w:rPr>
          <w:rFonts w:ascii="Times New Roman" w:eastAsia="宋体" w:hAnsi="Times New Roman" w:cs="宋体"/>
          <w:color w:val="000000" w:themeColor="text1"/>
          <w:sz w:val="24"/>
        </w:rPr>
        <w:t xml:space="preserve">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)</w:t>
      </w:r>
    </w:p>
    <w:p w14:paraId="2D6D30FE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A.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孔雀绿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</w:p>
    <w:p w14:paraId="50FD55B1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B.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结晶紫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</w:p>
    <w:p w14:paraId="21CD43D7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C.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碘液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</w:p>
    <w:p w14:paraId="5AB04F18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D.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蕃红</w:t>
      </w:r>
    </w:p>
    <w:p w14:paraId="38D72A34" w14:textId="77777777" w:rsidR="00151FA3" w:rsidRPr="00275D49" w:rsidRDefault="007C7847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宋体" w:hAnsi="Times New Roman" w:cs="宋体"/>
          <w:b/>
          <w:bCs/>
          <w:sz w:val="24"/>
        </w:rPr>
      </w:pPr>
      <w:r w:rsidRPr="00275D49">
        <w:rPr>
          <w:rFonts w:ascii="Times New Roman" w:eastAsia="宋体" w:hAnsi="Times New Roman" w:cs="宋体" w:hint="eastAsia"/>
          <w:b/>
          <w:bCs/>
          <w:sz w:val="24"/>
        </w:rPr>
        <w:t>多选题（每题</w:t>
      </w:r>
      <w:r w:rsidRPr="00275D49">
        <w:rPr>
          <w:rFonts w:ascii="Times New Roman" w:eastAsia="宋体" w:hAnsi="Times New Roman" w:cs="宋体" w:hint="eastAsia"/>
          <w:b/>
          <w:bCs/>
          <w:sz w:val="24"/>
        </w:rPr>
        <w:t>2</w:t>
      </w:r>
      <w:r w:rsidRPr="00275D49">
        <w:rPr>
          <w:rFonts w:ascii="Times New Roman" w:eastAsia="宋体" w:hAnsi="Times New Roman" w:cs="宋体" w:hint="eastAsia"/>
          <w:b/>
          <w:bCs/>
          <w:sz w:val="24"/>
        </w:rPr>
        <w:t>分，共</w:t>
      </w:r>
      <w:r w:rsidRPr="00275D49">
        <w:rPr>
          <w:rFonts w:ascii="Times New Roman" w:eastAsia="宋体" w:hAnsi="Times New Roman" w:cs="宋体" w:hint="eastAsia"/>
          <w:b/>
          <w:bCs/>
          <w:sz w:val="24"/>
        </w:rPr>
        <w:t>20</w:t>
      </w:r>
      <w:r w:rsidRPr="00275D49">
        <w:rPr>
          <w:rFonts w:ascii="Times New Roman" w:eastAsia="宋体" w:hAnsi="Times New Roman" w:cs="宋体" w:hint="eastAsia"/>
          <w:b/>
          <w:bCs/>
          <w:sz w:val="24"/>
        </w:rPr>
        <w:t>题，小计</w:t>
      </w:r>
      <w:r w:rsidRPr="00275D49">
        <w:rPr>
          <w:rFonts w:ascii="Times New Roman" w:eastAsia="宋体" w:hAnsi="Times New Roman" w:cs="宋体" w:hint="eastAsia"/>
          <w:b/>
          <w:bCs/>
          <w:sz w:val="24"/>
        </w:rPr>
        <w:t>40</w:t>
      </w:r>
      <w:r w:rsidRPr="00275D49">
        <w:rPr>
          <w:rFonts w:ascii="Times New Roman" w:eastAsia="宋体" w:hAnsi="Times New Roman" w:cs="宋体" w:hint="eastAsia"/>
          <w:b/>
          <w:bCs/>
          <w:sz w:val="24"/>
        </w:rPr>
        <w:t>分）</w:t>
      </w:r>
    </w:p>
    <w:p w14:paraId="317AE89B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1.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PCR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反应的特异性决定因素为（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）。</w:t>
      </w:r>
    </w:p>
    <w:p w14:paraId="533A425F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A.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引物与模板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特异正确相结合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 </w:t>
      </w:r>
    </w:p>
    <w:p w14:paraId="7D111BF6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B.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碱基配对原则</w:t>
      </w:r>
    </w:p>
    <w:p w14:paraId="146AAA53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C. </w:t>
      </w:r>
      <w:proofErr w:type="spellStart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TaqDNA</w:t>
      </w:r>
      <w:proofErr w:type="spellEnd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聚合酶合成反应的忠实性</w:t>
      </w:r>
    </w:p>
    <w:p w14:paraId="5B14F2AA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D.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引物与模板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RNA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特异正确相结合</w:t>
      </w:r>
    </w:p>
    <w:p w14:paraId="4DAE4CA8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E.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靶基因的特异性与保守性</w:t>
      </w:r>
    </w:p>
    <w:p w14:paraId="32BFAE43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lastRenderedPageBreak/>
        <w:t>2.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原核生物的操纵子组成中，包括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(    )</w:t>
      </w:r>
    </w:p>
    <w:p w14:paraId="7E8D0306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A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．结构基因</w:t>
      </w:r>
    </w:p>
    <w:p w14:paraId="02B9F059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B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．癌基因</w:t>
      </w:r>
    </w:p>
    <w:p w14:paraId="324640DA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C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．组织基因</w:t>
      </w:r>
    </w:p>
    <w:p w14:paraId="4C32BFB7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D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．操纵基因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</w:t>
      </w:r>
    </w:p>
    <w:p w14:paraId="51F1BC20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E.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启动基因</w:t>
      </w:r>
    </w:p>
    <w:p w14:paraId="41CB0000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3.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引起基因沉默的原因有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(     )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。</w:t>
      </w:r>
    </w:p>
    <w:p w14:paraId="23CBDAD1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A.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点突变、无义突变导致肽链长度变化，原活性丧失，致死突变、使酶失活</w:t>
      </w:r>
    </w:p>
    <w:p w14:paraId="5E963D18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B.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抑制基因突变，抑制了该基因表型显露</w:t>
      </w:r>
    </w:p>
    <w:p w14:paraId="44B2B243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C. DNA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干扰导致基因沉默</w:t>
      </w:r>
    </w:p>
    <w:p w14:paraId="166D8770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D.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该基因修饰如甲基化使之封闭</w:t>
      </w:r>
    </w:p>
    <w:p w14:paraId="02F19807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E.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转座子插入，使致失活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</w:t>
      </w:r>
    </w:p>
    <w:p w14:paraId="0961EAD6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4.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引物酶的性质（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</w:t>
      </w:r>
    </w:p>
    <w:p w14:paraId="0C7AC041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A.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依赖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RNA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的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聚合酶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</w:t>
      </w:r>
    </w:p>
    <w:p w14:paraId="5C2E4409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B.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对利福平不敏感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</w:p>
    <w:p w14:paraId="75F4F452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C.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可以催化游离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NTP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聚合</w:t>
      </w:r>
    </w:p>
    <w:p w14:paraId="514DEC0B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D.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在大肠杆菌中，引物酶是</w:t>
      </w:r>
      <w:proofErr w:type="spellStart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dnaG</w:t>
      </w:r>
      <w:proofErr w:type="spellEnd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基因的表达产物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</w:p>
    <w:p w14:paraId="35653E62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E.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催化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引物的生成</w:t>
      </w:r>
    </w:p>
    <w:p w14:paraId="08170E05" w14:textId="30C96001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5.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引物设计的原则有（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）。</w:t>
      </w:r>
    </w:p>
    <w:p w14:paraId="7781962D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A.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引物的长度一般为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15-40bp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之间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</w:p>
    <w:p w14:paraId="416B3DAD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B.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引物内部避免形成引物二聚体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</w:p>
    <w:p w14:paraId="4A29DD1B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C.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两引物之间避免有互补序列</w:t>
      </w:r>
    </w:p>
    <w:p w14:paraId="431424AF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D.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碱基尽可能随机分布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</w:p>
    <w:p w14:paraId="76D0192D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E.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引物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5'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端为关键基因，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3'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端无严格限制</w:t>
      </w:r>
    </w:p>
    <w:p w14:paraId="2862B7C1" w14:textId="74F9238A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lastRenderedPageBreak/>
        <w:t>6.</w:t>
      </w:r>
      <w:r w:rsidRPr="00275D49">
        <w:rPr>
          <w:rFonts w:ascii="Times New Roman" w:eastAsia="宋体" w:hAnsi="Times New Roman" w:cs="宋体" w:hint="eastAsia"/>
          <w:sz w:val="24"/>
        </w:rPr>
        <w:t xml:space="preserve">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Z-DNA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的特点有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（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宋体"/>
          <w:bCs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）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</w:t>
      </w:r>
    </w:p>
    <w:p w14:paraId="6E3029DF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A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．呈锯齿状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 </w:t>
      </w:r>
    </w:p>
    <w:p w14:paraId="48C34A25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B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．嘌呤嘧啶单一交替序列</w:t>
      </w:r>
    </w:p>
    <w:p w14:paraId="07004A48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C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．螺旋每圈有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11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个核苷酸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 </w:t>
      </w:r>
    </w:p>
    <w:p w14:paraId="312E61A8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D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．天然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DNA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中不含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Z-DNA</w:t>
      </w:r>
    </w:p>
    <w:p w14:paraId="5B653808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E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．可能与基因调控有关</w:t>
      </w:r>
    </w:p>
    <w:p w14:paraId="5523681E" w14:textId="084D0259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7.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细胞内乙酰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CoA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的主要来源是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(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 )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。</w:t>
      </w:r>
    </w:p>
    <w:p w14:paraId="4A5E1F3D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A.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丙酮酸脱羧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   </w:t>
      </w:r>
    </w:p>
    <w:p w14:paraId="17E146EC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B.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β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-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氧化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</w:t>
      </w:r>
    </w:p>
    <w:p w14:paraId="386A8475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C.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三羧酸循环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  </w:t>
      </w:r>
    </w:p>
    <w:p w14:paraId="6968433C" w14:textId="3023B423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D.</w:t>
      </w:r>
      <w:r>
        <w:rPr>
          <w:rFonts w:ascii="Times New Roman" w:eastAsia="宋体" w:hAnsi="Times New Roman" w:cs="宋体"/>
          <w:bCs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脂肪酸从头合成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   </w:t>
      </w:r>
    </w:p>
    <w:p w14:paraId="5FE8409E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E.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合成酮体</w:t>
      </w:r>
    </w:p>
    <w:p w14:paraId="6C03D5D9" w14:textId="0D5FD2B9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8.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关于Ⅱ型限制性核酸内切酶，下列说法中正确的是（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  </w:t>
      </w:r>
    </w:p>
    <w:p w14:paraId="6A2FC79C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A.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每一种酶的识别序列都绝对不相同</w:t>
      </w:r>
    </w:p>
    <w:p w14:paraId="4609AD86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B.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酶的识别序列中往往含有回文结构</w:t>
      </w:r>
    </w:p>
    <w:p w14:paraId="7C52BF33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每一种酶都在识别位点内部或两侧切割</w:t>
      </w:r>
    </w:p>
    <w:p w14:paraId="0D7DF959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每一种酶都有各自特异的识别序列</w:t>
      </w:r>
    </w:p>
    <w:p w14:paraId="34D37B83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E.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每一种酶都能作用于磷酸二酯键</w:t>
      </w:r>
    </w:p>
    <w:p w14:paraId="30362290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9.LB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培养基的组成成分有（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）。</w:t>
      </w:r>
    </w:p>
    <w:p w14:paraId="27D8BD37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A.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酵母提取物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</w:t>
      </w:r>
    </w:p>
    <w:p w14:paraId="40DFA4B9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B.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蛋白胨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</w:p>
    <w:p w14:paraId="5EBF1A75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C. NaCl   </w:t>
      </w:r>
    </w:p>
    <w:p w14:paraId="6466DEC2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D.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葡萄糖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</w:p>
    <w:p w14:paraId="597C93AA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E.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水</w:t>
      </w:r>
    </w:p>
    <w:p w14:paraId="1B39BCC6" w14:textId="728B6D72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lastRenderedPageBreak/>
        <w:t>10.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下列属于人体必须氨基酸的是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(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 )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。</w:t>
      </w:r>
    </w:p>
    <w:p w14:paraId="110BAD82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A.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甘氨酸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</w:t>
      </w:r>
    </w:p>
    <w:p w14:paraId="080C02D6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B.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赖氨酸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</w:t>
      </w:r>
    </w:p>
    <w:p w14:paraId="4FD57E78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C.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色氨酸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</w:t>
      </w:r>
    </w:p>
    <w:p w14:paraId="4C619A4F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D.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半胱氨酸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</w:t>
      </w:r>
    </w:p>
    <w:p w14:paraId="5769A4EF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E.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甲硫氨酸</w:t>
      </w:r>
    </w:p>
    <w:p w14:paraId="0AE955AB" w14:textId="1BCBD00C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11.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蛋白质的二级结构包含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(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  )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。</w:t>
      </w:r>
    </w:p>
    <w:p w14:paraId="348849BA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A.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β螺旋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</w:t>
      </w:r>
    </w:p>
    <w:p w14:paraId="6B813EC8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B.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β折叠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</w:t>
      </w:r>
    </w:p>
    <w:p w14:paraId="5852732B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C.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β转角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 </w:t>
      </w:r>
    </w:p>
    <w:p w14:paraId="6E1923D7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D.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无规卷曲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</w:t>
      </w:r>
    </w:p>
    <w:p w14:paraId="5580EC89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E.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胶原纤维</w:t>
      </w:r>
    </w:p>
    <w:p w14:paraId="4DFF204E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12.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真核细胞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mRNA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的加工修饰包括以下内容（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</w:t>
      </w:r>
    </w:p>
    <w:p w14:paraId="4F8736B0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．切除内含子，连接外显子</w:t>
      </w:r>
    </w:p>
    <w:p w14:paraId="1149DC6D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B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5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′端接上“帽子”</w:t>
      </w:r>
    </w:p>
    <w:p w14:paraId="5999F6F2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3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′端接上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CCA</w:t>
      </w:r>
    </w:p>
    <w:p w14:paraId="02A38858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3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′端添加多聚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(A)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尾</w:t>
      </w:r>
    </w:p>
    <w:p w14:paraId="56B2570F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E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．碱基甲基化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 </w:t>
      </w:r>
    </w:p>
    <w:p w14:paraId="12C2B20C" w14:textId="03B2DE21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13.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细胞内乙酰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CoA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的去向是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( 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)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。</w:t>
      </w:r>
    </w:p>
    <w:p w14:paraId="52352770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A.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丙酮酸脱羧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</w:t>
      </w:r>
    </w:p>
    <w:p w14:paraId="5C36CC8D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B.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β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-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氧化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</w:t>
      </w:r>
    </w:p>
    <w:p w14:paraId="3D522766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C.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三羧酸循环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</w:t>
      </w:r>
    </w:p>
    <w:p w14:paraId="13BE364B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D.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脂肪酸从头合成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</w:t>
      </w:r>
    </w:p>
    <w:p w14:paraId="0335A49B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E.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合成酮体</w:t>
      </w:r>
    </w:p>
    <w:p w14:paraId="3BF87B1E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lastRenderedPageBreak/>
        <w:t>14.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转基因植物的特征（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）</w:t>
      </w:r>
    </w:p>
    <w:p w14:paraId="4697F934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A.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一定含有原核生物外源基因</w:t>
      </w:r>
    </w:p>
    <w:p w14:paraId="4F401F6C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B.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只能用于非食用植物</w:t>
      </w:r>
    </w:p>
    <w:p w14:paraId="6A0262C6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C.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转入的基因仅在细胞核中</w:t>
      </w:r>
    </w:p>
    <w:p w14:paraId="78943F63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D.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可以用于生产抗体</w:t>
      </w:r>
    </w:p>
    <w:p w14:paraId="6A50A3A9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15</w:t>
      </w:r>
      <w:proofErr w:type="gramStart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滚环复制</w:t>
      </w:r>
      <w:proofErr w:type="gramEnd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：（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</w:t>
      </w:r>
    </w:p>
    <w:p w14:paraId="32A37D69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．是细菌中主要的复制机制。</w:t>
      </w:r>
    </w:p>
    <w:p w14:paraId="450EF804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B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．允许起始复制子的扩增。</w:t>
      </w:r>
    </w:p>
    <w:p w14:paraId="6A4D873E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．总是生成原初复制子的双链环状拷贝。</w:t>
      </w:r>
    </w:p>
    <w:p w14:paraId="3B4A54E7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．是细菌噬菌体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复制的通用机制。</w:t>
      </w:r>
    </w:p>
    <w:p w14:paraId="2DA7F3AB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E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．在复制子内存在切口的蛋白的基因是自调控的。</w:t>
      </w:r>
    </w:p>
    <w:p w14:paraId="1F3BA11E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16.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tRNA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的结构特点不包括（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）</w:t>
      </w:r>
    </w:p>
    <w:p w14:paraId="4DA0C601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A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．含甲基化核苷酸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   </w:t>
      </w:r>
    </w:p>
    <w:p w14:paraId="2BD8E07E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B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．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5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′末端具有特殊的帽子结构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</w:t>
      </w:r>
    </w:p>
    <w:p w14:paraId="3A290A3B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C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．三叶草形的二级结构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</w:t>
      </w:r>
    </w:p>
    <w:p w14:paraId="537A45B6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D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．有局部的双链结构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</w:t>
      </w:r>
    </w:p>
    <w:p w14:paraId="14D12D83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E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．含有二氢尿嘧啶环</w:t>
      </w:r>
    </w:p>
    <w:p w14:paraId="37CBBEA0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17.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细胞膜具有（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 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）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 </w:t>
      </w:r>
    </w:p>
    <w:p w14:paraId="1E5CD745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A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．磷脂双层结构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 </w:t>
      </w:r>
    </w:p>
    <w:p w14:paraId="6ABB2F0E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B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．丰富蛋白质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 </w:t>
      </w:r>
    </w:p>
    <w:p w14:paraId="2A0926BF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C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．流动性</w:t>
      </w:r>
    </w:p>
    <w:p w14:paraId="3C202E20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D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．不对称性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  </w:t>
      </w:r>
    </w:p>
    <w:p w14:paraId="39965911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E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．选择性通透</w:t>
      </w:r>
    </w:p>
    <w:p w14:paraId="57E3BA0A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18.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选出所有正确的叙述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(     )</w:t>
      </w:r>
    </w:p>
    <w:p w14:paraId="5664FBCE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lastRenderedPageBreak/>
        <w:t>A.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外显子在基因组和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cDNA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中顺序相同。</w:t>
      </w:r>
    </w:p>
    <w:p w14:paraId="7B1CF66F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B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．内含子通常被翻译。</w:t>
      </w:r>
    </w:p>
    <w:p w14:paraId="2126F00B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．人体中的所有细胞含有相同的一套基因。</w:t>
      </w:r>
    </w:p>
    <w:p w14:paraId="6DD3A93D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．人体中的所有细胞表达着相同的一套基因。</w:t>
      </w:r>
    </w:p>
    <w:p w14:paraId="6C1081CB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E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．人体中的所有细胞均按相同的方式拼接每个基因的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mRNA</w:t>
      </w:r>
    </w:p>
    <w:p w14:paraId="505033AB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19.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真核生物的多聚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尾有多种功能（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</w:t>
      </w:r>
    </w:p>
    <w:p w14:paraId="2FDB08C1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A.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稳定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RNA</w:t>
      </w:r>
    </w:p>
    <w:p w14:paraId="00EBA198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B.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与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RNA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穿过核膜有关</w:t>
      </w:r>
    </w:p>
    <w:p w14:paraId="6AA2F0A6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与翻译调控有关</w:t>
      </w:r>
    </w:p>
    <w:p w14:paraId="07F7057F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与翻译起始时核糖体的结合有关</w:t>
      </w:r>
    </w:p>
    <w:p w14:paraId="2A9A9B60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E.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保证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RNA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的活性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</w:p>
    <w:p w14:paraId="08477B3C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20.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cDNA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  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</w:t>
      </w:r>
    </w:p>
    <w:p w14:paraId="394F599B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．不含内含子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</w:t>
      </w:r>
    </w:p>
    <w:p w14:paraId="342D5A9D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B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．可用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mRNA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反转录合成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</w:t>
      </w:r>
    </w:p>
    <w:p w14:paraId="4AFA0191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C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．有割裂基因</w:t>
      </w:r>
    </w:p>
    <w:p w14:paraId="741AEAEB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．合成时需要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dNTP    </w:t>
      </w:r>
    </w:p>
    <w:p w14:paraId="47B33201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E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．克隆时两端需要加接头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</w:p>
    <w:p w14:paraId="40923B49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/>
          <w:bCs/>
          <w:sz w:val="24"/>
        </w:rPr>
      </w:pPr>
      <w:r w:rsidRPr="00275D49">
        <w:rPr>
          <w:rFonts w:ascii="Times New Roman" w:eastAsia="宋体" w:hAnsi="Times New Roman" w:cs="宋体" w:hint="eastAsia"/>
          <w:b/>
          <w:bCs/>
          <w:sz w:val="24"/>
        </w:rPr>
        <w:t>三、判断题（每题</w:t>
      </w:r>
      <w:r w:rsidRPr="00275D49">
        <w:rPr>
          <w:rFonts w:ascii="Times New Roman" w:eastAsia="宋体" w:hAnsi="Times New Roman" w:cs="宋体" w:hint="eastAsia"/>
          <w:b/>
          <w:bCs/>
          <w:sz w:val="24"/>
        </w:rPr>
        <w:t>1</w:t>
      </w:r>
      <w:r w:rsidRPr="00275D49">
        <w:rPr>
          <w:rFonts w:ascii="Times New Roman" w:eastAsia="宋体" w:hAnsi="Times New Roman" w:cs="宋体" w:hint="eastAsia"/>
          <w:b/>
          <w:bCs/>
          <w:sz w:val="24"/>
        </w:rPr>
        <w:t>分，共</w:t>
      </w:r>
      <w:r w:rsidRPr="00275D49">
        <w:rPr>
          <w:rFonts w:ascii="Times New Roman" w:eastAsia="宋体" w:hAnsi="Times New Roman" w:cs="宋体" w:hint="eastAsia"/>
          <w:b/>
          <w:bCs/>
          <w:sz w:val="24"/>
        </w:rPr>
        <w:t>10</w:t>
      </w:r>
      <w:r w:rsidRPr="00275D49">
        <w:rPr>
          <w:rFonts w:ascii="Times New Roman" w:eastAsia="宋体" w:hAnsi="Times New Roman" w:cs="宋体" w:hint="eastAsia"/>
          <w:b/>
          <w:bCs/>
          <w:sz w:val="24"/>
        </w:rPr>
        <w:t>题，小计</w:t>
      </w:r>
      <w:r w:rsidRPr="00275D49">
        <w:rPr>
          <w:rFonts w:ascii="Times New Roman" w:eastAsia="宋体" w:hAnsi="Times New Roman" w:cs="宋体" w:hint="eastAsia"/>
          <w:b/>
          <w:bCs/>
          <w:sz w:val="24"/>
        </w:rPr>
        <w:t>10</w:t>
      </w:r>
      <w:r w:rsidRPr="00275D49">
        <w:rPr>
          <w:rFonts w:ascii="Times New Roman" w:eastAsia="宋体" w:hAnsi="Times New Roman" w:cs="宋体" w:hint="eastAsia"/>
          <w:b/>
          <w:bCs/>
          <w:sz w:val="24"/>
        </w:rPr>
        <w:t>分）</w:t>
      </w:r>
    </w:p>
    <w:p w14:paraId="44F94114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1.pUC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载体是以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pBR322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质粒载体为基础，在其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3'</w:t>
      </w:r>
      <w:proofErr w:type="gramStart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端加入</w:t>
      </w:r>
      <w:proofErr w:type="gramEnd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带有多克隆位点的</w:t>
      </w:r>
      <w:proofErr w:type="spellStart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lzcZ</w:t>
      </w:r>
      <w:proofErr w:type="spellEnd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'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基因，发展成为具有双功能检测特性的新型质粒载体。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(  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)</w:t>
      </w:r>
    </w:p>
    <w:p w14:paraId="294262C6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bCs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2.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稀有核苷酸碱基主要存在于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tRNA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中。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(   )</w:t>
      </w:r>
    </w:p>
    <w:p w14:paraId="72D41CD8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3.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细胞内受体的本质是激素激活的基因调控蛋白，受体结合的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序列是受体依赖的转录增强子。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(    )</w:t>
      </w:r>
    </w:p>
    <w:p w14:paraId="4E637F48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4.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真核生物的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 xml:space="preserve">mRNA 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的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3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´端的特征序列是帽子结构。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(    )</w:t>
      </w:r>
    </w:p>
    <w:p w14:paraId="5A16CDE3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lastRenderedPageBreak/>
        <w:t>5.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将人胰岛素基因分别导入大肠杆菌与酵母菌，从两者中生产的胰岛素在功能和氨基酸序列上是相同的（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</w:t>
      </w:r>
    </w:p>
    <w:p w14:paraId="37E56A69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6.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  <w:proofErr w:type="gramStart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致育质粒</w:t>
      </w:r>
      <w:proofErr w:type="gramEnd"/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也称为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F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质粒，仅携带转移基因，并且除了能够促进质粒间有性结合的转移外，不再具备其他的特征。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(     )</w:t>
      </w:r>
    </w:p>
    <w:p w14:paraId="77301C07" w14:textId="67E78A15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7.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在碱性缓冲液中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DNA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分子在外加电场作用下向正极泳动。（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</w:t>
      </w:r>
      <w:r>
        <w:rPr>
          <w:rFonts w:ascii="Times New Roman" w:eastAsia="宋体" w:hAnsi="Times New Roman" w:cs="宋体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</w:t>
      </w:r>
    </w:p>
    <w:p w14:paraId="0BB0293D" w14:textId="24F1B633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8.E. coli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经革兰氏染色后，菌体呈紫色，它是革兰氏阴性性细菌（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宋体"/>
          <w:color w:val="000000" w:themeColor="text1"/>
          <w:sz w:val="24"/>
        </w:rPr>
        <w:t xml:space="preserve">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）。</w:t>
      </w:r>
    </w:p>
    <w:p w14:paraId="002AC3D5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9.</w:t>
      </w: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一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代测序技术主要指的是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Sanger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双脱氧链末端终止测序法。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(     )</w:t>
      </w:r>
    </w:p>
    <w:p w14:paraId="03A77E7A" w14:textId="77777777" w:rsidR="00151FA3" w:rsidRPr="00275D49" w:rsidRDefault="007C7847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  <w:r w:rsidRPr="00275D49">
        <w:rPr>
          <w:rFonts w:ascii="Times New Roman" w:eastAsia="宋体" w:hAnsi="Times New Roman" w:cs="宋体" w:hint="eastAsia"/>
          <w:bCs/>
          <w:color w:val="000000" w:themeColor="text1"/>
          <w:sz w:val="24"/>
        </w:rPr>
        <w:t>10.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IPTG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诱导作用很强，不被代谢，在实验条件下常作为诱导物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代替别位乳糖（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 xml:space="preserve">    </w:t>
      </w:r>
      <w:r w:rsidRPr="00275D49">
        <w:rPr>
          <w:rFonts w:ascii="Times New Roman" w:eastAsia="宋体" w:hAnsi="Times New Roman" w:cs="宋体" w:hint="eastAsia"/>
          <w:color w:val="000000" w:themeColor="text1"/>
          <w:sz w:val="24"/>
        </w:rPr>
        <w:t>）</w:t>
      </w:r>
    </w:p>
    <w:p w14:paraId="4BABB55C" w14:textId="77777777" w:rsidR="00151FA3" w:rsidRPr="00275D49" w:rsidRDefault="00151FA3">
      <w:pPr>
        <w:spacing w:line="560" w:lineRule="exact"/>
        <w:rPr>
          <w:rFonts w:ascii="Times New Roman" w:eastAsia="宋体" w:hAnsi="Times New Roman" w:cs="宋体"/>
          <w:color w:val="000000" w:themeColor="text1"/>
          <w:sz w:val="24"/>
        </w:rPr>
      </w:pPr>
    </w:p>
    <w:p w14:paraId="155964A0" w14:textId="77777777" w:rsidR="00151FA3" w:rsidRPr="00275D49" w:rsidRDefault="00151FA3">
      <w:pPr>
        <w:spacing w:line="560" w:lineRule="exact"/>
        <w:rPr>
          <w:rFonts w:ascii="Times New Roman" w:eastAsia="宋体" w:hAnsi="Times New Roman" w:cs="宋体"/>
          <w:bCs/>
          <w:color w:val="FF0000"/>
          <w:sz w:val="24"/>
        </w:rPr>
      </w:pPr>
    </w:p>
    <w:p w14:paraId="2176056D" w14:textId="77777777" w:rsidR="00151FA3" w:rsidRPr="00275D49" w:rsidRDefault="00151FA3">
      <w:pPr>
        <w:spacing w:line="560" w:lineRule="exact"/>
        <w:rPr>
          <w:rFonts w:ascii="Times New Roman" w:eastAsia="宋体" w:hAnsi="Times New Roman" w:cs="宋体"/>
          <w:bCs/>
          <w:color w:val="FF0000"/>
          <w:sz w:val="24"/>
        </w:rPr>
      </w:pPr>
    </w:p>
    <w:sectPr w:rsidR="00151FA3" w:rsidRPr="00275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426A7"/>
    <w:multiLevelType w:val="multilevel"/>
    <w:tmpl w:val="3C0426A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VjNDFkZjVkYmQ1MzY3MmM0ZTEwMWFmMmNhODFiYzIifQ=="/>
  </w:docVars>
  <w:rsids>
    <w:rsidRoot w:val="51CD297E"/>
    <w:rsid w:val="000C13FC"/>
    <w:rsid w:val="001310AC"/>
    <w:rsid w:val="00151FA3"/>
    <w:rsid w:val="001B655F"/>
    <w:rsid w:val="00275D49"/>
    <w:rsid w:val="003C729A"/>
    <w:rsid w:val="0053070E"/>
    <w:rsid w:val="006D0F60"/>
    <w:rsid w:val="007C7847"/>
    <w:rsid w:val="00A1317E"/>
    <w:rsid w:val="00A5002D"/>
    <w:rsid w:val="00A90E2E"/>
    <w:rsid w:val="00B67D63"/>
    <w:rsid w:val="00C7133C"/>
    <w:rsid w:val="00CB08D8"/>
    <w:rsid w:val="00D332F1"/>
    <w:rsid w:val="00F25266"/>
    <w:rsid w:val="00F32D18"/>
    <w:rsid w:val="05916A69"/>
    <w:rsid w:val="0D2067EE"/>
    <w:rsid w:val="1C1D7A66"/>
    <w:rsid w:val="237C33EB"/>
    <w:rsid w:val="2438285A"/>
    <w:rsid w:val="26FF09E9"/>
    <w:rsid w:val="2F110600"/>
    <w:rsid w:val="2FCC371C"/>
    <w:rsid w:val="3C5C73C5"/>
    <w:rsid w:val="3E2666CC"/>
    <w:rsid w:val="3E466E5C"/>
    <w:rsid w:val="48C83D1C"/>
    <w:rsid w:val="51CD297E"/>
    <w:rsid w:val="5C8503F7"/>
    <w:rsid w:val="693A30DD"/>
    <w:rsid w:val="69EF4F21"/>
    <w:rsid w:val="70714606"/>
    <w:rsid w:val="72E934C9"/>
    <w:rsid w:val="76922D73"/>
    <w:rsid w:val="7A1327A1"/>
    <w:rsid w:val="7A21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79936"/>
  <w15:docId w15:val="{BCABE6BE-0A8D-4CFE-ADDD-CEB59351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现</dc:creator>
  <cp:lastModifiedBy>LIU XIAN</cp:lastModifiedBy>
  <cp:revision>8</cp:revision>
  <cp:lastPrinted>2023-12-15T10:06:00Z</cp:lastPrinted>
  <dcterms:created xsi:type="dcterms:W3CDTF">2023-12-05T13:15:00Z</dcterms:created>
  <dcterms:modified xsi:type="dcterms:W3CDTF">2023-12-20T08:38:00Z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EFD0C9D592AA4C64952F1829A307832A_12</vt:lpwstr>
  </property>
</Properties>
</file>