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D439D" w14:textId="77777777" w:rsidR="007276C2" w:rsidRDefault="007276C2" w:rsidP="007276C2">
      <w:pPr>
        <w:jc w:val="center"/>
        <w:rPr>
          <w:rFonts w:ascii="方正小标宋简体" w:eastAsia="方正小标宋简体"/>
          <w:sz w:val="32"/>
          <w:szCs w:val="32"/>
        </w:rPr>
      </w:pPr>
      <w:r>
        <w:rPr>
          <w:rFonts w:ascii="方正小标宋简体" w:eastAsia="方正小标宋简体" w:cs="方正小标宋简体" w:hint="eastAsia"/>
          <w:sz w:val="32"/>
          <w:szCs w:val="32"/>
        </w:rPr>
        <w:t>第十六届山东省职业院校技能大赛</w:t>
      </w:r>
    </w:p>
    <w:p w14:paraId="46F7CF07" w14:textId="65C3FA97" w:rsidR="007276C2" w:rsidRDefault="007276C2" w:rsidP="007276C2">
      <w:pPr>
        <w:snapToGrid w:val="0"/>
        <w:spacing w:line="580" w:lineRule="exact"/>
        <w:jc w:val="center"/>
        <w:rPr>
          <w:rFonts w:ascii="方正小标宋简体" w:eastAsia="方正小标宋简体" w:cs="方正小标宋简体"/>
          <w:sz w:val="32"/>
          <w:szCs w:val="32"/>
        </w:rPr>
      </w:pPr>
      <w:r>
        <w:rPr>
          <w:rFonts w:ascii="方正小标宋简体" w:eastAsia="方正小标宋简体" w:cs="方正小标宋简体" w:hint="eastAsia"/>
          <w:sz w:val="32"/>
          <w:szCs w:val="32"/>
        </w:rPr>
        <w:t>高职组“智慧物流”赛项规程</w:t>
      </w:r>
    </w:p>
    <w:p w14:paraId="2A7152EB" w14:textId="06491633" w:rsidR="00AA68D2" w:rsidRPr="00AA68D2" w:rsidRDefault="00AA68D2" w:rsidP="007276C2">
      <w:pPr>
        <w:snapToGrid w:val="0"/>
        <w:spacing w:line="580" w:lineRule="exact"/>
        <w:jc w:val="center"/>
        <w:rPr>
          <w:rFonts w:ascii="方正小标宋简体" w:eastAsia="方正小标宋简体"/>
          <w:sz w:val="32"/>
          <w:szCs w:val="32"/>
        </w:rPr>
      </w:pPr>
      <w:r>
        <w:rPr>
          <w:rFonts w:ascii="方正小标宋简体" w:eastAsia="方正小标宋简体" w:cs="方正小标宋简体" w:hint="eastAsia"/>
          <w:sz w:val="32"/>
          <w:szCs w:val="32"/>
        </w:rPr>
        <w:t>（学生赛）</w:t>
      </w:r>
      <w:bookmarkStart w:id="0" w:name="_GoBack"/>
      <w:r w:rsidR="00D65A72" w:rsidRPr="00D65A72">
        <w:rPr>
          <w:rFonts w:ascii="方正小标宋简体" w:eastAsia="方正小标宋简体" w:cs="方正小标宋简体" w:hint="eastAsia"/>
          <w:color w:val="FF0000"/>
          <w:sz w:val="32"/>
          <w:szCs w:val="32"/>
        </w:rPr>
        <w:t>p3：红色：时间变化</w:t>
      </w:r>
      <w:bookmarkEnd w:id="0"/>
    </w:p>
    <w:p w14:paraId="4B3FB4F3" w14:textId="77777777" w:rsidR="00A6494C" w:rsidRPr="004C02DC" w:rsidRDefault="00980241" w:rsidP="00317B92">
      <w:pPr>
        <w:pStyle w:val="1"/>
        <w:spacing w:beforeLines="0" w:before="0"/>
        <w:rPr>
          <w:rFonts w:ascii="黑体" w:hAnsi="黑体" w:cs="方正仿宋_GB2312"/>
          <w:b w:val="0"/>
          <w:bCs/>
        </w:rPr>
      </w:pPr>
      <w:r w:rsidRPr="004C02DC">
        <w:rPr>
          <w:rFonts w:ascii="黑体" w:hAnsi="黑体" w:cs="方正仿宋_GB2312" w:hint="eastAsia"/>
          <w:b w:val="0"/>
          <w:bCs/>
        </w:rPr>
        <w:t>一、赛项名称</w:t>
      </w:r>
    </w:p>
    <w:p w14:paraId="660DBD9E" w14:textId="7FBFD673" w:rsidR="00A6494C" w:rsidRPr="00904790" w:rsidRDefault="00980241" w:rsidP="00317B92">
      <w:pPr>
        <w:snapToGrid w:val="0"/>
        <w:spacing w:line="360" w:lineRule="auto"/>
        <w:ind w:firstLineChars="200" w:firstLine="480"/>
        <w:rPr>
          <w:rFonts w:ascii="方正仿宋_GB2312" w:eastAsia="方正仿宋_GB2312" w:hAnsi="方正仿宋_GB2312" w:cs="方正仿宋_GB2312"/>
          <w:spacing w:val="-8"/>
          <w:sz w:val="24"/>
          <w:szCs w:val="24"/>
        </w:rPr>
      </w:pPr>
      <w:r w:rsidRPr="00904790">
        <w:rPr>
          <w:rFonts w:ascii="仿宋_GB2312" w:eastAsia="仿宋_GB2312" w:hAnsi="宋体" w:cs="仿宋_GB2312" w:hint="eastAsia"/>
          <w:kern w:val="0"/>
          <w:sz w:val="24"/>
          <w:szCs w:val="24"/>
        </w:rPr>
        <w:t>赛项名称：智慧物流</w:t>
      </w:r>
    </w:p>
    <w:p w14:paraId="38305374" w14:textId="78B5C9EB" w:rsidR="00A6494C" w:rsidRPr="00904790" w:rsidRDefault="00980241" w:rsidP="00317B92">
      <w:pPr>
        <w:snapToGrid w:val="0"/>
        <w:spacing w:line="360" w:lineRule="auto"/>
        <w:ind w:firstLineChars="200" w:firstLine="480"/>
        <w:rPr>
          <w:rFonts w:ascii="仿宋_GB2312" w:eastAsia="仿宋_GB2312" w:hAnsi="宋体" w:cs="仿宋_GB2312"/>
          <w:kern w:val="0"/>
          <w:sz w:val="24"/>
          <w:szCs w:val="24"/>
        </w:rPr>
      </w:pPr>
      <w:r w:rsidRPr="00904790">
        <w:rPr>
          <w:rFonts w:ascii="仿宋_GB2312" w:eastAsia="仿宋_GB2312" w:hAnsi="宋体" w:cs="仿宋_GB2312" w:hint="eastAsia"/>
          <w:kern w:val="0"/>
          <w:sz w:val="24"/>
          <w:szCs w:val="24"/>
        </w:rPr>
        <w:t>英文名称：Intelligent</w:t>
      </w:r>
      <w:r w:rsidR="00BF1CF4" w:rsidRPr="00904790">
        <w:rPr>
          <w:rFonts w:ascii="仿宋_GB2312" w:eastAsia="仿宋_GB2312" w:hAnsi="宋体" w:cs="仿宋_GB2312"/>
          <w:kern w:val="0"/>
          <w:sz w:val="24"/>
          <w:szCs w:val="24"/>
        </w:rPr>
        <w:t xml:space="preserve"> </w:t>
      </w:r>
      <w:r w:rsidRPr="00904790">
        <w:rPr>
          <w:rFonts w:ascii="仿宋_GB2312" w:eastAsia="仿宋_GB2312" w:hAnsi="宋体" w:cs="仿宋_GB2312" w:hint="eastAsia"/>
          <w:kern w:val="0"/>
          <w:sz w:val="24"/>
          <w:szCs w:val="24"/>
        </w:rPr>
        <w:t>Logistics</w:t>
      </w:r>
    </w:p>
    <w:p w14:paraId="30FE690D" w14:textId="77777777" w:rsidR="00A6494C" w:rsidRPr="00904790" w:rsidRDefault="00980241" w:rsidP="00317B92">
      <w:pPr>
        <w:snapToGrid w:val="0"/>
        <w:spacing w:line="360" w:lineRule="auto"/>
        <w:ind w:firstLineChars="200" w:firstLine="480"/>
        <w:rPr>
          <w:rFonts w:ascii="仿宋_GB2312" w:eastAsia="仿宋_GB2312" w:hAnsi="宋体" w:cs="仿宋_GB2312"/>
          <w:kern w:val="0"/>
          <w:sz w:val="24"/>
          <w:szCs w:val="24"/>
        </w:rPr>
      </w:pPr>
      <w:r w:rsidRPr="00904790">
        <w:rPr>
          <w:rFonts w:ascii="仿宋_GB2312" w:eastAsia="仿宋_GB2312" w:hAnsi="宋体" w:cs="仿宋_GB2312" w:hint="eastAsia"/>
          <w:kern w:val="0"/>
          <w:sz w:val="24"/>
          <w:szCs w:val="24"/>
        </w:rPr>
        <w:t>赛项组别：高职组</w:t>
      </w:r>
    </w:p>
    <w:p w14:paraId="2B10DE62" w14:textId="77777777" w:rsidR="00A6494C" w:rsidRPr="00904790" w:rsidRDefault="00980241" w:rsidP="00317B92">
      <w:pPr>
        <w:snapToGrid w:val="0"/>
        <w:spacing w:line="360" w:lineRule="auto"/>
        <w:ind w:firstLineChars="200" w:firstLine="480"/>
        <w:rPr>
          <w:rFonts w:ascii="仿宋_GB2312" w:eastAsia="仿宋_GB2312" w:hAnsi="宋体" w:cs="仿宋_GB2312"/>
          <w:kern w:val="0"/>
          <w:sz w:val="24"/>
          <w:szCs w:val="24"/>
        </w:rPr>
      </w:pPr>
      <w:r w:rsidRPr="00904790">
        <w:rPr>
          <w:rFonts w:ascii="仿宋_GB2312" w:eastAsia="仿宋_GB2312" w:hAnsi="宋体" w:cs="仿宋_GB2312" w:hint="eastAsia"/>
          <w:kern w:val="0"/>
          <w:sz w:val="24"/>
          <w:szCs w:val="24"/>
        </w:rPr>
        <w:t>赛项归属：财经商贸大类</w:t>
      </w:r>
    </w:p>
    <w:p w14:paraId="41301418" w14:textId="77777777" w:rsidR="00A6494C" w:rsidRPr="0083430F" w:rsidRDefault="00980241" w:rsidP="00317B92">
      <w:pPr>
        <w:pStyle w:val="1"/>
        <w:spacing w:beforeLines="0" w:before="0"/>
        <w:rPr>
          <w:rFonts w:ascii="黑体" w:hAnsi="黑体" w:cs="方正仿宋_GB2312"/>
          <w:b w:val="0"/>
          <w:bCs/>
        </w:rPr>
      </w:pPr>
      <w:r w:rsidRPr="0083430F">
        <w:rPr>
          <w:rFonts w:ascii="黑体" w:hAnsi="黑体" w:cs="方正仿宋_GB2312" w:hint="eastAsia"/>
          <w:b w:val="0"/>
          <w:bCs/>
        </w:rPr>
        <w:t>二、竞赛目的</w:t>
      </w:r>
    </w:p>
    <w:p w14:paraId="6C7FA2ED" w14:textId="77777777" w:rsidR="00A6494C" w:rsidRPr="00904790" w:rsidRDefault="00980241" w:rsidP="00317B92">
      <w:pPr>
        <w:snapToGrid w:val="0"/>
        <w:spacing w:line="360" w:lineRule="auto"/>
        <w:ind w:firstLineChars="200" w:firstLine="480"/>
        <w:rPr>
          <w:rFonts w:ascii="仿宋_GB2312" w:eastAsia="仿宋_GB2312" w:hAnsi="宋体" w:cs="仿宋_GB2312"/>
          <w:kern w:val="0"/>
          <w:sz w:val="24"/>
          <w:szCs w:val="24"/>
        </w:rPr>
      </w:pPr>
      <w:r w:rsidRPr="00904790">
        <w:rPr>
          <w:rFonts w:ascii="仿宋_GB2312" w:eastAsia="仿宋_GB2312" w:hAnsi="宋体" w:cs="仿宋_GB2312" w:hint="eastAsia"/>
          <w:kern w:val="0"/>
          <w:sz w:val="24"/>
          <w:szCs w:val="24"/>
        </w:rPr>
        <w:t>党的二十大报告提出“建设高效顺畅的流通体系，降低物流成本”。在新时代发展格局下，物流业扮演着越来越重要的角色。中国物流业的新时代将由智能物流引领开启，借助互联网、物联网、大数据、云计算、人工智能、区块链等技术手段，对传统物流业进行智慧化的创新。因此，智慧物流的蓬勃发展对智慧物流人才的需求也更加迫切。培养智慧物流人才，需要围绕生产物流、商贸物流等多维度应用场景，培养学生跨行业、跨学科、跨专业的综合实践能力以及数字化技能思维。</w:t>
      </w:r>
    </w:p>
    <w:p w14:paraId="779A3F80" w14:textId="77777777" w:rsidR="00A6494C" w:rsidRPr="00904790" w:rsidRDefault="00980241" w:rsidP="00317B92">
      <w:pPr>
        <w:snapToGrid w:val="0"/>
        <w:spacing w:line="360" w:lineRule="auto"/>
        <w:ind w:firstLineChars="200" w:firstLine="480"/>
        <w:rPr>
          <w:rFonts w:ascii="仿宋_GB2312" w:eastAsia="仿宋_GB2312" w:hAnsi="宋体" w:cs="仿宋_GB2312"/>
          <w:kern w:val="0"/>
          <w:sz w:val="24"/>
          <w:szCs w:val="24"/>
        </w:rPr>
      </w:pPr>
      <w:r w:rsidRPr="00904790">
        <w:rPr>
          <w:rFonts w:ascii="仿宋_GB2312" w:eastAsia="仿宋_GB2312" w:hAnsi="宋体" w:cs="仿宋_GB2312" w:hint="eastAsia"/>
          <w:kern w:val="0"/>
          <w:sz w:val="24"/>
          <w:szCs w:val="24"/>
        </w:rPr>
        <w:t>本赛项秉持供应链管理理念，以服务智能制造的生产物流为应用背景，目的是通过竞赛检验物流人才培养质量，创新物流人才培养模式，引领和促进高职院校物流类专业教学改革，激发和调动行业企业关注和参与物流类专业教学改革；提升新时代物流人才的市场匹配度，培养学生的职业素养和工匠精神；展示参赛选手在运营管理、团队协作、现场问题的分析与处理、工作效率、质量与成本控制、安全及文明生产等方面的职业素养。</w:t>
      </w:r>
    </w:p>
    <w:p w14:paraId="738316CB" w14:textId="77777777" w:rsidR="00A6494C" w:rsidRPr="0083430F" w:rsidRDefault="00980241" w:rsidP="00317B92">
      <w:pPr>
        <w:pStyle w:val="1"/>
        <w:spacing w:beforeLines="0" w:before="0"/>
        <w:rPr>
          <w:rFonts w:ascii="黑体" w:hAnsi="黑体" w:cs="方正仿宋_GB2312"/>
          <w:b w:val="0"/>
          <w:bCs/>
        </w:rPr>
      </w:pPr>
      <w:r w:rsidRPr="0083430F">
        <w:rPr>
          <w:rFonts w:ascii="黑体" w:hAnsi="黑体" w:cs="方正仿宋_GB2312" w:hint="eastAsia"/>
          <w:b w:val="0"/>
          <w:bCs/>
        </w:rPr>
        <w:t>三、竞赛内容</w:t>
      </w:r>
    </w:p>
    <w:p w14:paraId="070E6F59" w14:textId="16BB53EF" w:rsidR="00A6494C" w:rsidRPr="00B253DA" w:rsidRDefault="00980241" w:rsidP="00317B92">
      <w:pPr>
        <w:snapToGrid w:val="0"/>
        <w:spacing w:line="360" w:lineRule="auto"/>
        <w:ind w:firstLineChars="200" w:firstLine="480"/>
        <w:rPr>
          <w:rFonts w:ascii="仿宋_GB2312" w:eastAsia="仿宋_GB2312" w:hAnsi="宋体" w:cs="仿宋_GB2312"/>
          <w:kern w:val="0"/>
          <w:sz w:val="24"/>
          <w:szCs w:val="24"/>
        </w:rPr>
      </w:pPr>
      <w:r w:rsidRPr="00B253DA">
        <w:rPr>
          <w:rFonts w:ascii="仿宋_GB2312" w:eastAsia="仿宋_GB2312" w:hAnsi="宋体" w:cs="仿宋_GB2312" w:hint="eastAsia"/>
          <w:kern w:val="0"/>
          <w:sz w:val="24"/>
          <w:szCs w:val="24"/>
        </w:rPr>
        <w:t>赛项以智慧物流系统规划设计、仿真建模与运行、系统实施为主要工作任务，包括1+X物流职业素养测试、智慧物流系统规划仿真与方案设计、智慧物流系统方案实施与方案汇报答辩三个模块。</w:t>
      </w:r>
      <w:r w:rsidR="00F63B40" w:rsidRPr="00B253DA">
        <w:rPr>
          <w:rFonts w:ascii="仿宋_GB2312" w:eastAsia="仿宋_GB2312" w:hAnsi="宋体" w:cs="仿宋_GB2312" w:hint="eastAsia"/>
          <w:kern w:val="0"/>
          <w:sz w:val="24"/>
          <w:szCs w:val="24"/>
        </w:rPr>
        <w:t>该赛项体现智慧物流的发展趋势，运用供应链思维，通过建模组合的方式搭建智慧物流系统，验证智慧物流系统规划方案的可行性、有效性。赛项重</w:t>
      </w:r>
      <w:r w:rsidR="00F63B40" w:rsidRPr="00B253DA">
        <w:rPr>
          <w:rFonts w:ascii="仿宋_GB2312" w:eastAsia="仿宋_GB2312" w:hAnsi="宋体" w:cs="仿宋_GB2312" w:hint="eastAsia"/>
          <w:kern w:val="0"/>
          <w:sz w:val="24"/>
          <w:szCs w:val="24"/>
        </w:rPr>
        <w:lastRenderedPageBreak/>
        <w:t>点考核选手的智慧物流系统规划设计与运行所需要的专业知识、标准规范、团队合作、精益管理、服务质量、安全意识、工匠精神、作业现场的应变能力、问题的处置能力以及归纳与表达能力。</w:t>
      </w:r>
    </w:p>
    <w:p w14:paraId="4FD257B6" w14:textId="77777777" w:rsidR="00A6494C" w:rsidRPr="00B253DA" w:rsidRDefault="00980241" w:rsidP="00317B92">
      <w:pPr>
        <w:pStyle w:val="2"/>
        <w:spacing w:beforeLines="0" w:before="0"/>
        <w:rPr>
          <w:rFonts w:ascii="仿宋_GB2312" w:eastAsia="仿宋_GB2312" w:hAnsi="宋体" w:cs="仿宋_GB2312"/>
          <w:kern w:val="0"/>
          <w:szCs w:val="24"/>
        </w:rPr>
      </w:pPr>
      <w:r w:rsidRPr="00B253DA">
        <w:rPr>
          <w:rFonts w:ascii="仿宋_GB2312" w:eastAsia="仿宋_GB2312" w:hAnsi="宋体" w:cs="仿宋_GB2312" w:hint="eastAsia"/>
          <w:kern w:val="0"/>
          <w:szCs w:val="24"/>
        </w:rPr>
        <w:t>（一）1+X物流职业素养测试模块</w:t>
      </w:r>
    </w:p>
    <w:p w14:paraId="537BCBAA" w14:textId="77777777" w:rsidR="00A6494C" w:rsidRPr="00B253DA" w:rsidRDefault="00980241" w:rsidP="00317B92">
      <w:pPr>
        <w:snapToGrid w:val="0"/>
        <w:spacing w:line="360" w:lineRule="auto"/>
        <w:ind w:firstLineChars="200" w:firstLine="480"/>
        <w:rPr>
          <w:rFonts w:ascii="仿宋_GB2312" w:eastAsia="仿宋_GB2312" w:hAnsi="宋体" w:cs="仿宋_GB2312"/>
          <w:kern w:val="0"/>
          <w:sz w:val="24"/>
          <w:szCs w:val="24"/>
        </w:rPr>
      </w:pPr>
      <w:r w:rsidRPr="00B253DA">
        <w:rPr>
          <w:rFonts w:ascii="仿宋_GB2312" w:eastAsia="仿宋_GB2312" w:hAnsi="宋体" w:cs="仿宋_GB2312" w:hint="eastAsia"/>
          <w:kern w:val="0"/>
          <w:sz w:val="24"/>
          <w:szCs w:val="24"/>
        </w:rPr>
        <w:t>该模块占总分值的10%，重点考核选手物流专业知识和对物流行业新技术、新工艺、新规范、新要求的理解和掌握情况，全面考察选手关于现代物流与供应链管理的职业能力水平和素养。</w:t>
      </w:r>
    </w:p>
    <w:p w14:paraId="4F411DD6" w14:textId="77777777" w:rsidR="00A6494C" w:rsidRPr="00B253DA" w:rsidRDefault="00980241" w:rsidP="00317B92">
      <w:pPr>
        <w:pStyle w:val="2"/>
        <w:spacing w:beforeLines="0" w:before="0"/>
        <w:rPr>
          <w:rFonts w:ascii="仿宋_GB2312" w:eastAsia="仿宋_GB2312" w:hAnsi="宋体" w:cs="仿宋_GB2312"/>
          <w:kern w:val="0"/>
          <w:szCs w:val="24"/>
        </w:rPr>
      </w:pPr>
      <w:r w:rsidRPr="00B253DA">
        <w:rPr>
          <w:rFonts w:ascii="仿宋_GB2312" w:eastAsia="仿宋_GB2312" w:hAnsi="宋体" w:cs="仿宋_GB2312" w:hint="eastAsia"/>
          <w:kern w:val="0"/>
          <w:szCs w:val="24"/>
        </w:rPr>
        <w:t>（二）智慧物流系统规划仿真与方案设计模块</w:t>
      </w:r>
    </w:p>
    <w:p w14:paraId="102275DC" w14:textId="77777777" w:rsidR="00A6494C" w:rsidRPr="00B253DA" w:rsidRDefault="00980241" w:rsidP="00317B92">
      <w:pPr>
        <w:snapToGrid w:val="0"/>
        <w:spacing w:line="360" w:lineRule="auto"/>
        <w:ind w:firstLineChars="200" w:firstLine="480"/>
        <w:rPr>
          <w:rFonts w:ascii="仿宋_GB2312" w:eastAsia="仿宋_GB2312" w:hAnsi="宋体" w:cs="仿宋_GB2312"/>
          <w:kern w:val="0"/>
          <w:sz w:val="24"/>
          <w:szCs w:val="24"/>
        </w:rPr>
      </w:pPr>
      <w:r w:rsidRPr="00B253DA">
        <w:rPr>
          <w:rFonts w:ascii="仿宋_GB2312" w:eastAsia="仿宋_GB2312" w:hAnsi="宋体" w:cs="仿宋_GB2312" w:hint="eastAsia"/>
          <w:kern w:val="0"/>
          <w:sz w:val="24"/>
          <w:szCs w:val="24"/>
        </w:rPr>
        <w:t>该模块占总分值的60%。参赛队依据提供的背景资料和数据，完成智慧物流系统规划仿真，包括智能生产场景规划设计、智能物流功能区域布局设计、智慧物流作业环节设计、智慧物流系统仿真与优化分析；完成智慧物流系统规划仿真演示文稿的制作(该演示文稿将用于模块三汇报答辩)；完成智慧物流系统实施方案设计(该方案将用于模块三实施)。</w:t>
      </w:r>
    </w:p>
    <w:p w14:paraId="1510279B" w14:textId="77777777" w:rsidR="00A6494C" w:rsidRPr="00B253DA" w:rsidRDefault="00980241" w:rsidP="00317B92">
      <w:pPr>
        <w:pStyle w:val="2"/>
        <w:spacing w:beforeLines="0" w:before="0"/>
        <w:rPr>
          <w:rFonts w:ascii="仿宋_GB2312" w:eastAsia="仿宋_GB2312" w:hAnsi="宋体" w:cs="仿宋_GB2312"/>
          <w:kern w:val="0"/>
          <w:szCs w:val="24"/>
        </w:rPr>
      </w:pPr>
      <w:r w:rsidRPr="00B253DA">
        <w:rPr>
          <w:rFonts w:ascii="仿宋_GB2312" w:eastAsia="仿宋_GB2312" w:hAnsi="宋体" w:cs="仿宋_GB2312" w:hint="eastAsia"/>
          <w:kern w:val="0"/>
          <w:szCs w:val="24"/>
        </w:rPr>
        <w:t>（三）智慧物流系统方案实施与方案汇报答辩模块</w:t>
      </w:r>
    </w:p>
    <w:p w14:paraId="27CC1F01" w14:textId="77777777" w:rsidR="00A6494C" w:rsidRPr="00B253DA" w:rsidRDefault="00980241" w:rsidP="00317B92">
      <w:pPr>
        <w:snapToGrid w:val="0"/>
        <w:spacing w:line="360" w:lineRule="auto"/>
        <w:ind w:firstLineChars="200" w:firstLine="480"/>
        <w:rPr>
          <w:rFonts w:ascii="仿宋_GB2312" w:eastAsia="仿宋_GB2312" w:hAnsi="宋体" w:cs="仿宋_GB2312"/>
          <w:kern w:val="0"/>
          <w:sz w:val="24"/>
          <w:szCs w:val="24"/>
        </w:rPr>
      </w:pPr>
      <w:r w:rsidRPr="00B253DA">
        <w:rPr>
          <w:rFonts w:ascii="仿宋_GB2312" w:eastAsia="仿宋_GB2312" w:hAnsi="宋体" w:cs="仿宋_GB2312" w:hint="eastAsia"/>
          <w:kern w:val="0"/>
          <w:sz w:val="24"/>
          <w:szCs w:val="24"/>
        </w:rPr>
        <w:t>该模块占总分值的30%。其中，智慧物流系统方案实施部分，占总分值的20%。参赛队根据智慧物流系统实施方案，分工协作，按要求完成生产作业策略配置，执行原材料入库作业计划，并根据生产需求完成生产补料和产成品存储任务。方案汇报答辩部分，占总分值的10%。参赛队根据智慧物流系统规划仿真演示文稿，进行汇报和答辩。</w:t>
      </w:r>
    </w:p>
    <w:tbl>
      <w:tblPr>
        <w:tblStyle w:val="TableNormal"/>
        <w:tblW w:w="852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3"/>
        <w:gridCol w:w="1535"/>
        <w:gridCol w:w="1257"/>
        <w:gridCol w:w="2466"/>
        <w:gridCol w:w="1324"/>
        <w:gridCol w:w="854"/>
      </w:tblGrid>
      <w:tr w:rsidR="00A6494C" w:rsidRPr="00317B92" w14:paraId="724B1444" w14:textId="77777777" w:rsidTr="00317B92">
        <w:trPr>
          <w:trHeight w:val="420"/>
        </w:trPr>
        <w:tc>
          <w:tcPr>
            <w:tcW w:w="2628" w:type="dxa"/>
            <w:gridSpan w:val="2"/>
            <w:vAlign w:val="center"/>
          </w:tcPr>
          <w:p w14:paraId="5CCE3DF5" w14:textId="77777777" w:rsidR="00A6494C" w:rsidRPr="00317B92" w:rsidRDefault="00980241" w:rsidP="00D65A72">
            <w:pPr>
              <w:snapToGrid w:val="0"/>
              <w:spacing w:line="240" w:lineRule="exact"/>
              <w:ind w:firstLineChars="200" w:firstLine="422"/>
              <w:jc w:val="center"/>
              <w:rPr>
                <w:rFonts w:ascii="仿宋_GB2312" w:eastAsia="仿宋_GB2312" w:hAnsi="宋体" w:cs="仿宋_GB2312"/>
                <w:b/>
                <w:bCs/>
                <w:kern w:val="0"/>
              </w:rPr>
            </w:pPr>
            <w:r w:rsidRPr="00317B92">
              <w:rPr>
                <w:rFonts w:ascii="仿宋_GB2312" w:eastAsia="仿宋_GB2312" w:hAnsi="宋体" w:cs="仿宋_GB2312" w:hint="eastAsia"/>
                <w:b/>
                <w:bCs/>
                <w:kern w:val="0"/>
              </w:rPr>
              <w:t>模块</w:t>
            </w:r>
          </w:p>
        </w:tc>
        <w:tc>
          <w:tcPr>
            <w:tcW w:w="3723" w:type="dxa"/>
            <w:gridSpan w:val="2"/>
            <w:vAlign w:val="center"/>
          </w:tcPr>
          <w:p w14:paraId="6F2BBC9D" w14:textId="77777777" w:rsidR="00A6494C" w:rsidRPr="00317B92" w:rsidRDefault="00980241" w:rsidP="00D65A72">
            <w:pPr>
              <w:snapToGrid w:val="0"/>
              <w:spacing w:line="240" w:lineRule="exact"/>
              <w:ind w:firstLineChars="200" w:firstLine="422"/>
              <w:jc w:val="center"/>
              <w:rPr>
                <w:rFonts w:ascii="仿宋_GB2312" w:eastAsia="仿宋_GB2312" w:hAnsi="宋体" w:cs="仿宋_GB2312"/>
                <w:b/>
                <w:bCs/>
                <w:kern w:val="0"/>
              </w:rPr>
            </w:pPr>
            <w:r w:rsidRPr="00317B92">
              <w:rPr>
                <w:rFonts w:ascii="仿宋_GB2312" w:eastAsia="仿宋_GB2312" w:hAnsi="宋体" w:cs="仿宋_GB2312" w:hint="eastAsia"/>
                <w:b/>
                <w:bCs/>
                <w:kern w:val="0"/>
              </w:rPr>
              <w:t>主要内容</w:t>
            </w:r>
          </w:p>
        </w:tc>
        <w:tc>
          <w:tcPr>
            <w:tcW w:w="1324" w:type="dxa"/>
            <w:vAlign w:val="center"/>
          </w:tcPr>
          <w:p w14:paraId="7BEFC05A"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比赛时长</w:t>
            </w:r>
          </w:p>
        </w:tc>
        <w:tc>
          <w:tcPr>
            <w:tcW w:w="854" w:type="dxa"/>
            <w:vAlign w:val="center"/>
          </w:tcPr>
          <w:p w14:paraId="37B33D7F"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分值</w:t>
            </w:r>
          </w:p>
        </w:tc>
      </w:tr>
      <w:tr w:rsidR="00A6494C" w:rsidRPr="00317B92" w14:paraId="41CFD07B" w14:textId="77777777" w:rsidTr="00317B92">
        <w:trPr>
          <w:trHeight w:val="837"/>
        </w:trPr>
        <w:tc>
          <w:tcPr>
            <w:tcW w:w="1093" w:type="dxa"/>
            <w:vAlign w:val="center"/>
          </w:tcPr>
          <w:p w14:paraId="45555A75"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模块一</w:t>
            </w:r>
          </w:p>
        </w:tc>
        <w:tc>
          <w:tcPr>
            <w:tcW w:w="1535" w:type="dxa"/>
            <w:vAlign w:val="center"/>
          </w:tcPr>
          <w:p w14:paraId="767C07C1" w14:textId="77777777" w:rsidR="00A6494C" w:rsidRPr="00317B92" w:rsidRDefault="00980241" w:rsidP="00317B92">
            <w:pPr>
              <w:snapToGrid w:val="0"/>
              <w:spacing w:line="240" w:lineRule="exact"/>
              <w:rPr>
                <w:rFonts w:ascii="仿宋_GB2312" w:eastAsia="仿宋_GB2312" w:hAnsi="宋体" w:cs="仿宋_GB2312"/>
                <w:kern w:val="0"/>
              </w:rPr>
            </w:pPr>
            <w:r w:rsidRPr="00317B92">
              <w:rPr>
                <w:rFonts w:ascii="仿宋_GB2312" w:eastAsia="仿宋_GB2312" w:hAnsi="宋体" w:cs="仿宋_GB2312" w:hint="eastAsia"/>
                <w:kern w:val="0"/>
              </w:rPr>
              <w:t>1+X物流职业素养测试</w:t>
            </w:r>
          </w:p>
        </w:tc>
        <w:tc>
          <w:tcPr>
            <w:tcW w:w="3723" w:type="dxa"/>
            <w:gridSpan w:val="2"/>
            <w:vAlign w:val="center"/>
          </w:tcPr>
          <w:p w14:paraId="0F425B5F" w14:textId="77777777" w:rsidR="00A6494C" w:rsidRPr="00317B92" w:rsidRDefault="00980241" w:rsidP="00317B92">
            <w:pPr>
              <w:snapToGrid w:val="0"/>
              <w:spacing w:line="240" w:lineRule="exact"/>
              <w:rPr>
                <w:rFonts w:ascii="仿宋_GB2312" w:eastAsia="仿宋_GB2312" w:hAnsi="宋体" w:cs="仿宋_GB2312"/>
                <w:kern w:val="0"/>
              </w:rPr>
            </w:pPr>
            <w:r w:rsidRPr="00317B92">
              <w:rPr>
                <w:rFonts w:ascii="仿宋_GB2312" w:eastAsia="仿宋_GB2312" w:hAnsi="宋体" w:cs="仿宋_GB2312" w:hint="eastAsia"/>
                <w:kern w:val="0"/>
              </w:rPr>
              <w:t>参赛队根据提供的赛题完成职业能力、职业素养、生产安全、环境保护等方面的测试。</w:t>
            </w:r>
          </w:p>
        </w:tc>
        <w:tc>
          <w:tcPr>
            <w:tcW w:w="1324" w:type="dxa"/>
            <w:vAlign w:val="center"/>
          </w:tcPr>
          <w:p w14:paraId="7FB8007C" w14:textId="77777777" w:rsidR="00A6494C" w:rsidRPr="00317B92" w:rsidRDefault="00980241"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40分钟</w:t>
            </w:r>
          </w:p>
        </w:tc>
        <w:tc>
          <w:tcPr>
            <w:tcW w:w="854" w:type="dxa"/>
            <w:vAlign w:val="center"/>
          </w:tcPr>
          <w:p w14:paraId="50F77EFF" w14:textId="77777777" w:rsidR="00A6494C" w:rsidRPr="00317B92" w:rsidRDefault="00980241"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10%</w:t>
            </w:r>
          </w:p>
        </w:tc>
      </w:tr>
      <w:tr w:rsidR="00A6494C" w:rsidRPr="00317B92" w14:paraId="238CCB75" w14:textId="77777777" w:rsidTr="00317B92">
        <w:trPr>
          <w:trHeight w:val="849"/>
        </w:trPr>
        <w:tc>
          <w:tcPr>
            <w:tcW w:w="1093" w:type="dxa"/>
            <w:vAlign w:val="center"/>
          </w:tcPr>
          <w:p w14:paraId="5C7DE256"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模块二</w:t>
            </w:r>
          </w:p>
        </w:tc>
        <w:tc>
          <w:tcPr>
            <w:tcW w:w="1535" w:type="dxa"/>
            <w:vAlign w:val="center"/>
          </w:tcPr>
          <w:p w14:paraId="7580ABC2" w14:textId="7D883B3A" w:rsidR="00A6494C" w:rsidRPr="00317B92" w:rsidRDefault="00980241" w:rsidP="00317B92">
            <w:pPr>
              <w:snapToGrid w:val="0"/>
              <w:spacing w:line="240" w:lineRule="exact"/>
              <w:rPr>
                <w:rFonts w:ascii="仿宋_GB2312" w:eastAsia="仿宋_GB2312" w:hAnsi="宋体" w:cs="仿宋_GB2312"/>
                <w:kern w:val="0"/>
              </w:rPr>
            </w:pPr>
            <w:r w:rsidRPr="00317B92">
              <w:rPr>
                <w:rFonts w:ascii="仿宋_GB2312" w:eastAsia="仿宋_GB2312" w:hAnsi="宋体" w:cs="仿宋_GB2312" w:hint="eastAsia"/>
                <w:kern w:val="0"/>
              </w:rPr>
              <w:t>智慧物流系统规划仿真与方案设计</w:t>
            </w:r>
          </w:p>
        </w:tc>
        <w:tc>
          <w:tcPr>
            <w:tcW w:w="3723" w:type="dxa"/>
            <w:gridSpan w:val="2"/>
            <w:vAlign w:val="center"/>
          </w:tcPr>
          <w:p w14:paraId="644A30C7" w14:textId="77777777" w:rsidR="00A6494C" w:rsidRPr="00317B92" w:rsidRDefault="00980241" w:rsidP="00317B92">
            <w:pPr>
              <w:snapToGrid w:val="0"/>
              <w:spacing w:line="240" w:lineRule="exact"/>
              <w:rPr>
                <w:rFonts w:ascii="仿宋_GB2312" w:eastAsia="仿宋_GB2312" w:hAnsi="宋体" w:cs="仿宋_GB2312"/>
                <w:kern w:val="0"/>
              </w:rPr>
            </w:pPr>
            <w:r w:rsidRPr="00317B92">
              <w:rPr>
                <w:rFonts w:ascii="仿宋_GB2312" w:eastAsia="仿宋_GB2312" w:hAnsi="宋体" w:cs="仿宋_GB2312" w:hint="eastAsia"/>
                <w:kern w:val="0"/>
              </w:rPr>
              <w:t>参赛队根据提供的任务背景及相关数据，进行智慧物流系统规划设计，并运用系统完成仿真。</w:t>
            </w:r>
          </w:p>
        </w:tc>
        <w:tc>
          <w:tcPr>
            <w:tcW w:w="1324" w:type="dxa"/>
            <w:vAlign w:val="center"/>
          </w:tcPr>
          <w:p w14:paraId="0D3E3383" w14:textId="31971EE3" w:rsidR="00A6494C" w:rsidRPr="00317B92" w:rsidRDefault="00980241"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24</w:t>
            </w:r>
            <w:r w:rsidR="00DE7EBE" w:rsidRPr="00317B92">
              <w:rPr>
                <w:rFonts w:ascii="仿宋_GB2312" w:eastAsia="仿宋_GB2312" w:hAnsi="宋体" w:cs="仿宋_GB2312"/>
                <w:kern w:val="0"/>
              </w:rPr>
              <w:t>0</w:t>
            </w:r>
            <w:r w:rsidRPr="00317B92">
              <w:rPr>
                <w:rFonts w:ascii="仿宋_GB2312" w:eastAsia="仿宋_GB2312" w:hAnsi="宋体" w:cs="仿宋_GB2312" w:hint="eastAsia"/>
                <w:kern w:val="0"/>
              </w:rPr>
              <w:t>分钟</w:t>
            </w:r>
          </w:p>
        </w:tc>
        <w:tc>
          <w:tcPr>
            <w:tcW w:w="854" w:type="dxa"/>
            <w:vAlign w:val="center"/>
          </w:tcPr>
          <w:p w14:paraId="264AEDAD" w14:textId="77777777" w:rsidR="00A6494C" w:rsidRPr="00317B92" w:rsidRDefault="00980241"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60%</w:t>
            </w:r>
          </w:p>
        </w:tc>
      </w:tr>
      <w:tr w:rsidR="00A6494C" w:rsidRPr="00317B92" w14:paraId="3D26E74A" w14:textId="77777777" w:rsidTr="00DE7EBE">
        <w:trPr>
          <w:trHeight w:val="1110"/>
        </w:trPr>
        <w:tc>
          <w:tcPr>
            <w:tcW w:w="1093" w:type="dxa"/>
            <w:vMerge w:val="restart"/>
            <w:vAlign w:val="center"/>
          </w:tcPr>
          <w:p w14:paraId="6B661786"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模块三</w:t>
            </w:r>
          </w:p>
        </w:tc>
        <w:tc>
          <w:tcPr>
            <w:tcW w:w="1535" w:type="dxa"/>
            <w:vMerge w:val="restart"/>
          </w:tcPr>
          <w:p w14:paraId="59AE8867" w14:textId="77777777" w:rsidR="00DE7EBE" w:rsidRPr="00317B92" w:rsidRDefault="00DE7EBE" w:rsidP="00317B92">
            <w:pPr>
              <w:snapToGrid w:val="0"/>
              <w:spacing w:line="240" w:lineRule="exact"/>
              <w:rPr>
                <w:rFonts w:ascii="仿宋_GB2312" w:eastAsia="仿宋_GB2312" w:hAnsi="宋体" w:cs="仿宋_GB2312"/>
                <w:kern w:val="0"/>
              </w:rPr>
            </w:pPr>
          </w:p>
          <w:p w14:paraId="07182419" w14:textId="65827AD1" w:rsidR="00A6494C" w:rsidRPr="00317B92" w:rsidRDefault="00980241" w:rsidP="00317B92">
            <w:pPr>
              <w:snapToGrid w:val="0"/>
              <w:spacing w:line="240" w:lineRule="exact"/>
              <w:rPr>
                <w:rFonts w:ascii="仿宋_GB2312" w:eastAsia="仿宋_GB2312" w:hAnsi="宋体" w:cs="仿宋_GB2312"/>
                <w:kern w:val="0"/>
              </w:rPr>
            </w:pPr>
            <w:r w:rsidRPr="00317B92">
              <w:rPr>
                <w:rFonts w:ascii="仿宋_GB2312" w:eastAsia="仿宋_GB2312" w:hAnsi="宋体" w:cs="仿宋_GB2312" w:hint="eastAsia"/>
                <w:kern w:val="0"/>
              </w:rPr>
              <w:t>智慧物流系统方案实施与方案汇报答辩</w:t>
            </w:r>
          </w:p>
        </w:tc>
        <w:tc>
          <w:tcPr>
            <w:tcW w:w="1257" w:type="dxa"/>
            <w:vAlign w:val="center"/>
          </w:tcPr>
          <w:p w14:paraId="442D86EF" w14:textId="77777777" w:rsidR="00A6494C" w:rsidRPr="00317B92" w:rsidRDefault="00980241" w:rsidP="00317B92">
            <w:pPr>
              <w:snapToGrid w:val="0"/>
              <w:spacing w:line="240" w:lineRule="exact"/>
              <w:rPr>
                <w:rFonts w:ascii="仿宋_GB2312" w:eastAsia="仿宋_GB2312" w:hAnsi="宋体" w:cs="仿宋_GB2312"/>
                <w:kern w:val="0"/>
              </w:rPr>
            </w:pPr>
            <w:r w:rsidRPr="00317B92">
              <w:rPr>
                <w:rFonts w:ascii="仿宋_GB2312" w:eastAsia="仿宋_GB2312" w:hAnsi="宋体" w:cs="仿宋_GB2312" w:hint="eastAsia"/>
                <w:kern w:val="0"/>
              </w:rPr>
              <w:t>智慧物流系统方案实施</w:t>
            </w:r>
          </w:p>
        </w:tc>
        <w:tc>
          <w:tcPr>
            <w:tcW w:w="2466" w:type="dxa"/>
            <w:vAlign w:val="center"/>
          </w:tcPr>
          <w:p w14:paraId="219E4CFA" w14:textId="77777777" w:rsidR="00A6494C" w:rsidRPr="00317B92" w:rsidRDefault="00980241" w:rsidP="00317B92">
            <w:pPr>
              <w:snapToGrid w:val="0"/>
              <w:spacing w:line="240" w:lineRule="exact"/>
              <w:rPr>
                <w:rFonts w:ascii="仿宋_GB2312" w:eastAsia="仿宋_GB2312" w:hAnsi="宋体" w:cs="仿宋_GB2312"/>
                <w:kern w:val="0"/>
              </w:rPr>
            </w:pPr>
            <w:r w:rsidRPr="00317B92">
              <w:rPr>
                <w:rFonts w:ascii="仿宋_GB2312" w:eastAsia="仿宋_GB2312" w:hAnsi="宋体" w:cs="仿宋_GB2312" w:hint="eastAsia"/>
                <w:kern w:val="0"/>
              </w:rPr>
              <w:t>参赛队根据本队已完成的生产作业实施方案，运用技术平台及物流设备完成相应运行操作。</w:t>
            </w:r>
          </w:p>
        </w:tc>
        <w:tc>
          <w:tcPr>
            <w:tcW w:w="1324" w:type="dxa"/>
            <w:vAlign w:val="center"/>
          </w:tcPr>
          <w:p w14:paraId="50FBD79B" w14:textId="77777777" w:rsidR="00A6494C" w:rsidRPr="00317B92" w:rsidRDefault="00980241"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30分钟</w:t>
            </w:r>
          </w:p>
        </w:tc>
        <w:tc>
          <w:tcPr>
            <w:tcW w:w="854" w:type="dxa"/>
            <w:vAlign w:val="center"/>
          </w:tcPr>
          <w:p w14:paraId="688B2568" w14:textId="77777777" w:rsidR="00A6494C" w:rsidRPr="00317B92" w:rsidRDefault="00980241"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20%</w:t>
            </w:r>
          </w:p>
        </w:tc>
      </w:tr>
      <w:tr w:rsidR="00A6494C" w:rsidRPr="00317B92" w14:paraId="3C64C99B" w14:textId="77777777" w:rsidTr="00317B92">
        <w:trPr>
          <w:trHeight w:val="846"/>
        </w:trPr>
        <w:tc>
          <w:tcPr>
            <w:tcW w:w="1093" w:type="dxa"/>
            <w:vMerge/>
            <w:vAlign w:val="center"/>
          </w:tcPr>
          <w:p w14:paraId="1883D9ED" w14:textId="77777777" w:rsidR="00A6494C" w:rsidRPr="00317B92" w:rsidRDefault="00A6494C" w:rsidP="00317B92">
            <w:pPr>
              <w:snapToGrid w:val="0"/>
              <w:spacing w:line="240" w:lineRule="exact"/>
              <w:ind w:firstLineChars="200" w:firstLine="420"/>
              <w:jc w:val="center"/>
              <w:rPr>
                <w:rFonts w:ascii="仿宋_GB2312" w:eastAsia="仿宋_GB2312" w:hAnsi="宋体" w:cs="仿宋_GB2312"/>
                <w:kern w:val="0"/>
              </w:rPr>
            </w:pPr>
          </w:p>
        </w:tc>
        <w:tc>
          <w:tcPr>
            <w:tcW w:w="1535" w:type="dxa"/>
            <w:vMerge/>
            <w:vAlign w:val="center"/>
          </w:tcPr>
          <w:p w14:paraId="154C1CFC" w14:textId="77777777" w:rsidR="00A6494C" w:rsidRPr="00317B92" w:rsidRDefault="00A6494C" w:rsidP="00317B92">
            <w:pPr>
              <w:snapToGrid w:val="0"/>
              <w:spacing w:line="240" w:lineRule="exact"/>
              <w:ind w:firstLineChars="200" w:firstLine="420"/>
              <w:jc w:val="center"/>
              <w:rPr>
                <w:rFonts w:ascii="仿宋_GB2312" w:eastAsia="仿宋_GB2312" w:hAnsi="宋体" w:cs="仿宋_GB2312"/>
                <w:kern w:val="0"/>
              </w:rPr>
            </w:pPr>
          </w:p>
        </w:tc>
        <w:tc>
          <w:tcPr>
            <w:tcW w:w="1257" w:type="dxa"/>
            <w:vAlign w:val="center"/>
          </w:tcPr>
          <w:p w14:paraId="2400B8C1" w14:textId="77777777" w:rsidR="00A6494C" w:rsidRPr="00317B92" w:rsidRDefault="00980241" w:rsidP="00317B92">
            <w:pPr>
              <w:snapToGrid w:val="0"/>
              <w:spacing w:line="240" w:lineRule="exact"/>
              <w:rPr>
                <w:rFonts w:ascii="仿宋_GB2312" w:eastAsia="仿宋_GB2312" w:hAnsi="宋体" w:cs="仿宋_GB2312"/>
                <w:kern w:val="0"/>
              </w:rPr>
            </w:pPr>
            <w:r w:rsidRPr="00317B92">
              <w:rPr>
                <w:rFonts w:ascii="仿宋_GB2312" w:eastAsia="仿宋_GB2312" w:hAnsi="宋体" w:cs="仿宋_GB2312" w:hint="eastAsia"/>
                <w:kern w:val="0"/>
              </w:rPr>
              <w:t>方案汇报答辩</w:t>
            </w:r>
          </w:p>
        </w:tc>
        <w:tc>
          <w:tcPr>
            <w:tcW w:w="2466" w:type="dxa"/>
            <w:vAlign w:val="center"/>
          </w:tcPr>
          <w:p w14:paraId="4ABC8959" w14:textId="4D08269C" w:rsidR="00A6494C" w:rsidRPr="00317B92" w:rsidRDefault="00980241" w:rsidP="00317B92">
            <w:pPr>
              <w:snapToGrid w:val="0"/>
              <w:spacing w:line="240" w:lineRule="exact"/>
              <w:rPr>
                <w:rFonts w:ascii="仿宋_GB2312" w:eastAsia="仿宋_GB2312" w:hAnsi="宋体" w:cs="仿宋_GB2312"/>
                <w:kern w:val="0"/>
              </w:rPr>
            </w:pPr>
            <w:r w:rsidRPr="00317B92">
              <w:rPr>
                <w:rFonts w:ascii="仿宋_GB2312" w:eastAsia="仿宋_GB2312" w:hAnsi="宋体" w:cs="仿宋_GB2312" w:hint="eastAsia"/>
                <w:kern w:val="0"/>
              </w:rPr>
              <w:t>参赛队对规划分析过程及设计仿</w:t>
            </w:r>
            <w:r w:rsidR="0084279E" w:rsidRPr="00317B92">
              <w:rPr>
                <w:rFonts w:ascii="仿宋_GB2312" w:eastAsia="仿宋_GB2312" w:hAnsi="宋体" w:cs="仿宋_GB2312" w:hint="eastAsia"/>
                <w:kern w:val="0"/>
              </w:rPr>
              <w:t>真结果进行汇报答辩。</w:t>
            </w:r>
          </w:p>
        </w:tc>
        <w:tc>
          <w:tcPr>
            <w:tcW w:w="1324" w:type="dxa"/>
            <w:vAlign w:val="center"/>
          </w:tcPr>
          <w:p w14:paraId="3DEDEEE1" w14:textId="39D16697" w:rsidR="00A6494C" w:rsidRPr="00317B92" w:rsidRDefault="0084279E"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kern w:val="0"/>
              </w:rPr>
              <w:t>15</w:t>
            </w:r>
            <w:r w:rsidR="00980241" w:rsidRPr="00317B92">
              <w:rPr>
                <w:rFonts w:ascii="仿宋_GB2312" w:eastAsia="仿宋_GB2312" w:hAnsi="宋体" w:cs="仿宋_GB2312" w:hint="eastAsia"/>
                <w:kern w:val="0"/>
              </w:rPr>
              <w:t>分钟</w:t>
            </w:r>
          </w:p>
        </w:tc>
        <w:tc>
          <w:tcPr>
            <w:tcW w:w="854" w:type="dxa"/>
            <w:vAlign w:val="center"/>
          </w:tcPr>
          <w:p w14:paraId="6BF1F584" w14:textId="34AC34FB" w:rsidR="00A6494C" w:rsidRPr="00317B92" w:rsidRDefault="0084279E"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kern w:val="0"/>
              </w:rPr>
              <w:t>1</w:t>
            </w:r>
            <w:r w:rsidR="00980241" w:rsidRPr="00317B92">
              <w:rPr>
                <w:rFonts w:ascii="仿宋_GB2312" w:eastAsia="仿宋_GB2312" w:hAnsi="宋体" w:cs="仿宋_GB2312" w:hint="eastAsia"/>
                <w:kern w:val="0"/>
              </w:rPr>
              <w:t>0%</w:t>
            </w:r>
          </w:p>
        </w:tc>
      </w:tr>
    </w:tbl>
    <w:p w14:paraId="6B7C415C" w14:textId="77777777" w:rsidR="00317B92" w:rsidRDefault="00317B92" w:rsidP="00317B92"/>
    <w:p w14:paraId="01971482" w14:textId="77777777" w:rsidR="00A6494C" w:rsidRPr="00317B92" w:rsidRDefault="00980241" w:rsidP="00317B92">
      <w:pPr>
        <w:rPr>
          <w:rFonts w:ascii="黑体" w:eastAsia="黑体" w:hAnsi="黑体"/>
          <w:sz w:val="24"/>
          <w:szCs w:val="24"/>
        </w:rPr>
      </w:pPr>
      <w:r w:rsidRPr="00317B92">
        <w:rPr>
          <w:rFonts w:ascii="黑体" w:eastAsia="黑体" w:hAnsi="黑体" w:hint="eastAsia"/>
          <w:sz w:val="24"/>
          <w:szCs w:val="24"/>
        </w:rPr>
        <w:lastRenderedPageBreak/>
        <w:t>四、竞赛方式</w:t>
      </w:r>
    </w:p>
    <w:p w14:paraId="1BFA607F" w14:textId="3B4B2451" w:rsidR="00A6494C" w:rsidRPr="00DE7EBE" w:rsidRDefault="00980241" w:rsidP="00317B92">
      <w:pPr>
        <w:snapToGrid w:val="0"/>
        <w:spacing w:line="360" w:lineRule="auto"/>
        <w:ind w:firstLineChars="200" w:firstLine="480"/>
        <w:rPr>
          <w:rFonts w:ascii="仿宋_GB2312" w:eastAsia="仿宋_GB2312" w:hAnsi="宋体" w:cs="仿宋_GB2312"/>
          <w:kern w:val="0"/>
          <w:sz w:val="24"/>
          <w:szCs w:val="24"/>
        </w:rPr>
      </w:pPr>
      <w:r w:rsidRPr="00DE7EBE">
        <w:rPr>
          <w:rFonts w:ascii="仿宋_GB2312" w:eastAsia="仿宋_GB2312" w:hAnsi="宋体" w:cs="仿宋_GB2312" w:hint="eastAsia"/>
          <w:kern w:val="0"/>
          <w:sz w:val="24"/>
          <w:szCs w:val="24"/>
        </w:rPr>
        <w:t>1.竞赛采用线下比赛形式组织实施，以团队方式进行。</w:t>
      </w:r>
    </w:p>
    <w:p w14:paraId="6F54B47D" w14:textId="35E4CBA6" w:rsidR="00A6494C" w:rsidRPr="00DE7EBE" w:rsidRDefault="00980241" w:rsidP="00317B92">
      <w:pPr>
        <w:snapToGrid w:val="0"/>
        <w:spacing w:line="360" w:lineRule="auto"/>
        <w:ind w:firstLineChars="200" w:firstLine="480"/>
        <w:rPr>
          <w:rFonts w:ascii="仿宋_GB2312" w:eastAsia="仿宋_GB2312" w:hAnsi="宋体" w:cs="仿宋_GB2312"/>
          <w:kern w:val="0"/>
          <w:sz w:val="24"/>
          <w:szCs w:val="24"/>
        </w:rPr>
      </w:pPr>
      <w:r w:rsidRPr="00DE7EBE">
        <w:rPr>
          <w:rFonts w:ascii="仿宋_GB2312" w:eastAsia="仿宋_GB2312" w:hAnsi="宋体" w:cs="仿宋_GB2312" w:hint="eastAsia"/>
          <w:kern w:val="0"/>
          <w:sz w:val="24"/>
          <w:szCs w:val="24"/>
        </w:rPr>
        <w:t>2.每队参赛选手4名，参赛</w:t>
      </w:r>
      <w:r w:rsidR="004C60B2" w:rsidRPr="00DE7EBE">
        <w:rPr>
          <w:rFonts w:ascii="仿宋_GB2312" w:eastAsia="仿宋_GB2312" w:hAnsi="宋体" w:cs="仿宋_GB2312" w:hint="eastAsia"/>
          <w:kern w:val="0"/>
          <w:sz w:val="24"/>
          <w:szCs w:val="24"/>
        </w:rPr>
        <w:t>选手</w:t>
      </w:r>
      <w:r w:rsidRPr="00DE7EBE">
        <w:rPr>
          <w:rFonts w:ascii="仿宋_GB2312" w:eastAsia="仿宋_GB2312" w:hAnsi="宋体" w:cs="仿宋_GB2312" w:hint="eastAsia"/>
          <w:kern w:val="0"/>
          <w:sz w:val="24"/>
          <w:szCs w:val="24"/>
        </w:rPr>
        <w:t>为高等职业学校(含本科职业院校)全日制在籍学生，资格以报名时</w:t>
      </w:r>
      <w:r w:rsidR="00264DF2" w:rsidRPr="00DE7EBE">
        <w:rPr>
          <w:rFonts w:ascii="仿宋_GB2312" w:eastAsia="仿宋_GB2312" w:hAnsi="宋体" w:cs="仿宋_GB2312" w:hint="eastAsia"/>
          <w:kern w:val="0"/>
          <w:sz w:val="24"/>
          <w:szCs w:val="24"/>
        </w:rPr>
        <w:t>提交的</w:t>
      </w:r>
      <w:r w:rsidRPr="00DE7EBE">
        <w:rPr>
          <w:rFonts w:ascii="仿宋_GB2312" w:eastAsia="仿宋_GB2312" w:hAnsi="宋体" w:cs="仿宋_GB2312" w:hint="eastAsia"/>
          <w:kern w:val="0"/>
          <w:sz w:val="24"/>
          <w:szCs w:val="24"/>
        </w:rPr>
        <w:t>在校学籍为准。</w:t>
      </w:r>
    </w:p>
    <w:p w14:paraId="1F9D0846" w14:textId="5521D767" w:rsidR="00A6494C" w:rsidRPr="00DE7EBE" w:rsidRDefault="00980241" w:rsidP="00317B92">
      <w:pPr>
        <w:snapToGrid w:val="0"/>
        <w:spacing w:line="360" w:lineRule="auto"/>
        <w:ind w:firstLineChars="200" w:firstLine="480"/>
        <w:rPr>
          <w:rFonts w:ascii="仿宋_GB2312" w:eastAsia="仿宋_GB2312" w:hAnsi="宋体" w:cs="仿宋_GB2312"/>
          <w:kern w:val="0"/>
          <w:sz w:val="24"/>
          <w:szCs w:val="24"/>
        </w:rPr>
      </w:pPr>
      <w:r w:rsidRPr="00DE7EBE">
        <w:rPr>
          <w:rFonts w:ascii="仿宋_GB2312" w:eastAsia="仿宋_GB2312" w:hAnsi="宋体" w:cs="仿宋_GB2312" w:hint="eastAsia"/>
          <w:kern w:val="0"/>
          <w:sz w:val="24"/>
          <w:szCs w:val="24"/>
        </w:rPr>
        <w:t>3.往届山东省职业院校技能大赛中获一等奖</w:t>
      </w:r>
      <w:r w:rsidR="00377D0B" w:rsidRPr="00DE7EBE">
        <w:rPr>
          <w:rFonts w:ascii="仿宋_GB2312" w:eastAsia="仿宋_GB2312" w:hAnsi="宋体" w:cs="仿宋_GB2312" w:hint="eastAsia"/>
          <w:kern w:val="0"/>
          <w:sz w:val="24"/>
          <w:szCs w:val="24"/>
        </w:rPr>
        <w:t>或全国职业院校技能大赛</w:t>
      </w:r>
      <w:r w:rsidR="009277FF" w:rsidRPr="009277FF">
        <w:rPr>
          <w:rFonts w:ascii="仿宋_GB2312" w:eastAsia="仿宋_GB2312" w:hAnsi="宋体" w:cs="仿宋_GB2312" w:hint="eastAsia"/>
          <w:kern w:val="0"/>
          <w:sz w:val="24"/>
          <w:szCs w:val="24"/>
        </w:rPr>
        <w:t>获一等奖</w:t>
      </w:r>
      <w:r w:rsidRPr="00DE7EBE">
        <w:rPr>
          <w:rFonts w:ascii="仿宋_GB2312" w:eastAsia="仿宋_GB2312" w:hAnsi="宋体" w:cs="仿宋_GB2312" w:hint="eastAsia"/>
          <w:kern w:val="0"/>
          <w:sz w:val="24"/>
          <w:szCs w:val="24"/>
        </w:rPr>
        <w:t>选手，</w:t>
      </w:r>
      <w:r w:rsidR="00377D0B" w:rsidRPr="00DE7EBE">
        <w:rPr>
          <w:rFonts w:ascii="仿宋_GB2312" w:eastAsia="仿宋_GB2312" w:hAnsi="宋体" w:cs="仿宋_GB2312" w:hint="eastAsia"/>
          <w:kern w:val="0"/>
          <w:sz w:val="24"/>
          <w:szCs w:val="24"/>
        </w:rPr>
        <w:t>不得报名参赛</w:t>
      </w:r>
      <w:r w:rsidRPr="00DE7EBE">
        <w:rPr>
          <w:rFonts w:ascii="仿宋_GB2312" w:eastAsia="仿宋_GB2312" w:hAnsi="宋体" w:cs="仿宋_GB2312" w:hint="eastAsia"/>
          <w:kern w:val="0"/>
          <w:sz w:val="24"/>
          <w:szCs w:val="24"/>
        </w:rPr>
        <w:t>。</w:t>
      </w:r>
    </w:p>
    <w:p w14:paraId="66533407" w14:textId="1F9BF2D0" w:rsidR="00A6494C" w:rsidRPr="00DE7EBE" w:rsidRDefault="00980241" w:rsidP="00317B92">
      <w:pPr>
        <w:snapToGrid w:val="0"/>
        <w:spacing w:line="360" w:lineRule="auto"/>
        <w:ind w:firstLineChars="200" w:firstLine="480"/>
        <w:rPr>
          <w:rFonts w:ascii="仿宋_GB2312" w:eastAsia="仿宋_GB2312" w:hAnsi="宋体" w:cs="仿宋_GB2312"/>
          <w:kern w:val="0"/>
          <w:sz w:val="24"/>
          <w:szCs w:val="24"/>
        </w:rPr>
      </w:pPr>
      <w:r w:rsidRPr="00DE7EBE">
        <w:rPr>
          <w:rFonts w:ascii="仿宋_GB2312" w:eastAsia="仿宋_GB2312" w:hAnsi="宋体" w:cs="仿宋_GB2312" w:hint="eastAsia"/>
          <w:kern w:val="0"/>
          <w:sz w:val="24"/>
          <w:szCs w:val="24"/>
        </w:rPr>
        <w:t>4.同一学校参赛队不超过1队，不得跨校组队。</w:t>
      </w:r>
    </w:p>
    <w:p w14:paraId="20FFDF24" w14:textId="43E14011" w:rsidR="00A6494C" w:rsidRPr="00DE7EBE" w:rsidRDefault="00980241" w:rsidP="00317B92">
      <w:pPr>
        <w:snapToGrid w:val="0"/>
        <w:spacing w:line="360" w:lineRule="auto"/>
        <w:ind w:firstLineChars="200" w:firstLine="480"/>
        <w:rPr>
          <w:rFonts w:ascii="仿宋_GB2312" w:eastAsia="仿宋_GB2312" w:hAnsi="宋体" w:cs="仿宋_GB2312"/>
          <w:kern w:val="0"/>
          <w:sz w:val="24"/>
          <w:szCs w:val="24"/>
        </w:rPr>
      </w:pPr>
      <w:r w:rsidRPr="00DE7EBE">
        <w:rPr>
          <w:rFonts w:ascii="仿宋_GB2312" w:eastAsia="仿宋_GB2312" w:hAnsi="宋体" w:cs="仿宋_GB2312" w:hint="eastAsia"/>
          <w:kern w:val="0"/>
          <w:sz w:val="24"/>
          <w:szCs w:val="24"/>
        </w:rPr>
        <w:t>5.</w:t>
      </w:r>
      <w:r w:rsidR="00264DF2" w:rsidRPr="00DE7EBE">
        <w:rPr>
          <w:rFonts w:ascii="仿宋_GB2312" w:eastAsia="仿宋_GB2312" w:hAnsi="宋体" w:cs="仿宋_GB2312" w:hint="eastAsia"/>
          <w:kern w:val="0"/>
          <w:sz w:val="24"/>
          <w:szCs w:val="24"/>
        </w:rPr>
        <w:t>每队</w:t>
      </w:r>
      <w:r w:rsidR="004C60B2" w:rsidRPr="00DE7EBE">
        <w:rPr>
          <w:rFonts w:ascii="仿宋_GB2312" w:eastAsia="仿宋_GB2312" w:hAnsi="宋体" w:cs="仿宋_GB2312" w:hint="eastAsia"/>
          <w:kern w:val="0"/>
          <w:sz w:val="24"/>
          <w:szCs w:val="24"/>
        </w:rPr>
        <w:t>设</w:t>
      </w:r>
      <w:r w:rsidR="00264DF2" w:rsidRPr="00DE7EBE">
        <w:rPr>
          <w:rFonts w:ascii="仿宋_GB2312" w:eastAsia="仿宋_GB2312" w:hAnsi="宋体" w:cs="仿宋_GB2312" w:hint="eastAsia"/>
          <w:kern w:val="0"/>
          <w:sz w:val="24"/>
          <w:szCs w:val="24"/>
        </w:rPr>
        <w:t>领队1名，</w:t>
      </w:r>
      <w:r w:rsidRPr="00DE7EBE">
        <w:rPr>
          <w:rFonts w:ascii="仿宋_GB2312" w:eastAsia="仿宋_GB2312" w:hAnsi="宋体" w:cs="仿宋_GB2312" w:hint="eastAsia"/>
          <w:kern w:val="0"/>
          <w:sz w:val="24"/>
          <w:szCs w:val="24"/>
        </w:rPr>
        <w:t>指导教师</w:t>
      </w:r>
      <w:r w:rsidR="00264DF2" w:rsidRPr="00DE7EBE">
        <w:rPr>
          <w:rFonts w:ascii="仿宋_GB2312" w:eastAsia="仿宋_GB2312" w:hAnsi="宋体" w:cs="仿宋_GB2312" w:hint="eastAsia"/>
          <w:kern w:val="0"/>
          <w:sz w:val="24"/>
          <w:szCs w:val="24"/>
        </w:rPr>
        <w:t>1</w:t>
      </w:r>
      <w:r w:rsidR="00264DF2" w:rsidRPr="00DE7EBE">
        <w:rPr>
          <w:rFonts w:ascii="仿宋_GB2312" w:eastAsia="仿宋_GB2312" w:hAnsi="宋体" w:cs="仿宋_GB2312"/>
          <w:kern w:val="0"/>
          <w:sz w:val="24"/>
          <w:szCs w:val="24"/>
        </w:rPr>
        <w:t>-2名，</w:t>
      </w:r>
      <w:r w:rsidRPr="00DE7EBE">
        <w:rPr>
          <w:rFonts w:ascii="仿宋_GB2312" w:eastAsia="仿宋_GB2312" w:hAnsi="宋体" w:cs="仿宋_GB2312" w:hint="eastAsia"/>
          <w:kern w:val="0"/>
          <w:sz w:val="24"/>
          <w:szCs w:val="24"/>
        </w:rPr>
        <w:t>须为本校</w:t>
      </w:r>
      <w:r w:rsidR="00264DF2" w:rsidRPr="00DE7EBE">
        <w:rPr>
          <w:rFonts w:ascii="仿宋_GB2312" w:eastAsia="仿宋_GB2312" w:hAnsi="宋体" w:cs="仿宋_GB2312" w:hint="eastAsia"/>
          <w:kern w:val="0"/>
          <w:sz w:val="24"/>
          <w:szCs w:val="24"/>
        </w:rPr>
        <w:t>专兼职教师</w:t>
      </w:r>
      <w:r w:rsidRPr="00DE7EBE">
        <w:rPr>
          <w:rFonts w:ascii="仿宋_GB2312" w:eastAsia="仿宋_GB2312" w:hAnsi="宋体" w:cs="仿宋_GB2312" w:hint="eastAsia"/>
          <w:kern w:val="0"/>
          <w:sz w:val="24"/>
          <w:szCs w:val="24"/>
        </w:rPr>
        <w:t>。</w:t>
      </w:r>
    </w:p>
    <w:p w14:paraId="13201F74" w14:textId="77777777" w:rsidR="00A6494C" w:rsidRPr="0083430F" w:rsidRDefault="00980241" w:rsidP="00317B92">
      <w:pPr>
        <w:pStyle w:val="1"/>
        <w:spacing w:beforeLines="0" w:before="0"/>
        <w:rPr>
          <w:rFonts w:ascii="黑体" w:hAnsi="黑体" w:cs="方正仿宋_GB2312"/>
          <w:b w:val="0"/>
          <w:bCs/>
        </w:rPr>
      </w:pPr>
      <w:r w:rsidRPr="0083430F">
        <w:rPr>
          <w:rFonts w:ascii="黑体" w:hAnsi="黑体" w:cs="方正仿宋_GB2312" w:hint="eastAsia"/>
          <w:b w:val="0"/>
          <w:bCs/>
        </w:rPr>
        <w:t>五、竞赛流程</w:t>
      </w:r>
    </w:p>
    <w:p w14:paraId="52636188" w14:textId="77777777" w:rsidR="00A6494C" w:rsidRPr="00DE7EBE" w:rsidRDefault="00980241" w:rsidP="00317B92">
      <w:pPr>
        <w:snapToGrid w:val="0"/>
        <w:spacing w:line="360" w:lineRule="auto"/>
        <w:ind w:firstLineChars="200" w:firstLine="480"/>
        <w:rPr>
          <w:rFonts w:ascii="仿宋_GB2312" w:eastAsia="仿宋_GB2312" w:hAnsi="宋体" w:cs="仿宋_GB2312"/>
          <w:kern w:val="0"/>
          <w:sz w:val="24"/>
          <w:szCs w:val="24"/>
        </w:rPr>
      </w:pPr>
      <w:r w:rsidRPr="00DE7EBE">
        <w:rPr>
          <w:rFonts w:ascii="仿宋_GB2312" w:eastAsia="仿宋_GB2312" w:hAnsi="宋体" w:cs="仿宋_GB2312" w:hint="eastAsia"/>
          <w:kern w:val="0"/>
          <w:sz w:val="24"/>
          <w:szCs w:val="24"/>
        </w:rPr>
        <w:t>比赛日期：2023年12月（具体时间另行通知）。</w:t>
      </w:r>
    </w:p>
    <w:p w14:paraId="49A187AE" w14:textId="77777777" w:rsidR="00A6494C" w:rsidRPr="00DE7EBE" w:rsidRDefault="00980241" w:rsidP="00317B92">
      <w:pPr>
        <w:snapToGrid w:val="0"/>
        <w:spacing w:line="360" w:lineRule="auto"/>
        <w:ind w:firstLineChars="200" w:firstLine="480"/>
        <w:rPr>
          <w:rFonts w:ascii="仿宋_GB2312" w:eastAsia="仿宋_GB2312" w:hAnsi="宋体" w:cs="仿宋_GB2312"/>
          <w:kern w:val="0"/>
          <w:sz w:val="24"/>
          <w:szCs w:val="24"/>
        </w:rPr>
      </w:pPr>
      <w:r w:rsidRPr="00DE7EBE">
        <w:rPr>
          <w:rFonts w:ascii="仿宋_GB2312" w:eastAsia="仿宋_GB2312" w:hAnsi="宋体" w:cs="仿宋_GB2312" w:hint="eastAsia"/>
          <w:kern w:val="0"/>
          <w:sz w:val="24"/>
          <w:szCs w:val="24"/>
        </w:rPr>
        <w:t>比赛时间安排：正式比赛时间3天，具体安排见竞赛日程表。</w:t>
      </w:r>
    </w:p>
    <w:p w14:paraId="54DEFFEB" w14:textId="77777777" w:rsidR="00A6494C" w:rsidRPr="00DE7EBE" w:rsidRDefault="00980241" w:rsidP="00317B92">
      <w:pPr>
        <w:snapToGrid w:val="0"/>
        <w:spacing w:line="360" w:lineRule="auto"/>
        <w:ind w:firstLineChars="200" w:firstLine="480"/>
        <w:rPr>
          <w:rFonts w:ascii="仿宋_GB2312" w:eastAsia="仿宋_GB2312" w:hAnsi="宋体" w:cs="仿宋_GB2312"/>
          <w:kern w:val="0"/>
          <w:sz w:val="24"/>
          <w:szCs w:val="24"/>
        </w:rPr>
      </w:pPr>
      <w:r w:rsidRPr="00DE7EBE">
        <w:rPr>
          <w:rFonts w:ascii="仿宋_GB2312" w:eastAsia="仿宋_GB2312" w:hAnsi="宋体" w:cs="仿宋_GB2312" w:hint="eastAsia"/>
          <w:kern w:val="0"/>
          <w:sz w:val="24"/>
          <w:szCs w:val="24"/>
        </w:rPr>
        <w:t>赛事持续进行3天。赛程由1+X物流职业素养测试、智慧物流系统规划仿真与方案设计、智慧物流系统方案实施与方案汇报答辩三个模块组成，安排在不同的时间、不同的竞赛区域进行。模块进行的时间顺序：首先进行1+X物流职业素养测试模块竞赛；其次进行智慧物流系统规划仿真与方案设计竞赛；最后每队自行分成2个两人小组，其中1个小组进行智慧物流系统方案实施，另1个小组进行方案汇报答辩。</w:t>
      </w:r>
    </w:p>
    <w:p w14:paraId="0A0CAED2" w14:textId="650B3FDA" w:rsidR="00A6494C" w:rsidRPr="00DE7EBE" w:rsidRDefault="00980241" w:rsidP="00317B92">
      <w:pPr>
        <w:snapToGrid w:val="0"/>
        <w:spacing w:line="360" w:lineRule="auto"/>
        <w:jc w:val="center"/>
        <w:rPr>
          <w:rFonts w:ascii="仿宋_GB2312" w:eastAsia="仿宋_GB2312" w:hAnsi="宋体" w:cs="仿宋_GB2312"/>
          <w:b/>
          <w:bCs/>
          <w:kern w:val="0"/>
          <w:sz w:val="24"/>
          <w:szCs w:val="24"/>
        </w:rPr>
      </w:pPr>
      <w:r w:rsidRPr="00DE7EBE">
        <w:rPr>
          <w:rFonts w:ascii="仿宋_GB2312" w:eastAsia="仿宋_GB2312" w:hAnsi="宋体" w:cs="仿宋_GB2312" w:hint="eastAsia"/>
          <w:b/>
          <w:bCs/>
          <w:kern w:val="0"/>
          <w:sz w:val="24"/>
          <w:szCs w:val="24"/>
        </w:rPr>
        <w:t>竞赛日程表</w:t>
      </w:r>
    </w:p>
    <w:tbl>
      <w:tblPr>
        <w:tblStyle w:val="TableNormal"/>
        <w:tblW w:w="85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8"/>
        <w:gridCol w:w="850"/>
        <w:gridCol w:w="1985"/>
        <w:gridCol w:w="4705"/>
      </w:tblGrid>
      <w:tr w:rsidR="00A6494C" w:rsidRPr="00DE7EBE" w14:paraId="45B89637" w14:textId="77777777" w:rsidTr="00DE7EBE">
        <w:trPr>
          <w:trHeight w:val="321"/>
        </w:trPr>
        <w:tc>
          <w:tcPr>
            <w:tcW w:w="988" w:type="dxa"/>
            <w:vAlign w:val="center"/>
          </w:tcPr>
          <w:p w14:paraId="239B569A"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日期</w:t>
            </w:r>
          </w:p>
        </w:tc>
        <w:tc>
          <w:tcPr>
            <w:tcW w:w="2835" w:type="dxa"/>
            <w:gridSpan w:val="2"/>
            <w:vAlign w:val="center"/>
          </w:tcPr>
          <w:p w14:paraId="19562126"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时间</w:t>
            </w:r>
          </w:p>
        </w:tc>
        <w:tc>
          <w:tcPr>
            <w:tcW w:w="4705" w:type="dxa"/>
            <w:vAlign w:val="center"/>
          </w:tcPr>
          <w:p w14:paraId="1842620F"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内容</w:t>
            </w:r>
          </w:p>
        </w:tc>
      </w:tr>
      <w:tr w:rsidR="00A6494C" w:rsidRPr="00DE7EBE" w14:paraId="4EBB08F1" w14:textId="77777777" w:rsidTr="00DE7EBE">
        <w:trPr>
          <w:trHeight w:val="626"/>
        </w:trPr>
        <w:tc>
          <w:tcPr>
            <w:tcW w:w="988" w:type="dxa"/>
            <w:vAlign w:val="center"/>
          </w:tcPr>
          <w:p w14:paraId="5567A1BB" w14:textId="77777777" w:rsidR="00A6494C" w:rsidRPr="00317B92" w:rsidRDefault="00980241" w:rsidP="00C77DB0">
            <w:pPr>
              <w:snapToGrid w:val="0"/>
              <w:spacing w:line="360" w:lineRule="exact"/>
              <w:jc w:val="center"/>
              <w:rPr>
                <w:rFonts w:ascii="仿宋_GB2312" w:eastAsia="仿宋_GB2312" w:hAnsi="宋体" w:cs="仿宋_GB2312"/>
                <w:kern w:val="0"/>
              </w:rPr>
            </w:pPr>
            <w:r w:rsidRPr="00317B92">
              <w:rPr>
                <w:rFonts w:ascii="仿宋_GB2312" w:eastAsia="仿宋_GB2312" w:hAnsi="宋体" w:cs="仿宋_GB2312" w:hint="eastAsia"/>
                <w:kern w:val="0"/>
              </w:rPr>
              <w:t>开放日</w:t>
            </w:r>
          </w:p>
        </w:tc>
        <w:tc>
          <w:tcPr>
            <w:tcW w:w="2835" w:type="dxa"/>
            <w:gridSpan w:val="2"/>
            <w:vAlign w:val="center"/>
          </w:tcPr>
          <w:p w14:paraId="03B47667" w14:textId="297AC18D" w:rsidR="00A6494C" w:rsidRPr="00317B92" w:rsidRDefault="00264DF2" w:rsidP="00C77DB0">
            <w:pPr>
              <w:snapToGrid w:val="0"/>
              <w:spacing w:line="360" w:lineRule="exact"/>
              <w:jc w:val="center"/>
              <w:rPr>
                <w:rFonts w:ascii="仿宋_GB2312" w:eastAsia="仿宋_GB2312" w:hAnsi="宋体" w:cs="仿宋_GB2312"/>
                <w:kern w:val="0"/>
              </w:rPr>
            </w:pPr>
            <w:bookmarkStart w:id="1" w:name="_Hlk149904030"/>
            <w:r w:rsidRPr="00317B92">
              <w:rPr>
                <w:rFonts w:ascii="仿宋_GB2312" w:eastAsia="仿宋_GB2312" w:hAnsi="宋体" w:cs="仿宋_GB2312" w:hint="eastAsia"/>
                <w:kern w:val="0"/>
              </w:rPr>
              <w:t>具体时间以通知为准</w:t>
            </w:r>
            <w:bookmarkEnd w:id="1"/>
          </w:p>
        </w:tc>
        <w:tc>
          <w:tcPr>
            <w:tcW w:w="4705" w:type="dxa"/>
            <w:vAlign w:val="center"/>
          </w:tcPr>
          <w:p w14:paraId="78299A06" w14:textId="77777777" w:rsidR="00D7109D" w:rsidRPr="00317B92" w:rsidRDefault="00980241" w:rsidP="00317B92">
            <w:pPr>
              <w:snapToGrid w:val="0"/>
              <w:spacing w:line="360" w:lineRule="exact"/>
              <w:rPr>
                <w:rFonts w:ascii="仿宋_GB2312" w:eastAsia="仿宋_GB2312" w:hAnsi="宋体" w:cs="仿宋_GB2312"/>
                <w:kern w:val="0"/>
              </w:rPr>
            </w:pPr>
            <w:r w:rsidRPr="00317B92">
              <w:rPr>
                <w:rFonts w:ascii="仿宋_GB2312" w:eastAsia="仿宋_GB2312" w:hAnsi="宋体" w:cs="仿宋_GB2312" w:hint="eastAsia"/>
                <w:kern w:val="0"/>
              </w:rPr>
              <w:t>参赛选手自愿到参赛场地熟悉设备，</w:t>
            </w:r>
          </w:p>
          <w:p w14:paraId="3D2EFD5F" w14:textId="1035B9E7" w:rsidR="00A6494C" w:rsidRPr="00317B92" w:rsidRDefault="00980241" w:rsidP="00317B92">
            <w:pPr>
              <w:snapToGrid w:val="0"/>
              <w:spacing w:line="360" w:lineRule="exact"/>
              <w:rPr>
                <w:rFonts w:ascii="仿宋_GB2312" w:eastAsia="仿宋_GB2312" w:hAnsi="宋体" w:cs="仿宋_GB2312"/>
                <w:kern w:val="0"/>
              </w:rPr>
            </w:pPr>
            <w:r w:rsidRPr="00317B92">
              <w:rPr>
                <w:rFonts w:ascii="仿宋_GB2312" w:eastAsia="仿宋_GB2312" w:hAnsi="宋体" w:cs="仿宋_GB2312" w:hint="eastAsia"/>
                <w:kern w:val="0"/>
              </w:rPr>
              <w:t>每队限时1小时</w:t>
            </w:r>
          </w:p>
        </w:tc>
      </w:tr>
      <w:tr w:rsidR="00A6494C" w:rsidRPr="00DE7EBE" w14:paraId="7C6A8C46" w14:textId="77777777" w:rsidTr="00317B92">
        <w:trPr>
          <w:trHeight w:val="517"/>
        </w:trPr>
        <w:tc>
          <w:tcPr>
            <w:tcW w:w="988" w:type="dxa"/>
            <w:vMerge w:val="restart"/>
            <w:vAlign w:val="center"/>
          </w:tcPr>
          <w:p w14:paraId="7852E0CF" w14:textId="77777777" w:rsidR="00A6494C" w:rsidRPr="00317B92" w:rsidRDefault="00980241" w:rsidP="00317B92">
            <w:pPr>
              <w:snapToGrid w:val="0"/>
              <w:spacing w:line="360" w:lineRule="exact"/>
              <w:rPr>
                <w:rFonts w:ascii="仿宋_GB2312" w:eastAsia="仿宋_GB2312" w:hAnsi="宋体" w:cs="仿宋_GB2312"/>
                <w:kern w:val="0"/>
              </w:rPr>
            </w:pPr>
            <w:r w:rsidRPr="00317B92">
              <w:rPr>
                <w:rFonts w:ascii="仿宋_GB2312" w:eastAsia="仿宋_GB2312" w:hAnsi="宋体" w:cs="仿宋_GB2312" w:hint="eastAsia"/>
                <w:kern w:val="0"/>
              </w:rPr>
              <w:t>竞赛1日</w:t>
            </w:r>
          </w:p>
        </w:tc>
        <w:tc>
          <w:tcPr>
            <w:tcW w:w="2835" w:type="dxa"/>
            <w:gridSpan w:val="2"/>
            <w:vAlign w:val="center"/>
          </w:tcPr>
          <w:p w14:paraId="1E876E8C" w14:textId="2DC80631" w:rsidR="00A6494C" w:rsidRPr="00317B92" w:rsidRDefault="00980241" w:rsidP="00317B92">
            <w:pPr>
              <w:snapToGrid w:val="0"/>
              <w:spacing w:line="360" w:lineRule="exact"/>
              <w:ind w:firstLineChars="200" w:firstLine="420"/>
              <w:rPr>
                <w:rFonts w:ascii="仿宋_GB2312" w:eastAsia="仿宋_GB2312" w:hAnsi="宋体" w:cs="仿宋_GB2312"/>
                <w:kern w:val="0"/>
              </w:rPr>
            </w:pPr>
            <w:r w:rsidRPr="00317B92">
              <w:rPr>
                <w:rFonts w:ascii="仿宋_GB2312" w:eastAsia="仿宋_GB2312" w:hAnsi="宋体" w:cs="仿宋_GB2312" w:hint="eastAsia"/>
                <w:kern w:val="0"/>
              </w:rPr>
              <w:t>中午1</w:t>
            </w:r>
            <w:r w:rsidR="00264DF2" w:rsidRPr="00317B92">
              <w:rPr>
                <w:rFonts w:ascii="仿宋_GB2312" w:eastAsia="仿宋_GB2312" w:hAnsi="宋体" w:cs="仿宋_GB2312"/>
                <w:kern w:val="0"/>
              </w:rPr>
              <w:t>1</w:t>
            </w:r>
            <w:r w:rsidRPr="00317B92">
              <w:rPr>
                <w:rFonts w:ascii="仿宋_GB2312" w:eastAsia="仿宋_GB2312" w:hAnsi="宋体" w:cs="仿宋_GB2312" w:hint="eastAsia"/>
                <w:kern w:val="0"/>
              </w:rPr>
              <w:t>:00前</w:t>
            </w:r>
          </w:p>
        </w:tc>
        <w:tc>
          <w:tcPr>
            <w:tcW w:w="4705" w:type="dxa"/>
            <w:vAlign w:val="center"/>
          </w:tcPr>
          <w:p w14:paraId="4CA8A263" w14:textId="6DA249AF" w:rsidR="00A6494C" w:rsidRPr="00317B92" w:rsidRDefault="00980241" w:rsidP="00317B92">
            <w:pPr>
              <w:snapToGrid w:val="0"/>
              <w:spacing w:line="360" w:lineRule="exact"/>
              <w:rPr>
                <w:rFonts w:ascii="仿宋_GB2312" w:eastAsia="仿宋_GB2312" w:hAnsi="宋体" w:cs="仿宋_GB2312"/>
                <w:kern w:val="0"/>
              </w:rPr>
            </w:pPr>
            <w:r w:rsidRPr="00317B92">
              <w:rPr>
                <w:rFonts w:ascii="仿宋_GB2312" w:eastAsia="仿宋_GB2312" w:hAnsi="宋体" w:cs="仿宋_GB2312" w:hint="eastAsia"/>
                <w:kern w:val="0"/>
              </w:rPr>
              <w:t>参赛队报到</w:t>
            </w:r>
          </w:p>
        </w:tc>
      </w:tr>
      <w:tr w:rsidR="00A6494C" w:rsidRPr="00DE7EBE" w14:paraId="4A82DEF2" w14:textId="77777777" w:rsidTr="00317B92">
        <w:trPr>
          <w:trHeight w:val="565"/>
        </w:trPr>
        <w:tc>
          <w:tcPr>
            <w:tcW w:w="988" w:type="dxa"/>
            <w:vMerge/>
            <w:vAlign w:val="center"/>
          </w:tcPr>
          <w:p w14:paraId="1E94513E" w14:textId="77777777" w:rsidR="00A6494C" w:rsidRPr="00317B92" w:rsidRDefault="00A6494C" w:rsidP="00317B92">
            <w:pPr>
              <w:snapToGrid w:val="0"/>
              <w:spacing w:line="360" w:lineRule="exact"/>
              <w:ind w:firstLineChars="200" w:firstLine="420"/>
              <w:rPr>
                <w:rFonts w:ascii="仿宋_GB2312" w:eastAsia="仿宋_GB2312" w:hAnsi="宋体" w:cs="仿宋_GB2312"/>
                <w:kern w:val="0"/>
              </w:rPr>
            </w:pPr>
          </w:p>
        </w:tc>
        <w:tc>
          <w:tcPr>
            <w:tcW w:w="2835" w:type="dxa"/>
            <w:gridSpan w:val="2"/>
            <w:vAlign w:val="center"/>
          </w:tcPr>
          <w:p w14:paraId="3AFD7C15" w14:textId="65160175" w:rsidR="00A6494C" w:rsidRPr="00317B92" w:rsidRDefault="00980241" w:rsidP="00317B92">
            <w:pPr>
              <w:snapToGrid w:val="0"/>
              <w:spacing w:line="360" w:lineRule="exact"/>
              <w:ind w:firstLineChars="200" w:firstLine="420"/>
              <w:rPr>
                <w:rFonts w:ascii="仿宋_GB2312" w:eastAsia="仿宋_GB2312" w:hAnsi="宋体" w:cs="仿宋_GB2312"/>
                <w:kern w:val="0"/>
              </w:rPr>
            </w:pPr>
            <w:r w:rsidRPr="00317B92">
              <w:rPr>
                <w:rFonts w:ascii="仿宋_GB2312" w:eastAsia="仿宋_GB2312" w:hAnsi="宋体" w:cs="仿宋_GB2312" w:hint="eastAsia"/>
                <w:kern w:val="0"/>
              </w:rPr>
              <w:t>14:</w:t>
            </w:r>
            <w:r w:rsidR="007562E6" w:rsidRPr="00317B92">
              <w:rPr>
                <w:rFonts w:ascii="仿宋_GB2312" w:eastAsia="仿宋_GB2312" w:hAnsi="宋体" w:cs="仿宋_GB2312"/>
                <w:kern w:val="0"/>
              </w:rPr>
              <w:t>0</w:t>
            </w:r>
            <w:r w:rsidRPr="00317B92">
              <w:rPr>
                <w:rFonts w:ascii="仿宋_GB2312" w:eastAsia="仿宋_GB2312" w:hAnsi="宋体" w:cs="仿宋_GB2312" w:hint="eastAsia"/>
                <w:kern w:val="0"/>
              </w:rPr>
              <w:t>0-1</w:t>
            </w:r>
            <w:r w:rsidR="007562E6" w:rsidRPr="00317B92">
              <w:rPr>
                <w:rFonts w:ascii="仿宋_GB2312" w:eastAsia="仿宋_GB2312" w:hAnsi="宋体" w:cs="仿宋_GB2312"/>
                <w:kern w:val="0"/>
              </w:rPr>
              <w:t>5</w:t>
            </w:r>
            <w:r w:rsidRPr="00317B92">
              <w:rPr>
                <w:rFonts w:ascii="仿宋_GB2312" w:eastAsia="仿宋_GB2312" w:hAnsi="宋体" w:cs="仿宋_GB2312" w:hint="eastAsia"/>
                <w:kern w:val="0"/>
              </w:rPr>
              <w:t>:</w:t>
            </w:r>
            <w:r w:rsidR="007562E6" w:rsidRPr="00317B92">
              <w:rPr>
                <w:rFonts w:ascii="仿宋_GB2312" w:eastAsia="仿宋_GB2312" w:hAnsi="宋体" w:cs="仿宋_GB2312"/>
                <w:kern w:val="0"/>
              </w:rPr>
              <w:t>30</w:t>
            </w:r>
          </w:p>
        </w:tc>
        <w:tc>
          <w:tcPr>
            <w:tcW w:w="4705" w:type="dxa"/>
            <w:vAlign w:val="center"/>
          </w:tcPr>
          <w:p w14:paraId="298E1330" w14:textId="12350FAD" w:rsidR="00A6494C" w:rsidRPr="00317B92" w:rsidRDefault="007562E6" w:rsidP="00317B92">
            <w:pPr>
              <w:snapToGrid w:val="0"/>
              <w:spacing w:line="360" w:lineRule="exact"/>
              <w:rPr>
                <w:rFonts w:ascii="仿宋_GB2312" w:eastAsia="仿宋_GB2312" w:hAnsi="宋体" w:cs="仿宋_GB2312"/>
                <w:kern w:val="0"/>
              </w:rPr>
            </w:pPr>
            <w:r w:rsidRPr="00317B92">
              <w:rPr>
                <w:rFonts w:ascii="仿宋_GB2312" w:eastAsia="仿宋_GB2312" w:hAnsi="宋体" w:cs="仿宋_GB2312" w:hint="eastAsia"/>
                <w:kern w:val="0"/>
              </w:rPr>
              <w:t>开幕式、领队会议、抽签及参观赛场</w:t>
            </w:r>
          </w:p>
        </w:tc>
      </w:tr>
      <w:tr w:rsidR="00A6494C" w:rsidRPr="00DE7EBE" w14:paraId="0AFD9E77" w14:textId="77777777" w:rsidTr="00317B92">
        <w:trPr>
          <w:trHeight w:val="529"/>
        </w:trPr>
        <w:tc>
          <w:tcPr>
            <w:tcW w:w="988" w:type="dxa"/>
            <w:vMerge/>
            <w:vAlign w:val="center"/>
          </w:tcPr>
          <w:p w14:paraId="19AFC0D5" w14:textId="77777777" w:rsidR="00A6494C" w:rsidRPr="00317B92" w:rsidRDefault="00A6494C" w:rsidP="00317B92">
            <w:pPr>
              <w:snapToGrid w:val="0"/>
              <w:spacing w:line="360" w:lineRule="exact"/>
              <w:ind w:firstLineChars="200" w:firstLine="420"/>
              <w:rPr>
                <w:rFonts w:ascii="仿宋_GB2312" w:eastAsia="仿宋_GB2312" w:hAnsi="宋体" w:cs="仿宋_GB2312"/>
                <w:kern w:val="0"/>
              </w:rPr>
            </w:pPr>
          </w:p>
        </w:tc>
        <w:tc>
          <w:tcPr>
            <w:tcW w:w="2835" w:type="dxa"/>
            <w:gridSpan w:val="2"/>
            <w:vAlign w:val="center"/>
          </w:tcPr>
          <w:p w14:paraId="068579D5" w14:textId="5B66B6CA" w:rsidR="00A6494C" w:rsidRPr="00317B92" w:rsidRDefault="00980241" w:rsidP="00317B92">
            <w:pPr>
              <w:snapToGrid w:val="0"/>
              <w:spacing w:line="360" w:lineRule="exact"/>
              <w:ind w:firstLineChars="200" w:firstLine="420"/>
              <w:rPr>
                <w:rFonts w:ascii="仿宋_GB2312" w:eastAsia="仿宋_GB2312" w:hAnsi="宋体" w:cs="仿宋_GB2312"/>
                <w:kern w:val="0"/>
              </w:rPr>
            </w:pPr>
            <w:r w:rsidRPr="00317B92">
              <w:rPr>
                <w:rFonts w:ascii="仿宋_GB2312" w:eastAsia="仿宋_GB2312" w:hAnsi="宋体" w:cs="仿宋_GB2312" w:hint="eastAsia"/>
                <w:kern w:val="0"/>
              </w:rPr>
              <w:t>1</w:t>
            </w:r>
            <w:r w:rsidR="007562E6" w:rsidRPr="00317B92">
              <w:rPr>
                <w:rFonts w:ascii="仿宋_GB2312" w:eastAsia="仿宋_GB2312" w:hAnsi="宋体" w:cs="仿宋_GB2312"/>
                <w:kern w:val="0"/>
              </w:rPr>
              <w:t>6</w:t>
            </w:r>
            <w:r w:rsidRPr="00317B92">
              <w:rPr>
                <w:rFonts w:ascii="仿宋_GB2312" w:eastAsia="仿宋_GB2312" w:hAnsi="宋体" w:cs="仿宋_GB2312" w:hint="eastAsia"/>
                <w:kern w:val="0"/>
              </w:rPr>
              <w:t>:00-1</w:t>
            </w:r>
            <w:r w:rsidR="007562E6" w:rsidRPr="00317B92">
              <w:rPr>
                <w:rFonts w:ascii="仿宋_GB2312" w:eastAsia="仿宋_GB2312" w:hAnsi="宋体" w:cs="仿宋_GB2312"/>
                <w:kern w:val="0"/>
              </w:rPr>
              <w:t>6</w:t>
            </w:r>
            <w:r w:rsidRPr="00317B92">
              <w:rPr>
                <w:rFonts w:ascii="仿宋_GB2312" w:eastAsia="仿宋_GB2312" w:hAnsi="宋体" w:cs="仿宋_GB2312" w:hint="eastAsia"/>
                <w:kern w:val="0"/>
              </w:rPr>
              <w:t>:20</w:t>
            </w:r>
          </w:p>
        </w:tc>
        <w:tc>
          <w:tcPr>
            <w:tcW w:w="4705" w:type="dxa"/>
            <w:vAlign w:val="center"/>
          </w:tcPr>
          <w:p w14:paraId="499F9AAC" w14:textId="7CB85FBE" w:rsidR="00A6494C" w:rsidRPr="00317B92" w:rsidRDefault="00980241" w:rsidP="00317B92">
            <w:pPr>
              <w:snapToGrid w:val="0"/>
              <w:spacing w:line="360" w:lineRule="exact"/>
              <w:rPr>
                <w:rFonts w:ascii="仿宋_GB2312" w:eastAsia="仿宋_GB2312" w:hAnsi="宋体" w:cs="仿宋_GB2312"/>
                <w:kern w:val="0"/>
              </w:rPr>
            </w:pPr>
            <w:r w:rsidRPr="00317B92">
              <w:rPr>
                <w:rFonts w:ascii="仿宋_GB2312" w:eastAsia="仿宋_GB2312" w:hAnsi="宋体" w:cs="仿宋_GB2312" w:hint="eastAsia"/>
                <w:kern w:val="0"/>
              </w:rPr>
              <w:t>参赛队检录</w:t>
            </w:r>
            <w:r w:rsidR="004A39D5" w:rsidRPr="00317B92">
              <w:rPr>
                <w:rFonts w:ascii="仿宋_GB2312" w:eastAsia="仿宋_GB2312" w:hAnsi="宋体" w:cs="仿宋_GB2312" w:hint="eastAsia"/>
                <w:kern w:val="0"/>
              </w:rPr>
              <w:t>、抽签</w:t>
            </w:r>
            <w:r w:rsidRPr="00317B92">
              <w:rPr>
                <w:rFonts w:ascii="仿宋_GB2312" w:eastAsia="仿宋_GB2312" w:hAnsi="宋体" w:cs="仿宋_GB2312" w:hint="eastAsia"/>
                <w:kern w:val="0"/>
              </w:rPr>
              <w:t>入场</w:t>
            </w:r>
          </w:p>
        </w:tc>
      </w:tr>
      <w:tr w:rsidR="00A6494C" w:rsidRPr="00DE7EBE" w14:paraId="0CE0733E" w14:textId="77777777" w:rsidTr="00317B92">
        <w:trPr>
          <w:trHeight w:val="578"/>
        </w:trPr>
        <w:tc>
          <w:tcPr>
            <w:tcW w:w="988" w:type="dxa"/>
            <w:vMerge/>
            <w:vAlign w:val="center"/>
          </w:tcPr>
          <w:p w14:paraId="3EB4F6E0" w14:textId="77777777" w:rsidR="00A6494C" w:rsidRPr="00317B92" w:rsidRDefault="00A6494C" w:rsidP="00317B92">
            <w:pPr>
              <w:snapToGrid w:val="0"/>
              <w:spacing w:line="360" w:lineRule="exact"/>
              <w:ind w:firstLineChars="200" w:firstLine="420"/>
              <w:rPr>
                <w:rFonts w:ascii="仿宋_GB2312" w:eastAsia="仿宋_GB2312" w:hAnsi="宋体" w:cs="仿宋_GB2312"/>
                <w:kern w:val="0"/>
              </w:rPr>
            </w:pPr>
          </w:p>
        </w:tc>
        <w:tc>
          <w:tcPr>
            <w:tcW w:w="2835" w:type="dxa"/>
            <w:gridSpan w:val="2"/>
            <w:vAlign w:val="center"/>
          </w:tcPr>
          <w:p w14:paraId="3F6FB954" w14:textId="14C2AE8A" w:rsidR="00A6494C" w:rsidRPr="00470DCD" w:rsidRDefault="00980241" w:rsidP="00317B92">
            <w:pPr>
              <w:snapToGrid w:val="0"/>
              <w:spacing w:line="360" w:lineRule="exact"/>
              <w:ind w:firstLineChars="200" w:firstLine="420"/>
              <w:rPr>
                <w:rFonts w:ascii="仿宋_GB2312" w:eastAsia="仿宋_GB2312" w:hAnsi="宋体" w:cs="仿宋_GB2312"/>
                <w:color w:val="FF0000"/>
                <w:kern w:val="0"/>
              </w:rPr>
            </w:pPr>
            <w:r w:rsidRPr="00470DCD">
              <w:rPr>
                <w:rFonts w:ascii="仿宋_GB2312" w:eastAsia="仿宋_GB2312" w:hAnsi="宋体" w:cs="仿宋_GB2312" w:hint="eastAsia"/>
                <w:color w:val="FF0000"/>
                <w:kern w:val="0"/>
              </w:rPr>
              <w:t>1</w:t>
            </w:r>
            <w:r w:rsidR="007562E6" w:rsidRPr="00470DCD">
              <w:rPr>
                <w:rFonts w:ascii="仿宋_GB2312" w:eastAsia="仿宋_GB2312" w:hAnsi="宋体" w:cs="仿宋_GB2312"/>
                <w:color w:val="FF0000"/>
                <w:kern w:val="0"/>
              </w:rPr>
              <w:t>6</w:t>
            </w:r>
            <w:r w:rsidRPr="00470DCD">
              <w:rPr>
                <w:rFonts w:ascii="仿宋_GB2312" w:eastAsia="仿宋_GB2312" w:hAnsi="宋体" w:cs="仿宋_GB2312" w:hint="eastAsia"/>
                <w:color w:val="FF0000"/>
                <w:kern w:val="0"/>
              </w:rPr>
              <w:t>:30-1</w:t>
            </w:r>
            <w:r w:rsidR="007562E6" w:rsidRPr="00470DCD">
              <w:rPr>
                <w:rFonts w:ascii="仿宋_GB2312" w:eastAsia="仿宋_GB2312" w:hAnsi="宋体" w:cs="仿宋_GB2312"/>
                <w:color w:val="FF0000"/>
                <w:kern w:val="0"/>
              </w:rPr>
              <w:t>7</w:t>
            </w:r>
            <w:r w:rsidRPr="00470DCD">
              <w:rPr>
                <w:rFonts w:ascii="仿宋_GB2312" w:eastAsia="仿宋_GB2312" w:hAnsi="宋体" w:cs="仿宋_GB2312" w:hint="eastAsia"/>
                <w:color w:val="FF0000"/>
                <w:kern w:val="0"/>
              </w:rPr>
              <w:t>:</w:t>
            </w:r>
            <w:r w:rsidR="009C3A9B" w:rsidRPr="00470DCD">
              <w:rPr>
                <w:rFonts w:ascii="仿宋_GB2312" w:eastAsia="仿宋_GB2312" w:hAnsi="宋体" w:cs="仿宋_GB2312"/>
                <w:color w:val="FF0000"/>
                <w:kern w:val="0"/>
              </w:rPr>
              <w:t>10</w:t>
            </w:r>
          </w:p>
        </w:tc>
        <w:tc>
          <w:tcPr>
            <w:tcW w:w="4705" w:type="dxa"/>
            <w:vAlign w:val="center"/>
          </w:tcPr>
          <w:p w14:paraId="3C25B012" w14:textId="77777777" w:rsidR="00A6494C" w:rsidRPr="00470DCD" w:rsidRDefault="00980241" w:rsidP="00317B92">
            <w:pPr>
              <w:snapToGrid w:val="0"/>
              <w:spacing w:line="360" w:lineRule="exact"/>
              <w:rPr>
                <w:rFonts w:ascii="仿宋_GB2312" w:eastAsia="仿宋_GB2312" w:hAnsi="宋体" w:cs="仿宋_GB2312"/>
                <w:color w:val="FF0000"/>
                <w:kern w:val="0"/>
              </w:rPr>
            </w:pPr>
            <w:r w:rsidRPr="00470DCD">
              <w:rPr>
                <w:rFonts w:ascii="仿宋_GB2312" w:eastAsia="仿宋_GB2312" w:hAnsi="宋体" w:cs="仿宋_GB2312" w:hint="eastAsia"/>
                <w:color w:val="FF0000"/>
                <w:kern w:val="0"/>
              </w:rPr>
              <w:t>1+X物流职业素养测试模块比赛</w:t>
            </w:r>
          </w:p>
        </w:tc>
      </w:tr>
      <w:tr w:rsidR="00A6494C" w:rsidRPr="00DE7EBE" w14:paraId="219E3DE0" w14:textId="77777777" w:rsidTr="00D7109D">
        <w:trPr>
          <w:trHeight w:val="420"/>
        </w:trPr>
        <w:tc>
          <w:tcPr>
            <w:tcW w:w="988" w:type="dxa"/>
            <w:vMerge w:val="restart"/>
            <w:vAlign w:val="center"/>
          </w:tcPr>
          <w:p w14:paraId="19B1B6B1" w14:textId="77777777" w:rsidR="00A6494C" w:rsidRPr="00317B92" w:rsidRDefault="00980241" w:rsidP="00317B92">
            <w:pPr>
              <w:snapToGrid w:val="0"/>
              <w:spacing w:line="360" w:lineRule="exact"/>
              <w:rPr>
                <w:rFonts w:ascii="仿宋_GB2312" w:eastAsia="仿宋_GB2312" w:hAnsi="宋体" w:cs="仿宋_GB2312"/>
                <w:kern w:val="0"/>
              </w:rPr>
            </w:pPr>
            <w:r w:rsidRPr="00317B92">
              <w:rPr>
                <w:rFonts w:ascii="仿宋_GB2312" w:eastAsia="仿宋_GB2312" w:hAnsi="宋体" w:cs="仿宋_GB2312" w:hint="eastAsia"/>
                <w:kern w:val="0"/>
              </w:rPr>
              <w:t>竞赛2日</w:t>
            </w:r>
          </w:p>
        </w:tc>
        <w:tc>
          <w:tcPr>
            <w:tcW w:w="2835" w:type="dxa"/>
            <w:gridSpan w:val="2"/>
            <w:vAlign w:val="center"/>
          </w:tcPr>
          <w:p w14:paraId="51BA5B5F" w14:textId="63817A1A" w:rsidR="00A6494C" w:rsidRPr="00317B92" w:rsidRDefault="00980241" w:rsidP="00317B92">
            <w:pPr>
              <w:snapToGrid w:val="0"/>
              <w:spacing w:line="360" w:lineRule="exact"/>
              <w:ind w:firstLineChars="200" w:firstLine="420"/>
              <w:rPr>
                <w:rFonts w:ascii="仿宋_GB2312" w:eastAsia="仿宋_GB2312" w:hAnsi="宋体" w:cs="仿宋_GB2312"/>
                <w:kern w:val="0"/>
              </w:rPr>
            </w:pPr>
            <w:r w:rsidRPr="00317B92">
              <w:rPr>
                <w:rFonts w:ascii="仿宋_GB2312" w:eastAsia="仿宋_GB2312" w:hAnsi="宋体" w:cs="仿宋_GB2312" w:hint="eastAsia"/>
                <w:kern w:val="0"/>
              </w:rPr>
              <w:t>7:</w:t>
            </w:r>
            <w:r w:rsidR="00296CA2" w:rsidRPr="00317B92">
              <w:rPr>
                <w:rFonts w:ascii="仿宋_GB2312" w:eastAsia="仿宋_GB2312" w:hAnsi="宋体" w:cs="仿宋_GB2312"/>
                <w:kern w:val="0"/>
              </w:rPr>
              <w:t>2</w:t>
            </w:r>
            <w:r w:rsidRPr="00317B92">
              <w:rPr>
                <w:rFonts w:ascii="仿宋_GB2312" w:eastAsia="仿宋_GB2312" w:hAnsi="宋体" w:cs="仿宋_GB2312" w:hint="eastAsia"/>
                <w:kern w:val="0"/>
              </w:rPr>
              <w:t>0-</w:t>
            </w:r>
            <w:r w:rsidR="00296CA2" w:rsidRPr="00317B92">
              <w:rPr>
                <w:rFonts w:ascii="仿宋_GB2312" w:eastAsia="仿宋_GB2312" w:hAnsi="宋体" w:cs="仿宋_GB2312"/>
                <w:kern w:val="0"/>
              </w:rPr>
              <w:t>7:50</w:t>
            </w:r>
          </w:p>
        </w:tc>
        <w:tc>
          <w:tcPr>
            <w:tcW w:w="4705" w:type="dxa"/>
            <w:vAlign w:val="center"/>
          </w:tcPr>
          <w:p w14:paraId="755038C1" w14:textId="4F793374" w:rsidR="00A6494C" w:rsidRPr="00317B92" w:rsidRDefault="00980241" w:rsidP="00317B92">
            <w:pPr>
              <w:snapToGrid w:val="0"/>
              <w:spacing w:line="360" w:lineRule="exact"/>
              <w:rPr>
                <w:rFonts w:ascii="仿宋_GB2312" w:eastAsia="仿宋_GB2312" w:hAnsi="宋体" w:cs="仿宋_GB2312"/>
                <w:kern w:val="0"/>
              </w:rPr>
            </w:pPr>
            <w:r w:rsidRPr="00317B92">
              <w:rPr>
                <w:rFonts w:ascii="仿宋_GB2312" w:eastAsia="仿宋_GB2312" w:hAnsi="宋体" w:cs="仿宋_GB2312" w:hint="eastAsia"/>
                <w:kern w:val="0"/>
              </w:rPr>
              <w:t>参赛队检录</w:t>
            </w:r>
            <w:r w:rsidR="00296CA2" w:rsidRPr="00317B92">
              <w:rPr>
                <w:rFonts w:ascii="仿宋_GB2312" w:eastAsia="仿宋_GB2312" w:hAnsi="宋体" w:cs="仿宋_GB2312" w:hint="eastAsia"/>
                <w:kern w:val="0"/>
              </w:rPr>
              <w:t>、抽签</w:t>
            </w:r>
            <w:r w:rsidRPr="00317B92">
              <w:rPr>
                <w:rFonts w:ascii="仿宋_GB2312" w:eastAsia="仿宋_GB2312" w:hAnsi="宋体" w:cs="仿宋_GB2312" w:hint="eastAsia"/>
                <w:kern w:val="0"/>
              </w:rPr>
              <w:t>入场</w:t>
            </w:r>
          </w:p>
        </w:tc>
      </w:tr>
      <w:tr w:rsidR="00A6494C" w:rsidRPr="00DE7EBE" w14:paraId="473B8DAD" w14:textId="77777777" w:rsidTr="00D7109D">
        <w:trPr>
          <w:trHeight w:val="420"/>
        </w:trPr>
        <w:tc>
          <w:tcPr>
            <w:tcW w:w="988" w:type="dxa"/>
            <w:vMerge/>
            <w:vAlign w:val="center"/>
          </w:tcPr>
          <w:p w14:paraId="6B610D68" w14:textId="77777777" w:rsidR="00A6494C" w:rsidRPr="00317B92" w:rsidRDefault="00A6494C" w:rsidP="00317B92">
            <w:pPr>
              <w:snapToGrid w:val="0"/>
              <w:spacing w:line="360" w:lineRule="exact"/>
              <w:ind w:firstLineChars="200" w:firstLine="420"/>
              <w:rPr>
                <w:rFonts w:ascii="仿宋_GB2312" w:eastAsia="仿宋_GB2312" w:hAnsi="宋体" w:cs="仿宋_GB2312"/>
                <w:kern w:val="0"/>
              </w:rPr>
            </w:pPr>
          </w:p>
        </w:tc>
        <w:tc>
          <w:tcPr>
            <w:tcW w:w="2835" w:type="dxa"/>
            <w:gridSpan w:val="2"/>
            <w:vAlign w:val="center"/>
          </w:tcPr>
          <w:p w14:paraId="054C39C8" w14:textId="77777777" w:rsidR="00A6494C" w:rsidRPr="00317B92" w:rsidRDefault="00980241" w:rsidP="00317B92">
            <w:pPr>
              <w:snapToGrid w:val="0"/>
              <w:spacing w:line="360" w:lineRule="exact"/>
              <w:ind w:firstLineChars="200" w:firstLine="420"/>
              <w:rPr>
                <w:rFonts w:ascii="仿宋_GB2312" w:eastAsia="仿宋_GB2312" w:hAnsi="宋体" w:cs="仿宋_GB2312"/>
                <w:kern w:val="0"/>
              </w:rPr>
            </w:pPr>
            <w:r w:rsidRPr="00317B92">
              <w:rPr>
                <w:rFonts w:ascii="仿宋_GB2312" w:eastAsia="仿宋_GB2312" w:hAnsi="宋体" w:cs="仿宋_GB2312" w:hint="eastAsia"/>
                <w:kern w:val="0"/>
              </w:rPr>
              <w:t>8：00-12:00</w:t>
            </w:r>
          </w:p>
        </w:tc>
        <w:tc>
          <w:tcPr>
            <w:tcW w:w="4705" w:type="dxa"/>
            <w:vAlign w:val="center"/>
          </w:tcPr>
          <w:p w14:paraId="58516FD1" w14:textId="77777777" w:rsidR="00A6494C" w:rsidRPr="00317B92" w:rsidRDefault="00980241" w:rsidP="00317B92">
            <w:pPr>
              <w:snapToGrid w:val="0"/>
              <w:spacing w:line="360" w:lineRule="exact"/>
              <w:rPr>
                <w:rFonts w:ascii="仿宋_GB2312" w:eastAsia="仿宋_GB2312" w:hAnsi="宋体" w:cs="仿宋_GB2312"/>
                <w:kern w:val="0"/>
              </w:rPr>
            </w:pPr>
            <w:r w:rsidRPr="00317B92">
              <w:rPr>
                <w:rFonts w:ascii="仿宋_GB2312" w:eastAsia="仿宋_GB2312" w:hAnsi="宋体" w:cs="仿宋_GB2312" w:hint="eastAsia"/>
                <w:kern w:val="0"/>
              </w:rPr>
              <w:t>智慧物流系统规划与仿真模块比赛</w:t>
            </w:r>
          </w:p>
        </w:tc>
      </w:tr>
      <w:tr w:rsidR="00A6494C" w:rsidRPr="00DE7EBE" w14:paraId="796F1324" w14:textId="77777777" w:rsidTr="00317B92">
        <w:trPr>
          <w:trHeight w:val="610"/>
        </w:trPr>
        <w:tc>
          <w:tcPr>
            <w:tcW w:w="988" w:type="dxa"/>
            <w:vMerge/>
            <w:vAlign w:val="center"/>
          </w:tcPr>
          <w:p w14:paraId="52B6FD23" w14:textId="77777777" w:rsidR="00A6494C" w:rsidRPr="00317B92" w:rsidRDefault="00A6494C" w:rsidP="00317B92">
            <w:pPr>
              <w:snapToGrid w:val="0"/>
              <w:spacing w:line="360" w:lineRule="exact"/>
              <w:ind w:firstLineChars="200" w:firstLine="420"/>
              <w:rPr>
                <w:rFonts w:ascii="仿宋_GB2312" w:eastAsia="仿宋_GB2312" w:hAnsi="宋体" w:cs="仿宋_GB2312"/>
                <w:kern w:val="0"/>
              </w:rPr>
            </w:pPr>
          </w:p>
        </w:tc>
        <w:tc>
          <w:tcPr>
            <w:tcW w:w="2835" w:type="dxa"/>
            <w:gridSpan w:val="2"/>
            <w:vAlign w:val="center"/>
          </w:tcPr>
          <w:p w14:paraId="511A1901" w14:textId="77777777" w:rsidR="00A6494C" w:rsidRPr="00317B92" w:rsidRDefault="00980241" w:rsidP="00317B92">
            <w:pPr>
              <w:snapToGrid w:val="0"/>
              <w:spacing w:line="360" w:lineRule="exact"/>
              <w:ind w:firstLineChars="200" w:firstLine="420"/>
              <w:rPr>
                <w:rFonts w:ascii="仿宋_GB2312" w:eastAsia="仿宋_GB2312" w:hAnsi="宋体" w:cs="仿宋_GB2312"/>
                <w:kern w:val="0"/>
              </w:rPr>
            </w:pPr>
            <w:r w:rsidRPr="00317B92">
              <w:rPr>
                <w:rFonts w:ascii="仿宋_GB2312" w:eastAsia="仿宋_GB2312" w:hAnsi="宋体" w:cs="仿宋_GB2312" w:hint="eastAsia"/>
                <w:kern w:val="0"/>
              </w:rPr>
              <w:t>12:00-13:00</w:t>
            </w:r>
          </w:p>
        </w:tc>
        <w:tc>
          <w:tcPr>
            <w:tcW w:w="4705" w:type="dxa"/>
            <w:vAlign w:val="center"/>
          </w:tcPr>
          <w:p w14:paraId="713E2DC7" w14:textId="77777777" w:rsidR="00A6494C" w:rsidRPr="00317B92" w:rsidRDefault="00980241" w:rsidP="00317B92">
            <w:pPr>
              <w:snapToGrid w:val="0"/>
              <w:spacing w:line="360" w:lineRule="exact"/>
              <w:rPr>
                <w:rFonts w:ascii="仿宋_GB2312" w:eastAsia="仿宋_GB2312" w:hAnsi="宋体" w:cs="仿宋_GB2312"/>
                <w:kern w:val="0"/>
              </w:rPr>
            </w:pPr>
            <w:r w:rsidRPr="00317B92">
              <w:rPr>
                <w:rFonts w:ascii="仿宋_GB2312" w:eastAsia="仿宋_GB2312" w:hAnsi="宋体" w:cs="仿宋_GB2312" w:hint="eastAsia"/>
                <w:kern w:val="0"/>
              </w:rPr>
              <w:t>午餐</w:t>
            </w:r>
          </w:p>
        </w:tc>
      </w:tr>
      <w:tr w:rsidR="00047AC7" w:rsidRPr="00DE7EBE" w14:paraId="63458BED" w14:textId="77777777" w:rsidTr="00317B92">
        <w:trPr>
          <w:trHeight w:val="704"/>
        </w:trPr>
        <w:tc>
          <w:tcPr>
            <w:tcW w:w="988" w:type="dxa"/>
            <w:vMerge/>
            <w:vAlign w:val="center"/>
          </w:tcPr>
          <w:p w14:paraId="353E42FE" w14:textId="77777777" w:rsidR="00047AC7" w:rsidRPr="00DE7EBE" w:rsidRDefault="00047AC7"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val="restart"/>
            <w:tcBorders>
              <w:right w:val="single" w:sz="4" w:space="0" w:color="auto"/>
            </w:tcBorders>
            <w:vAlign w:val="center"/>
          </w:tcPr>
          <w:p w14:paraId="36C00182" w14:textId="10B60868" w:rsidR="00047AC7" w:rsidRPr="00317B92" w:rsidRDefault="00047AC7"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实</w:t>
            </w:r>
          </w:p>
          <w:p w14:paraId="4014FA66" w14:textId="77777777" w:rsidR="00047AC7" w:rsidRPr="00317B92" w:rsidRDefault="00047AC7"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操</w:t>
            </w:r>
          </w:p>
          <w:p w14:paraId="309CC7F1" w14:textId="7F06B9DB" w:rsidR="00047AC7" w:rsidRPr="00317B92" w:rsidRDefault="00047AC7"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组</w:t>
            </w:r>
          </w:p>
        </w:tc>
        <w:tc>
          <w:tcPr>
            <w:tcW w:w="1985" w:type="dxa"/>
            <w:tcBorders>
              <w:left w:val="single" w:sz="4" w:space="0" w:color="auto"/>
            </w:tcBorders>
            <w:vAlign w:val="center"/>
          </w:tcPr>
          <w:p w14:paraId="09AF2ED6" w14:textId="4D47AE6E" w:rsidR="00047AC7" w:rsidRPr="00317B92" w:rsidRDefault="00047AC7"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13:00-13:</w:t>
            </w:r>
            <w:r w:rsidRPr="00317B92">
              <w:rPr>
                <w:rFonts w:ascii="仿宋_GB2312" w:eastAsia="仿宋_GB2312" w:hAnsi="宋体" w:cs="仿宋_GB2312"/>
                <w:kern w:val="0"/>
              </w:rPr>
              <w:t>3</w:t>
            </w:r>
            <w:r w:rsidRPr="00317B92">
              <w:rPr>
                <w:rFonts w:ascii="仿宋_GB2312" w:eastAsia="仿宋_GB2312" w:hAnsi="宋体" w:cs="仿宋_GB2312" w:hint="eastAsia"/>
                <w:kern w:val="0"/>
              </w:rPr>
              <w:t>0</w:t>
            </w:r>
          </w:p>
        </w:tc>
        <w:tc>
          <w:tcPr>
            <w:tcW w:w="4705" w:type="dxa"/>
            <w:vAlign w:val="center"/>
          </w:tcPr>
          <w:p w14:paraId="20A489C2" w14:textId="51FB9731" w:rsidR="00047AC7" w:rsidRPr="00317B92" w:rsidRDefault="00047AC7" w:rsidP="00317B92">
            <w:pPr>
              <w:snapToGrid w:val="0"/>
              <w:spacing w:line="240" w:lineRule="exact"/>
              <w:rPr>
                <w:rFonts w:ascii="仿宋_GB2312" w:eastAsia="仿宋_GB2312" w:hAnsi="宋体" w:cs="仿宋_GB2312"/>
                <w:kern w:val="0"/>
              </w:rPr>
            </w:pPr>
            <w:r w:rsidRPr="00317B92">
              <w:rPr>
                <w:rFonts w:ascii="仿宋_GB2312" w:eastAsia="仿宋_GB2312" w:hAnsi="宋体" w:cs="仿宋_GB2312" w:hint="eastAsia"/>
                <w:kern w:val="0"/>
              </w:rPr>
              <w:t>参赛队检录、抽签入场</w:t>
            </w:r>
          </w:p>
        </w:tc>
      </w:tr>
      <w:tr w:rsidR="00A6494C" w:rsidRPr="00DE7EBE" w14:paraId="66CAF156" w14:textId="77777777" w:rsidTr="00317B92">
        <w:trPr>
          <w:trHeight w:val="452"/>
        </w:trPr>
        <w:tc>
          <w:tcPr>
            <w:tcW w:w="988" w:type="dxa"/>
            <w:vMerge/>
            <w:vAlign w:val="center"/>
          </w:tcPr>
          <w:p w14:paraId="45EE3C7D" w14:textId="77777777" w:rsidR="00A6494C" w:rsidRPr="00DE7EBE" w:rsidRDefault="00A6494C"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5F935628" w14:textId="77777777" w:rsidR="00A6494C" w:rsidRPr="00317B92" w:rsidRDefault="00A6494C"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325D3910" w14:textId="012FC8F8" w:rsidR="00A6494C" w:rsidRPr="00317B92" w:rsidRDefault="00980241"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w:t>
            </w:r>
            <w:r w:rsidR="00FB7634" w:rsidRPr="00317B92">
              <w:rPr>
                <w:rFonts w:ascii="仿宋_GB2312" w:eastAsia="仿宋_GB2312" w:hAnsi="宋体" w:cs="仿宋_GB2312"/>
                <w:kern w:val="0"/>
              </w:rPr>
              <w:t>3</w:t>
            </w:r>
            <w:r w:rsidRPr="00317B92">
              <w:rPr>
                <w:rFonts w:ascii="仿宋_GB2312" w:eastAsia="仿宋_GB2312" w:hAnsi="宋体" w:cs="仿宋_GB2312" w:hint="eastAsia"/>
                <w:kern w:val="0"/>
              </w:rPr>
              <w:t>:</w:t>
            </w:r>
            <w:r w:rsidR="00FB7634" w:rsidRPr="00317B92">
              <w:rPr>
                <w:rFonts w:ascii="仿宋_GB2312" w:eastAsia="仿宋_GB2312" w:hAnsi="宋体" w:cs="仿宋_GB2312"/>
                <w:kern w:val="0"/>
              </w:rPr>
              <w:t>3</w:t>
            </w:r>
            <w:r w:rsidR="00072BEE" w:rsidRPr="00317B92">
              <w:rPr>
                <w:rFonts w:ascii="仿宋_GB2312" w:eastAsia="仿宋_GB2312" w:hAnsi="宋体" w:cs="仿宋_GB2312"/>
                <w:kern w:val="0"/>
              </w:rPr>
              <w:t>0</w:t>
            </w:r>
            <w:r w:rsidRPr="00317B92">
              <w:rPr>
                <w:rFonts w:ascii="仿宋_GB2312" w:eastAsia="仿宋_GB2312" w:hAnsi="宋体" w:cs="仿宋_GB2312" w:hint="eastAsia"/>
                <w:kern w:val="0"/>
              </w:rPr>
              <w:t>-14:</w:t>
            </w:r>
            <w:r w:rsidR="00FB7634" w:rsidRPr="00317B92">
              <w:rPr>
                <w:rFonts w:ascii="仿宋_GB2312" w:eastAsia="仿宋_GB2312" w:hAnsi="宋体" w:cs="仿宋_GB2312"/>
                <w:kern w:val="0"/>
              </w:rPr>
              <w:t>0</w:t>
            </w:r>
            <w:r w:rsidR="00072BEE" w:rsidRPr="00317B92">
              <w:rPr>
                <w:rFonts w:ascii="仿宋_GB2312" w:eastAsia="仿宋_GB2312" w:hAnsi="宋体" w:cs="仿宋_GB2312"/>
                <w:kern w:val="0"/>
              </w:rPr>
              <w:t>0</w:t>
            </w:r>
          </w:p>
          <w:p w14:paraId="3D62F04E" w14:textId="77777777" w:rsidR="00A6494C" w:rsidRPr="00317B92" w:rsidRDefault="00980241"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hint="eastAsia"/>
                <w:kern w:val="0"/>
              </w:rPr>
              <w:t>01-03队</w:t>
            </w:r>
          </w:p>
        </w:tc>
        <w:tc>
          <w:tcPr>
            <w:tcW w:w="4705" w:type="dxa"/>
            <w:vMerge w:val="restart"/>
            <w:vAlign w:val="center"/>
          </w:tcPr>
          <w:p w14:paraId="17A9C3D8" w14:textId="77777777" w:rsidR="00A6494C" w:rsidRPr="00317B92" w:rsidRDefault="00980241" w:rsidP="00317B92">
            <w:pPr>
              <w:snapToGrid w:val="0"/>
              <w:spacing w:line="240" w:lineRule="exact"/>
              <w:rPr>
                <w:rFonts w:ascii="仿宋_GB2312" w:eastAsia="仿宋_GB2312" w:hAnsi="宋体" w:cs="仿宋_GB2312"/>
                <w:kern w:val="0"/>
              </w:rPr>
            </w:pPr>
            <w:r w:rsidRPr="00317B92">
              <w:rPr>
                <w:rFonts w:ascii="仿宋_GB2312" w:eastAsia="仿宋_GB2312" w:hAnsi="宋体" w:cs="仿宋_GB2312" w:hint="eastAsia"/>
                <w:kern w:val="0"/>
              </w:rPr>
              <w:t>智慧物流系统方案实施模块比赛（每队2人）</w:t>
            </w:r>
          </w:p>
        </w:tc>
      </w:tr>
      <w:tr w:rsidR="00A6494C" w:rsidRPr="00DE7EBE" w14:paraId="49B6792D" w14:textId="77777777" w:rsidTr="00317B92">
        <w:trPr>
          <w:trHeight w:val="650"/>
        </w:trPr>
        <w:tc>
          <w:tcPr>
            <w:tcW w:w="988" w:type="dxa"/>
            <w:vMerge/>
            <w:vAlign w:val="center"/>
          </w:tcPr>
          <w:p w14:paraId="12994F1B" w14:textId="77777777" w:rsidR="00A6494C" w:rsidRPr="00DE7EBE" w:rsidRDefault="00A6494C"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1E7C70A3" w14:textId="77777777" w:rsidR="00A6494C" w:rsidRPr="00317B92" w:rsidRDefault="00A6494C"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bottom w:val="single" w:sz="4" w:space="0" w:color="auto"/>
            </w:tcBorders>
            <w:vAlign w:val="center"/>
          </w:tcPr>
          <w:p w14:paraId="26F9EF0A" w14:textId="7A644E9B" w:rsidR="00A6494C" w:rsidRPr="00317B92" w:rsidRDefault="00980241"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14:</w:t>
            </w:r>
            <w:r w:rsidR="00072BEE" w:rsidRPr="00317B92">
              <w:rPr>
                <w:rFonts w:ascii="仿宋_GB2312" w:eastAsia="仿宋_GB2312" w:hAnsi="宋体" w:cs="仿宋_GB2312"/>
                <w:kern w:val="0"/>
              </w:rPr>
              <w:t>15</w:t>
            </w:r>
            <w:r w:rsidRPr="00317B92">
              <w:rPr>
                <w:rFonts w:ascii="仿宋_GB2312" w:eastAsia="仿宋_GB2312" w:hAnsi="宋体" w:cs="仿宋_GB2312" w:hint="eastAsia"/>
                <w:kern w:val="0"/>
              </w:rPr>
              <w:t>-1</w:t>
            </w:r>
            <w:r w:rsidR="00072BEE" w:rsidRPr="00317B92">
              <w:rPr>
                <w:rFonts w:ascii="仿宋_GB2312" w:eastAsia="仿宋_GB2312" w:hAnsi="宋体" w:cs="仿宋_GB2312"/>
                <w:kern w:val="0"/>
              </w:rPr>
              <w:t>4</w:t>
            </w:r>
            <w:r w:rsidRPr="00317B92">
              <w:rPr>
                <w:rFonts w:ascii="仿宋_GB2312" w:eastAsia="仿宋_GB2312" w:hAnsi="宋体" w:cs="仿宋_GB2312" w:hint="eastAsia"/>
                <w:kern w:val="0"/>
              </w:rPr>
              <w:t>:</w:t>
            </w:r>
            <w:r w:rsidR="00072BEE" w:rsidRPr="00317B92">
              <w:rPr>
                <w:rFonts w:ascii="仿宋_GB2312" w:eastAsia="仿宋_GB2312" w:hAnsi="宋体" w:cs="仿宋_GB2312"/>
                <w:kern w:val="0"/>
              </w:rPr>
              <w:t>45</w:t>
            </w:r>
          </w:p>
          <w:p w14:paraId="5D541398" w14:textId="77777777" w:rsidR="00A6494C" w:rsidRPr="00317B92" w:rsidRDefault="00980241"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hint="eastAsia"/>
                <w:kern w:val="0"/>
              </w:rPr>
              <w:t>04-06队</w:t>
            </w:r>
          </w:p>
        </w:tc>
        <w:tc>
          <w:tcPr>
            <w:tcW w:w="4705" w:type="dxa"/>
            <w:vMerge/>
            <w:vAlign w:val="center"/>
          </w:tcPr>
          <w:p w14:paraId="7D809A90" w14:textId="77777777" w:rsidR="00A6494C" w:rsidRPr="00317B92" w:rsidRDefault="00A6494C" w:rsidP="00317B92">
            <w:pPr>
              <w:snapToGrid w:val="0"/>
              <w:spacing w:line="240" w:lineRule="exact"/>
              <w:ind w:firstLineChars="200" w:firstLine="420"/>
              <w:jc w:val="center"/>
              <w:rPr>
                <w:rFonts w:ascii="仿宋_GB2312" w:eastAsia="仿宋_GB2312" w:hAnsi="宋体" w:cs="仿宋_GB2312"/>
                <w:kern w:val="0"/>
              </w:rPr>
            </w:pPr>
          </w:p>
        </w:tc>
      </w:tr>
      <w:tr w:rsidR="00A6494C" w:rsidRPr="00DE7EBE" w14:paraId="727E128C" w14:textId="77777777" w:rsidTr="00D7109D">
        <w:trPr>
          <w:trHeight w:val="482"/>
        </w:trPr>
        <w:tc>
          <w:tcPr>
            <w:tcW w:w="988" w:type="dxa"/>
            <w:vMerge/>
            <w:vAlign w:val="center"/>
          </w:tcPr>
          <w:p w14:paraId="78539EB7" w14:textId="77777777" w:rsidR="00A6494C" w:rsidRPr="00DE7EBE" w:rsidRDefault="00A6494C"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3AFCDDD9" w14:textId="77777777" w:rsidR="00A6494C" w:rsidRPr="00317B92" w:rsidRDefault="00A6494C" w:rsidP="00317B92">
            <w:pPr>
              <w:snapToGrid w:val="0"/>
              <w:spacing w:line="240" w:lineRule="exact"/>
              <w:ind w:firstLineChars="200" w:firstLine="420"/>
              <w:rPr>
                <w:rFonts w:ascii="仿宋_GB2312" w:eastAsia="仿宋_GB2312" w:hAnsi="宋体" w:cs="仿宋_GB2312"/>
                <w:kern w:val="0"/>
              </w:rPr>
            </w:pPr>
          </w:p>
        </w:tc>
        <w:tc>
          <w:tcPr>
            <w:tcW w:w="1985" w:type="dxa"/>
            <w:tcBorders>
              <w:top w:val="single" w:sz="4" w:space="0" w:color="auto"/>
              <w:left w:val="single" w:sz="4" w:space="0" w:color="auto"/>
            </w:tcBorders>
            <w:vAlign w:val="center"/>
          </w:tcPr>
          <w:p w14:paraId="11D7A1FB" w14:textId="7F0A2B44" w:rsidR="00A6494C" w:rsidRPr="00317B92" w:rsidRDefault="00980241"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15:</w:t>
            </w:r>
            <w:r w:rsidR="00072BEE" w:rsidRPr="00317B92">
              <w:rPr>
                <w:rFonts w:ascii="仿宋_GB2312" w:eastAsia="仿宋_GB2312" w:hAnsi="宋体" w:cs="仿宋_GB2312"/>
                <w:kern w:val="0"/>
              </w:rPr>
              <w:t>00</w:t>
            </w:r>
            <w:r w:rsidRPr="00317B92">
              <w:rPr>
                <w:rFonts w:ascii="仿宋_GB2312" w:eastAsia="仿宋_GB2312" w:hAnsi="宋体" w:cs="仿宋_GB2312" w:hint="eastAsia"/>
                <w:kern w:val="0"/>
              </w:rPr>
              <w:t>-1</w:t>
            </w:r>
            <w:r w:rsidR="00072BEE" w:rsidRPr="00317B92">
              <w:rPr>
                <w:rFonts w:ascii="仿宋_GB2312" w:eastAsia="仿宋_GB2312" w:hAnsi="宋体" w:cs="仿宋_GB2312"/>
                <w:kern w:val="0"/>
              </w:rPr>
              <w:t>5</w:t>
            </w:r>
            <w:r w:rsidRPr="00317B92">
              <w:rPr>
                <w:rFonts w:ascii="仿宋_GB2312" w:eastAsia="仿宋_GB2312" w:hAnsi="宋体" w:cs="仿宋_GB2312" w:hint="eastAsia"/>
                <w:kern w:val="0"/>
              </w:rPr>
              <w:t>:</w:t>
            </w:r>
            <w:r w:rsidR="00072BEE" w:rsidRPr="00317B92">
              <w:rPr>
                <w:rFonts w:ascii="仿宋_GB2312" w:eastAsia="仿宋_GB2312" w:hAnsi="宋体" w:cs="仿宋_GB2312"/>
                <w:kern w:val="0"/>
              </w:rPr>
              <w:t>3</w:t>
            </w:r>
            <w:r w:rsidRPr="00317B92">
              <w:rPr>
                <w:rFonts w:ascii="仿宋_GB2312" w:eastAsia="仿宋_GB2312" w:hAnsi="宋体" w:cs="仿宋_GB2312" w:hint="eastAsia"/>
                <w:kern w:val="0"/>
              </w:rPr>
              <w:t>0</w:t>
            </w:r>
          </w:p>
          <w:p w14:paraId="186DCCFD" w14:textId="77777777" w:rsidR="00A6494C" w:rsidRPr="00317B92" w:rsidRDefault="00980241"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hint="eastAsia"/>
                <w:kern w:val="0"/>
              </w:rPr>
              <w:t>07-09队</w:t>
            </w:r>
          </w:p>
        </w:tc>
        <w:tc>
          <w:tcPr>
            <w:tcW w:w="4705" w:type="dxa"/>
            <w:vMerge/>
            <w:vAlign w:val="center"/>
          </w:tcPr>
          <w:p w14:paraId="475DBF3B" w14:textId="77777777" w:rsidR="00A6494C" w:rsidRPr="00317B92" w:rsidRDefault="00A6494C" w:rsidP="00317B92">
            <w:pPr>
              <w:snapToGrid w:val="0"/>
              <w:spacing w:line="240" w:lineRule="exact"/>
              <w:ind w:firstLineChars="200" w:firstLine="420"/>
              <w:jc w:val="center"/>
              <w:rPr>
                <w:rFonts w:ascii="仿宋_GB2312" w:eastAsia="仿宋_GB2312" w:hAnsi="宋体" w:cs="仿宋_GB2312"/>
                <w:kern w:val="0"/>
              </w:rPr>
            </w:pPr>
          </w:p>
        </w:tc>
      </w:tr>
      <w:tr w:rsidR="00A6494C" w:rsidRPr="00DE7EBE" w14:paraId="12BD76E7" w14:textId="77777777" w:rsidTr="00D7109D">
        <w:trPr>
          <w:trHeight w:val="482"/>
        </w:trPr>
        <w:tc>
          <w:tcPr>
            <w:tcW w:w="988" w:type="dxa"/>
            <w:vMerge/>
            <w:vAlign w:val="center"/>
          </w:tcPr>
          <w:p w14:paraId="699A7613" w14:textId="77777777" w:rsidR="00A6494C" w:rsidRPr="00DE7EBE" w:rsidRDefault="00A6494C"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65B0A26C" w14:textId="77777777" w:rsidR="00A6494C" w:rsidRPr="00317B92" w:rsidRDefault="00A6494C"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4453FC2D" w14:textId="3498FCFD" w:rsidR="00A6494C" w:rsidRPr="00317B92" w:rsidRDefault="00980241"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w:t>
            </w:r>
            <w:r w:rsidR="005A175B" w:rsidRPr="00317B92">
              <w:rPr>
                <w:rFonts w:ascii="仿宋_GB2312" w:eastAsia="仿宋_GB2312" w:hAnsi="宋体" w:cs="仿宋_GB2312"/>
                <w:kern w:val="0"/>
              </w:rPr>
              <w:t>5</w:t>
            </w:r>
            <w:r w:rsidRPr="00317B92">
              <w:rPr>
                <w:rFonts w:ascii="仿宋_GB2312" w:eastAsia="仿宋_GB2312" w:hAnsi="宋体" w:cs="仿宋_GB2312" w:hint="eastAsia"/>
                <w:kern w:val="0"/>
              </w:rPr>
              <w:t>:</w:t>
            </w:r>
            <w:r w:rsidR="005A175B" w:rsidRPr="00317B92">
              <w:rPr>
                <w:rFonts w:ascii="仿宋_GB2312" w:eastAsia="仿宋_GB2312" w:hAnsi="宋体" w:cs="仿宋_GB2312"/>
                <w:kern w:val="0"/>
              </w:rPr>
              <w:t>4</w:t>
            </w:r>
            <w:r w:rsidRPr="00317B92">
              <w:rPr>
                <w:rFonts w:ascii="仿宋_GB2312" w:eastAsia="仿宋_GB2312" w:hAnsi="宋体" w:cs="仿宋_GB2312" w:hint="eastAsia"/>
                <w:kern w:val="0"/>
              </w:rPr>
              <w:t>5-16:</w:t>
            </w:r>
            <w:r w:rsidR="005A175B" w:rsidRPr="00317B92">
              <w:rPr>
                <w:rFonts w:ascii="仿宋_GB2312" w:eastAsia="仿宋_GB2312" w:hAnsi="宋体" w:cs="仿宋_GB2312"/>
                <w:kern w:val="0"/>
              </w:rPr>
              <w:t>1</w:t>
            </w:r>
            <w:r w:rsidRPr="00317B92">
              <w:rPr>
                <w:rFonts w:ascii="仿宋_GB2312" w:eastAsia="仿宋_GB2312" w:hAnsi="宋体" w:cs="仿宋_GB2312" w:hint="eastAsia"/>
                <w:kern w:val="0"/>
              </w:rPr>
              <w:t>5</w:t>
            </w:r>
          </w:p>
          <w:p w14:paraId="64FE1640" w14:textId="77777777" w:rsidR="00A6494C" w:rsidRPr="00317B92" w:rsidRDefault="00980241"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hint="eastAsia"/>
                <w:kern w:val="0"/>
              </w:rPr>
              <w:t>10-12队</w:t>
            </w:r>
          </w:p>
        </w:tc>
        <w:tc>
          <w:tcPr>
            <w:tcW w:w="4705" w:type="dxa"/>
            <w:vMerge/>
            <w:vAlign w:val="center"/>
          </w:tcPr>
          <w:p w14:paraId="02A86F2B" w14:textId="77777777" w:rsidR="00A6494C" w:rsidRPr="00317B92" w:rsidRDefault="00A6494C" w:rsidP="00317B92">
            <w:pPr>
              <w:snapToGrid w:val="0"/>
              <w:spacing w:line="240" w:lineRule="exact"/>
              <w:ind w:firstLineChars="200" w:firstLine="420"/>
              <w:jc w:val="center"/>
              <w:rPr>
                <w:rFonts w:ascii="仿宋_GB2312" w:eastAsia="仿宋_GB2312" w:hAnsi="宋体" w:cs="仿宋_GB2312"/>
                <w:kern w:val="0"/>
              </w:rPr>
            </w:pPr>
          </w:p>
        </w:tc>
      </w:tr>
      <w:tr w:rsidR="00A6494C" w:rsidRPr="00DE7EBE" w14:paraId="047B5680" w14:textId="77777777" w:rsidTr="00D7109D">
        <w:trPr>
          <w:trHeight w:val="482"/>
        </w:trPr>
        <w:tc>
          <w:tcPr>
            <w:tcW w:w="988" w:type="dxa"/>
            <w:vMerge/>
            <w:vAlign w:val="center"/>
          </w:tcPr>
          <w:p w14:paraId="09872AD4" w14:textId="77777777" w:rsidR="00A6494C" w:rsidRPr="00DE7EBE" w:rsidRDefault="00A6494C"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2182C642" w14:textId="77777777" w:rsidR="00A6494C" w:rsidRPr="00317B92" w:rsidRDefault="00A6494C"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30FC9124" w14:textId="3A36FFEF" w:rsidR="00A6494C" w:rsidRPr="00317B92" w:rsidRDefault="00980241"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w:t>
            </w:r>
            <w:r w:rsidR="005A175B" w:rsidRPr="00317B92">
              <w:rPr>
                <w:rFonts w:ascii="仿宋_GB2312" w:eastAsia="仿宋_GB2312" w:hAnsi="宋体" w:cs="仿宋_GB2312"/>
                <w:kern w:val="0"/>
              </w:rPr>
              <w:t>6</w:t>
            </w:r>
            <w:r w:rsidRPr="00317B92">
              <w:rPr>
                <w:rFonts w:ascii="仿宋_GB2312" w:eastAsia="仿宋_GB2312" w:hAnsi="宋体" w:cs="仿宋_GB2312" w:hint="eastAsia"/>
                <w:kern w:val="0"/>
              </w:rPr>
              <w:t>:</w:t>
            </w:r>
            <w:r w:rsidR="005A175B" w:rsidRPr="00317B92">
              <w:rPr>
                <w:rFonts w:ascii="仿宋_GB2312" w:eastAsia="仿宋_GB2312" w:hAnsi="宋体" w:cs="仿宋_GB2312"/>
                <w:kern w:val="0"/>
              </w:rPr>
              <w:t>3</w:t>
            </w:r>
            <w:r w:rsidRPr="00317B92">
              <w:rPr>
                <w:rFonts w:ascii="仿宋_GB2312" w:eastAsia="仿宋_GB2312" w:hAnsi="宋体" w:cs="仿宋_GB2312" w:hint="eastAsia"/>
                <w:kern w:val="0"/>
              </w:rPr>
              <w:t>0-17:</w:t>
            </w:r>
            <w:r w:rsidR="005A175B" w:rsidRPr="00317B92">
              <w:rPr>
                <w:rFonts w:ascii="仿宋_GB2312" w:eastAsia="仿宋_GB2312" w:hAnsi="宋体" w:cs="仿宋_GB2312"/>
                <w:kern w:val="0"/>
              </w:rPr>
              <w:t>0</w:t>
            </w:r>
            <w:r w:rsidRPr="00317B92">
              <w:rPr>
                <w:rFonts w:ascii="仿宋_GB2312" w:eastAsia="仿宋_GB2312" w:hAnsi="宋体" w:cs="仿宋_GB2312" w:hint="eastAsia"/>
                <w:kern w:val="0"/>
              </w:rPr>
              <w:t>0</w:t>
            </w:r>
          </w:p>
          <w:p w14:paraId="6458F0A3" w14:textId="77777777" w:rsidR="00A6494C" w:rsidRPr="00317B92" w:rsidRDefault="00980241"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hint="eastAsia"/>
                <w:kern w:val="0"/>
              </w:rPr>
              <w:t>13-15队</w:t>
            </w:r>
          </w:p>
        </w:tc>
        <w:tc>
          <w:tcPr>
            <w:tcW w:w="4705" w:type="dxa"/>
            <w:vMerge/>
            <w:vAlign w:val="center"/>
          </w:tcPr>
          <w:p w14:paraId="43147FE5" w14:textId="77777777" w:rsidR="00A6494C" w:rsidRPr="00317B92" w:rsidRDefault="00A6494C" w:rsidP="00317B92">
            <w:pPr>
              <w:snapToGrid w:val="0"/>
              <w:spacing w:line="240" w:lineRule="exact"/>
              <w:ind w:firstLineChars="200" w:firstLine="420"/>
              <w:jc w:val="center"/>
              <w:rPr>
                <w:rFonts w:ascii="仿宋_GB2312" w:eastAsia="仿宋_GB2312" w:hAnsi="宋体" w:cs="仿宋_GB2312"/>
                <w:kern w:val="0"/>
              </w:rPr>
            </w:pPr>
          </w:p>
        </w:tc>
      </w:tr>
      <w:tr w:rsidR="00A6494C" w:rsidRPr="00DE7EBE" w14:paraId="77DB625E" w14:textId="77777777" w:rsidTr="00D7109D">
        <w:trPr>
          <w:trHeight w:val="482"/>
        </w:trPr>
        <w:tc>
          <w:tcPr>
            <w:tcW w:w="988" w:type="dxa"/>
            <w:vMerge/>
            <w:vAlign w:val="center"/>
          </w:tcPr>
          <w:p w14:paraId="0AB22BF8" w14:textId="77777777" w:rsidR="00A6494C" w:rsidRPr="00DE7EBE" w:rsidRDefault="00A6494C"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704D76CC" w14:textId="77777777" w:rsidR="00A6494C" w:rsidRPr="00317B92" w:rsidRDefault="00A6494C"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66D368AB" w14:textId="5FE38647" w:rsidR="00A6494C" w:rsidRPr="00317B92" w:rsidRDefault="00980241"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17:</w:t>
            </w:r>
            <w:r w:rsidR="005A175B" w:rsidRPr="00317B92">
              <w:rPr>
                <w:rFonts w:ascii="仿宋_GB2312" w:eastAsia="仿宋_GB2312" w:hAnsi="宋体" w:cs="仿宋_GB2312"/>
                <w:kern w:val="0"/>
              </w:rPr>
              <w:t>1</w:t>
            </w:r>
            <w:r w:rsidRPr="00317B92">
              <w:rPr>
                <w:rFonts w:ascii="仿宋_GB2312" w:eastAsia="仿宋_GB2312" w:hAnsi="宋体" w:cs="仿宋_GB2312" w:hint="eastAsia"/>
                <w:kern w:val="0"/>
              </w:rPr>
              <w:t>5-1</w:t>
            </w:r>
            <w:r w:rsidR="00C60FAC" w:rsidRPr="00317B92">
              <w:rPr>
                <w:rFonts w:ascii="仿宋_GB2312" w:eastAsia="仿宋_GB2312" w:hAnsi="宋体" w:cs="仿宋_GB2312"/>
                <w:kern w:val="0"/>
              </w:rPr>
              <w:t>7</w:t>
            </w:r>
            <w:r w:rsidRPr="00317B92">
              <w:rPr>
                <w:rFonts w:ascii="仿宋_GB2312" w:eastAsia="仿宋_GB2312" w:hAnsi="宋体" w:cs="仿宋_GB2312" w:hint="eastAsia"/>
                <w:kern w:val="0"/>
              </w:rPr>
              <w:t>：</w:t>
            </w:r>
            <w:r w:rsidR="005A175B" w:rsidRPr="00317B92">
              <w:rPr>
                <w:rFonts w:ascii="仿宋_GB2312" w:eastAsia="仿宋_GB2312" w:hAnsi="宋体" w:cs="仿宋_GB2312"/>
                <w:kern w:val="0"/>
              </w:rPr>
              <w:t>4</w:t>
            </w:r>
            <w:r w:rsidRPr="00317B92">
              <w:rPr>
                <w:rFonts w:ascii="仿宋_GB2312" w:eastAsia="仿宋_GB2312" w:hAnsi="宋体" w:cs="仿宋_GB2312" w:hint="eastAsia"/>
                <w:kern w:val="0"/>
              </w:rPr>
              <w:t>5</w:t>
            </w:r>
          </w:p>
          <w:p w14:paraId="57634C00" w14:textId="77777777" w:rsidR="00A6494C" w:rsidRPr="00317B92" w:rsidRDefault="00980241"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hint="eastAsia"/>
                <w:kern w:val="0"/>
              </w:rPr>
              <w:t>16-18队</w:t>
            </w:r>
          </w:p>
        </w:tc>
        <w:tc>
          <w:tcPr>
            <w:tcW w:w="4705" w:type="dxa"/>
            <w:vMerge/>
            <w:vAlign w:val="center"/>
          </w:tcPr>
          <w:p w14:paraId="17677AB6" w14:textId="77777777" w:rsidR="00A6494C" w:rsidRPr="00317B92" w:rsidRDefault="00A6494C" w:rsidP="00317B92">
            <w:pPr>
              <w:snapToGrid w:val="0"/>
              <w:spacing w:line="240" w:lineRule="exact"/>
              <w:ind w:firstLineChars="200" w:firstLine="420"/>
              <w:jc w:val="center"/>
              <w:rPr>
                <w:rFonts w:ascii="仿宋_GB2312" w:eastAsia="仿宋_GB2312" w:hAnsi="宋体" w:cs="仿宋_GB2312"/>
                <w:kern w:val="0"/>
              </w:rPr>
            </w:pPr>
          </w:p>
        </w:tc>
      </w:tr>
      <w:tr w:rsidR="00A6494C" w:rsidRPr="00DE7EBE" w14:paraId="32AB2750" w14:textId="77777777" w:rsidTr="00D7109D">
        <w:trPr>
          <w:trHeight w:val="482"/>
        </w:trPr>
        <w:tc>
          <w:tcPr>
            <w:tcW w:w="988" w:type="dxa"/>
            <w:vMerge/>
            <w:vAlign w:val="center"/>
          </w:tcPr>
          <w:p w14:paraId="3659B094" w14:textId="77777777" w:rsidR="00A6494C" w:rsidRPr="00DE7EBE" w:rsidRDefault="00A6494C"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val="restart"/>
            <w:tcBorders>
              <w:right w:val="single" w:sz="4" w:space="0" w:color="auto"/>
            </w:tcBorders>
            <w:vAlign w:val="center"/>
          </w:tcPr>
          <w:p w14:paraId="29D7DE21" w14:textId="77777777" w:rsidR="00A6494C" w:rsidRPr="00317B92" w:rsidRDefault="00980241"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答</w:t>
            </w:r>
          </w:p>
          <w:p w14:paraId="597172F3" w14:textId="77777777" w:rsidR="00A6494C" w:rsidRPr="00317B92" w:rsidRDefault="00980241"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辩</w:t>
            </w:r>
          </w:p>
          <w:p w14:paraId="7053C1BF" w14:textId="77777777" w:rsidR="00A6494C" w:rsidRPr="00317B92" w:rsidRDefault="00980241"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组</w:t>
            </w:r>
          </w:p>
        </w:tc>
        <w:tc>
          <w:tcPr>
            <w:tcW w:w="1985" w:type="dxa"/>
            <w:tcBorders>
              <w:left w:val="single" w:sz="4" w:space="0" w:color="auto"/>
            </w:tcBorders>
            <w:vAlign w:val="center"/>
          </w:tcPr>
          <w:p w14:paraId="583CA4B0" w14:textId="5EF08A76" w:rsidR="00A6494C" w:rsidRPr="00317B92" w:rsidRDefault="00980241"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13:00-13:</w:t>
            </w:r>
            <w:r w:rsidR="00C87C10" w:rsidRPr="00317B92">
              <w:rPr>
                <w:rFonts w:ascii="仿宋_GB2312" w:eastAsia="仿宋_GB2312" w:hAnsi="宋体" w:cs="仿宋_GB2312"/>
                <w:kern w:val="0"/>
              </w:rPr>
              <w:t>3</w:t>
            </w:r>
            <w:r w:rsidRPr="00317B92">
              <w:rPr>
                <w:rFonts w:ascii="仿宋_GB2312" w:eastAsia="仿宋_GB2312" w:hAnsi="宋体" w:cs="仿宋_GB2312" w:hint="eastAsia"/>
                <w:kern w:val="0"/>
              </w:rPr>
              <w:t>0</w:t>
            </w:r>
          </w:p>
        </w:tc>
        <w:tc>
          <w:tcPr>
            <w:tcW w:w="4705" w:type="dxa"/>
            <w:vAlign w:val="center"/>
          </w:tcPr>
          <w:p w14:paraId="2986C7C9" w14:textId="1AB3D5CE" w:rsidR="00A6494C" w:rsidRPr="00317B92" w:rsidRDefault="001671D6" w:rsidP="00317B92">
            <w:pPr>
              <w:snapToGrid w:val="0"/>
              <w:spacing w:line="240" w:lineRule="exact"/>
              <w:rPr>
                <w:rFonts w:ascii="仿宋_GB2312" w:eastAsia="仿宋_GB2312" w:hAnsi="宋体" w:cs="仿宋_GB2312"/>
                <w:kern w:val="0"/>
              </w:rPr>
            </w:pPr>
            <w:r w:rsidRPr="00317B92">
              <w:rPr>
                <w:rFonts w:ascii="仿宋_GB2312" w:eastAsia="仿宋_GB2312" w:hAnsi="宋体" w:cs="仿宋_GB2312" w:hint="eastAsia"/>
                <w:kern w:val="0"/>
              </w:rPr>
              <w:t>参赛队检录、抽签入场</w:t>
            </w:r>
          </w:p>
        </w:tc>
      </w:tr>
      <w:tr w:rsidR="001671D6" w:rsidRPr="00DE7EBE" w14:paraId="6B677093" w14:textId="77777777" w:rsidTr="00D7109D">
        <w:trPr>
          <w:trHeight w:val="482"/>
        </w:trPr>
        <w:tc>
          <w:tcPr>
            <w:tcW w:w="988" w:type="dxa"/>
            <w:vMerge/>
            <w:vAlign w:val="center"/>
          </w:tcPr>
          <w:p w14:paraId="291F2DA0" w14:textId="77777777" w:rsidR="001671D6" w:rsidRPr="00DE7EBE" w:rsidRDefault="001671D6"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2C261A88" w14:textId="77777777" w:rsidR="001671D6" w:rsidRPr="00317B92" w:rsidRDefault="001671D6"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6E4D4479" w14:textId="05784282" w:rsidR="001671D6" w:rsidRPr="00317B92" w:rsidRDefault="001671D6"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w:t>
            </w:r>
            <w:r w:rsidRPr="00317B92">
              <w:rPr>
                <w:rFonts w:ascii="仿宋_GB2312" w:eastAsia="仿宋_GB2312" w:hAnsi="宋体" w:cs="仿宋_GB2312"/>
                <w:kern w:val="0"/>
              </w:rPr>
              <w:t>3</w:t>
            </w:r>
            <w:r w:rsidRPr="00317B92">
              <w:rPr>
                <w:rFonts w:ascii="仿宋_GB2312" w:eastAsia="仿宋_GB2312" w:hAnsi="宋体" w:cs="仿宋_GB2312" w:hint="eastAsia"/>
                <w:kern w:val="0"/>
              </w:rPr>
              <w:t>:</w:t>
            </w:r>
            <w:r w:rsidRPr="00317B92">
              <w:rPr>
                <w:rFonts w:ascii="仿宋_GB2312" w:eastAsia="仿宋_GB2312" w:hAnsi="宋体" w:cs="仿宋_GB2312"/>
                <w:kern w:val="0"/>
              </w:rPr>
              <w:t>30</w:t>
            </w:r>
            <w:r w:rsidRPr="00317B92">
              <w:rPr>
                <w:rFonts w:ascii="仿宋_GB2312" w:eastAsia="仿宋_GB2312" w:hAnsi="宋体" w:cs="仿宋_GB2312" w:hint="eastAsia"/>
                <w:kern w:val="0"/>
              </w:rPr>
              <w:t>-14:</w:t>
            </w:r>
            <w:r w:rsidR="00545335">
              <w:rPr>
                <w:rFonts w:ascii="仿宋_GB2312" w:eastAsia="仿宋_GB2312" w:hAnsi="宋体" w:cs="仿宋_GB2312"/>
                <w:kern w:val="0"/>
              </w:rPr>
              <w:t>15</w:t>
            </w:r>
          </w:p>
          <w:p w14:paraId="169F74B5" w14:textId="2548B5CB" w:rsidR="001671D6" w:rsidRPr="00317B92" w:rsidRDefault="001671D6"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hint="eastAsia"/>
                <w:kern w:val="0"/>
              </w:rPr>
              <w:t>01-03队</w:t>
            </w:r>
          </w:p>
        </w:tc>
        <w:tc>
          <w:tcPr>
            <w:tcW w:w="4705" w:type="dxa"/>
            <w:vMerge w:val="restart"/>
            <w:vAlign w:val="center"/>
          </w:tcPr>
          <w:p w14:paraId="7E4D028A" w14:textId="77777777" w:rsidR="001671D6" w:rsidRPr="00317B92" w:rsidRDefault="001671D6" w:rsidP="00317B92">
            <w:pPr>
              <w:snapToGrid w:val="0"/>
              <w:spacing w:line="240" w:lineRule="exact"/>
              <w:rPr>
                <w:rFonts w:ascii="仿宋_GB2312" w:eastAsia="仿宋_GB2312" w:hAnsi="宋体" w:cs="仿宋_GB2312"/>
                <w:kern w:val="0"/>
              </w:rPr>
            </w:pPr>
            <w:r w:rsidRPr="00317B92">
              <w:rPr>
                <w:rFonts w:ascii="仿宋_GB2312" w:eastAsia="仿宋_GB2312" w:hAnsi="宋体" w:cs="仿宋_GB2312" w:hint="eastAsia"/>
                <w:kern w:val="0"/>
              </w:rPr>
              <w:t>方案汇报答辩模块比赛（每队2人）</w:t>
            </w:r>
          </w:p>
        </w:tc>
      </w:tr>
      <w:tr w:rsidR="001671D6" w:rsidRPr="00DE7EBE" w14:paraId="1F9E1431" w14:textId="77777777" w:rsidTr="00D7109D">
        <w:trPr>
          <w:trHeight w:val="482"/>
        </w:trPr>
        <w:tc>
          <w:tcPr>
            <w:tcW w:w="988" w:type="dxa"/>
            <w:vMerge/>
            <w:vAlign w:val="center"/>
          </w:tcPr>
          <w:p w14:paraId="7A56AEC3" w14:textId="77777777" w:rsidR="001671D6" w:rsidRPr="00DE7EBE" w:rsidRDefault="001671D6"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6A7B5650" w14:textId="77777777" w:rsidR="001671D6" w:rsidRPr="00317B92" w:rsidRDefault="001671D6"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bottom w:val="single" w:sz="4" w:space="0" w:color="auto"/>
            </w:tcBorders>
            <w:vAlign w:val="center"/>
          </w:tcPr>
          <w:p w14:paraId="60E8272B" w14:textId="19147828" w:rsidR="001671D6" w:rsidRPr="00317B92" w:rsidRDefault="001671D6"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14:</w:t>
            </w:r>
            <w:r w:rsidRPr="00317B92">
              <w:rPr>
                <w:rFonts w:ascii="仿宋_GB2312" w:eastAsia="仿宋_GB2312" w:hAnsi="宋体" w:cs="仿宋_GB2312"/>
                <w:kern w:val="0"/>
              </w:rPr>
              <w:t>15</w:t>
            </w:r>
            <w:r w:rsidRPr="00317B92">
              <w:rPr>
                <w:rFonts w:ascii="仿宋_GB2312" w:eastAsia="仿宋_GB2312" w:hAnsi="宋体" w:cs="仿宋_GB2312" w:hint="eastAsia"/>
                <w:kern w:val="0"/>
              </w:rPr>
              <w:t>-1</w:t>
            </w:r>
            <w:r w:rsidR="00B90DC6">
              <w:rPr>
                <w:rFonts w:ascii="仿宋_GB2312" w:eastAsia="仿宋_GB2312" w:hAnsi="宋体" w:cs="仿宋_GB2312"/>
                <w:kern w:val="0"/>
              </w:rPr>
              <w:t>5</w:t>
            </w:r>
            <w:r w:rsidRPr="00317B92">
              <w:rPr>
                <w:rFonts w:ascii="仿宋_GB2312" w:eastAsia="仿宋_GB2312" w:hAnsi="宋体" w:cs="仿宋_GB2312" w:hint="eastAsia"/>
                <w:kern w:val="0"/>
              </w:rPr>
              <w:t>:</w:t>
            </w:r>
            <w:r w:rsidR="00B90DC6">
              <w:rPr>
                <w:rFonts w:ascii="仿宋_GB2312" w:eastAsia="仿宋_GB2312" w:hAnsi="宋体" w:cs="仿宋_GB2312"/>
                <w:kern w:val="0"/>
              </w:rPr>
              <w:t>00</w:t>
            </w:r>
          </w:p>
          <w:p w14:paraId="7B2D3B76" w14:textId="453384D9" w:rsidR="001671D6" w:rsidRPr="00317B92" w:rsidRDefault="001671D6"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hint="eastAsia"/>
                <w:kern w:val="0"/>
              </w:rPr>
              <w:t>04-06队</w:t>
            </w:r>
          </w:p>
        </w:tc>
        <w:tc>
          <w:tcPr>
            <w:tcW w:w="4705" w:type="dxa"/>
            <w:vMerge/>
            <w:vAlign w:val="center"/>
          </w:tcPr>
          <w:p w14:paraId="114F05CC" w14:textId="77777777" w:rsidR="001671D6" w:rsidRPr="00317B92" w:rsidRDefault="001671D6" w:rsidP="00317B92">
            <w:pPr>
              <w:snapToGrid w:val="0"/>
              <w:spacing w:line="240" w:lineRule="exact"/>
              <w:ind w:firstLineChars="200" w:firstLine="420"/>
              <w:jc w:val="center"/>
              <w:rPr>
                <w:rFonts w:ascii="仿宋_GB2312" w:eastAsia="仿宋_GB2312" w:hAnsi="宋体" w:cs="仿宋_GB2312"/>
                <w:kern w:val="0"/>
              </w:rPr>
            </w:pPr>
          </w:p>
        </w:tc>
      </w:tr>
      <w:tr w:rsidR="001671D6" w:rsidRPr="00DE7EBE" w14:paraId="15F317F4" w14:textId="77777777" w:rsidTr="00D7109D">
        <w:trPr>
          <w:trHeight w:val="482"/>
        </w:trPr>
        <w:tc>
          <w:tcPr>
            <w:tcW w:w="988" w:type="dxa"/>
            <w:vMerge/>
            <w:vAlign w:val="center"/>
          </w:tcPr>
          <w:p w14:paraId="0E794E4E" w14:textId="77777777" w:rsidR="001671D6" w:rsidRPr="00DE7EBE" w:rsidRDefault="001671D6"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5EBDCA25" w14:textId="77777777" w:rsidR="001671D6" w:rsidRPr="00317B92" w:rsidRDefault="001671D6" w:rsidP="00317B92">
            <w:pPr>
              <w:snapToGrid w:val="0"/>
              <w:spacing w:line="240" w:lineRule="exact"/>
              <w:ind w:firstLineChars="200" w:firstLine="420"/>
              <w:rPr>
                <w:rFonts w:ascii="仿宋_GB2312" w:eastAsia="仿宋_GB2312" w:hAnsi="宋体" w:cs="仿宋_GB2312"/>
                <w:kern w:val="0"/>
              </w:rPr>
            </w:pPr>
          </w:p>
        </w:tc>
        <w:tc>
          <w:tcPr>
            <w:tcW w:w="1985" w:type="dxa"/>
            <w:tcBorders>
              <w:top w:val="single" w:sz="4" w:space="0" w:color="auto"/>
              <w:left w:val="single" w:sz="4" w:space="0" w:color="auto"/>
            </w:tcBorders>
            <w:vAlign w:val="center"/>
          </w:tcPr>
          <w:p w14:paraId="0E8B1888" w14:textId="405DBAC9" w:rsidR="001671D6" w:rsidRPr="00317B92" w:rsidRDefault="001671D6"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15:</w:t>
            </w:r>
            <w:r w:rsidRPr="00317B92">
              <w:rPr>
                <w:rFonts w:ascii="仿宋_GB2312" w:eastAsia="仿宋_GB2312" w:hAnsi="宋体" w:cs="仿宋_GB2312"/>
                <w:kern w:val="0"/>
              </w:rPr>
              <w:t>00</w:t>
            </w:r>
            <w:r w:rsidRPr="00317B92">
              <w:rPr>
                <w:rFonts w:ascii="仿宋_GB2312" w:eastAsia="仿宋_GB2312" w:hAnsi="宋体" w:cs="仿宋_GB2312" w:hint="eastAsia"/>
                <w:kern w:val="0"/>
              </w:rPr>
              <w:t>-1</w:t>
            </w:r>
            <w:r w:rsidRPr="00317B92">
              <w:rPr>
                <w:rFonts w:ascii="仿宋_GB2312" w:eastAsia="仿宋_GB2312" w:hAnsi="宋体" w:cs="仿宋_GB2312"/>
                <w:kern w:val="0"/>
              </w:rPr>
              <w:t>5</w:t>
            </w:r>
            <w:r w:rsidRPr="00317B92">
              <w:rPr>
                <w:rFonts w:ascii="仿宋_GB2312" w:eastAsia="仿宋_GB2312" w:hAnsi="宋体" w:cs="仿宋_GB2312" w:hint="eastAsia"/>
                <w:kern w:val="0"/>
              </w:rPr>
              <w:t>:</w:t>
            </w:r>
            <w:r w:rsidR="00B90DC6">
              <w:rPr>
                <w:rFonts w:ascii="仿宋_GB2312" w:eastAsia="仿宋_GB2312" w:hAnsi="宋体" w:cs="仿宋_GB2312"/>
                <w:kern w:val="0"/>
              </w:rPr>
              <w:t>45</w:t>
            </w:r>
          </w:p>
          <w:p w14:paraId="65202D59" w14:textId="0938E2D7" w:rsidR="001671D6" w:rsidRPr="00317B92" w:rsidRDefault="001671D6"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hint="eastAsia"/>
                <w:kern w:val="0"/>
              </w:rPr>
              <w:t>07-09队</w:t>
            </w:r>
          </w:p>
        </w:tc>
        <w:tc>
          <w:tcPr>
            <w:tcW w:w="4705" w:type="dxa"/>
            <w:vMerge/>
            <w:vAlign w:val="center"/>
          </w:tcPr>
          <w:p w14:paraId="1E78A8DE" w14:textId="77777777" w:rsidR="001671D6" w:rsidRPr="00317B92" w:rsidRDefault="001671D6" w:rsidP="00317B92">
            <w:pPr>
              <w:snapToGrid w:val="0"/>
              <w:spacing w:line="240" w:lineRule="exact"/>
              <w:ind w:firstLineChars="200" w:firstLine="420"/>
              <w:jc w:val="center"/>
              <w:rPr>
                <w:rFonts w:ascii="仿宋_GB2312" w:eastAsia="仿宋_GB2312" w:hAnsi="宋体" w:cs="仿宋_GB2312"/>
                <w:kern w:val="0"/>
              </w:rPr>
            </w:pPr>
          </w:p>
        </w:tc>
      </w:tr>
      <w:tr w:rsidR="001671D6" w:rsidRPr="00DE7EBE" w14:paraId="350EBC7D" w14:textId="77777777" w:rsidTr="00D7109D">
        <w:trPr>
          <w:trHeight w:val="482"/>
        </w:trPr>
        <w:tc>
          <w:tcPr>
            <w:tcW w:w="988" w:type="dxa"/>
            <w:vMerge/>
            <w:vAlign w:val="center"/>
          </w:tcPr>
          <w:p w14:paraId="29EAB42C" w14:textId="77777777" w:rsidR="001671D6" w:rsidRPr="00DE7EBE" w:rsidRDefault="001671D6"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2C0ECF3B" w14:textId="77777777" w:rsidR="001671D6" w:rsidRPr="00317B92" w:rsidRDefault="001671D6"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7FE57648" w14:textId="54718436" w:rsidR="001671D6" w:rsidRPr="00317B92" w:rsidRDefault="001671D6"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w:t>
            </w:r>
            <w:r w:rsidRPr="00317B92">
              <w:rPr>
                <w:rFonts w:ascii="仿宋_GB2312" w:eastAsia="仿宋_GB2312" w:hAnsi="宋体" w:cs="仿宋_GB2312"/>
                <w:kern w:val="0"/>
              </w:rPr>
              <w:t>5</w:t>
            </w:r>
            <w:r w:rsidRPr="00317B92">
              <w:rPr>
                <w:rFonts w:ascii="仿宋_GB2312" w:eastAsia="仿宋_GB2312" w:hAnsi="宋体" w:cs="仿宋_GB2312" w:hint="eastAsia"/>
                <w:kern w:val="0"/>
              </w:rPr>
              <w:t>:</w:t>
            </w:r>
            <w:r w:rsidRPr="00317B92">
              <w:rPr>
                <w:rFonts w:ascii="仿宋_GB2312" w:eastAsia="仿宋_GB2312" w:hAnsi="宋体" w:cs="仿宋_GB2312"/>
                <w:kern w:val="0"/>
              </w:rPr>
              <w:t>4</w:t>
            </w:r>
            <w:r w:rsidRPr="00317B92">
              <w:rPr>
                <w:rFonts w:ascii="仿宋_GB2312" w:eastAsia="仿宋_GB2312" w:hAnsi="宋体" w:cs="仿宋_GB2312" w:hint="eastAsia"/>
                <w:kern w:val="0"/>
              </w:rPr>
              <w:t>5-16:</w:t>
            </w:r>
            <w:r w:rsidR="00B90DC6">
              <w:rPr>
                <w:rFonts w:ascii="仿宋_GB2312" w:eastAsia="仿宋_GB2312" w:hAnsi="宋体" w:cs="仿宋_GB2312"/>
                <w:kern w:val="0"/>
              </w:rPr>
              <w:t>30</w:t>
            </w:r>
          </w:p>
          <w:p w14:paraId="208FD02A" w14:textId="20F7976D" w:rsidR="001671D6" w:rsidRPr="00317B92" w:rsidRDefault="001671D6"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hint="eastAsia"/>
                <w:kern w:val="0"/>
              </w:rPr>
              <w:t>10-12队</w:t>
            </w:r>
          </w:p>
        </w:tc>
        <w:tc>
          <w:tcPr>
            <w:tcW w:w="4705" w:type="dxa"/>
            <w:vMerge/>
            <w:vAlign w:val="center"/>
          </w:tcPr>
          <w:p w14:paraId="4831AEE1" w14:textId="77777777" w:rsidR="001671D6" w:rsidRPr="00317B92" w:rsidRDefault="001671D6" w:rsidP="00317B92">
            <w:pPr>
              <w:snapToGrid w:val="0"/>
              <w:spacing w:line="240" w:lineRule="exact"/>
              <w:ind w:firstLineChars="200" w:firstLine="420"/>
              <w:jc w:val="center"/>
              <w:rPr>
                <w:rFonts w:ascii="仿宋_GB2312" w:eastAsia="仿宋_GB2312" w:hAnsi="宋体" w:cs="仿宋_GB2312"/>
                <w:kern w:val="0"/>
              </w:rPr>
            </w:pPr>
          </w:p>
        </w:tc>
      </w:tr>
      <w:tr w:rsidR="001671D6" w:rsidRPr="00DE7EBE" w14:paraId="54548EB5" w14:textId="77777777" w:rsidTr="00D7109D">
        <w:trPr>
          <w:trHeight w:val="482"/>
        </w:trPr>
        <w:tc>
          <w:tcPr>
            <w:tcW w:w="988" w:type="dxa"/>
            <w:vMerge/>
            <w:vAlign w:val="center"/>
          </w:tcPr>
          <w:p w14:paraId="1161DD95" w14:textId="77777777" w:rsidR="001671D6" w:rsidRPr="00DE7EBE" w:rsidRDefault="001671D6"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727E4C42" w14:textId="77777777" w:rsidR="001671D6" w:rsidRPr="00317B92" w:rsidRDefault="001671D6"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1E110DB1" w14:textId="2C3100A8" w:rsidR="001671D6" w:rsidRPr="00317B92" w:rsidRDefault="001671D6"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w:t>
            </w:r>
            <w:r w:rsidRPr="00317B92">
              <w:rPr>
                <w:rFonts w:ascii="仿宋_GB2312" w:eastAsia="仿宋_GB2312" w:hAnsi="宋体" w:cs="仿宋_GB2312"/>
                <w:kern w:val="0"/>
              </w:rPr>
              <w:t>6</w:t>
            </w:r>
            <w:r w:rsidRPr="00317B92">
              <w:rPr>
                <w:rFonts w:ascii="仿宋_GB2312" w:eastAsia="仿宋_GB2312" w:hAnsi="宋体" w:cs="仿宋_GB2312" w:hint="eastAsia"/>
                <w:kern w:val="0"/>
              </w:rPr>
              <w:t>:</w:t>
            </w:r>
            <w:r w:rsidRPr="00317B92">
              <w:rPr>
                <w:rFonts w:ascii="仿宋_GB2312" w:eastAsia="仿宋_GB2312" w:hAnsi="宋体" w:cs="仿宋_GB2312"/>
                <w:kern w:val="0"/>
              </w:rPr>
              <w:t>3</w:t>
            </w:r>
            <w:r w:rsidRPr="00317B92">
              <w:rPr>
                <w:rFonts w:ascii="仿宋_GB2312" w:eastAsia="仿宋_GB2312" w:hAnsi="宋体" w:cs="仿宋_GB2312" w:hint="eastAsia"/>
                <w:kern w:val="0"/>
              </w:rPr>
              <w:t>0-17:</w:t>
            </w:r>
            <w:r w:rsidR="00B90DC6">
              <w:rPr>
                <w:rFonts w:ascii="仿宋_GB2312" w:eastAsia="仿宋_GB2312" w:hAnsi="宋体" w:cs="仿宋_GB2312"/>
                <w:kern w:val="0"/>
              </w:rPr>
              <w:t>15</w:t>
            </w:r>
          </w:p>
          <w:p w14:paraId="2B3547EB" w14:textId="41F6DACD" w:rsidR="001671D6" w:rsidRPr="00317B92" w:rsidRDefault="001671D6"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hint="eastAsia"/>
                <w:kern w:val="0"/>
              </w:rPr>
              <w:t>13-15队</w:t>
            </w:r>
          </w:p>
        </w:tc>
        <w:tc>
          <w:tcPr>
            <w:tcW w:w="4705" w:type="dxa"/>
            <w:vMerge/>
            <w:vAlign w:val="center"/>
          </w:tcPr>
          <w:p w14:paraId="3614BAF1" w14:textId="77777777" w:rsidR="001671D6" w:rsidRPr="00317B92" w:rsidRDefault="001671D6" w:rsidP="00317B92">
            <w:pPr>
              <w:snapToGrid w:val="0"/>
              <w:spacing w:line="240" w:lineRule="exact"/>
              <w:ind w:firstLineChars="200" w:firstLine="420"/>
              <w:jc w:val="center"/>
              <w:rPr>
                <w:rFonts w:ascii="仿宋_GB2312" w:eastAsia="仿宋_GB2312" w:hAnsi="宋体" w:cs="仿宋_GB2312"/>
                <w:kern w:val="0"/>
              </w:rPr>
            </w:pPr>
          </w:p>
        </w:tc>
      </w:tr>
      <w:tr w:rsidR="001671D6" w:rsidRPr="00DE7EBE" w14:paraId="4D22CA31" w14:textId="77777777" w:rsidTr="00D7109D">
        <w:trPr>
          <w:trHeight w:val="482"/>
        </w:trPr>
        <w:tc>
          <w:tcPr>
            <w:tcW w:w="988" w:type="dxa"/>
            <w:vMerge/>
            <w:tcBorders>
              <w:bottom w:val="single" w:sz="4" w:space="0" w:color="auto"/>
            </w:tcBorders>
            <w:vAlign w:val="center"/>
          </w:tcPr>
          <w:p w14:paraId="4AF3A9D1" w14:textId="77777777" w:rsidR="001671D6" w:rsidRPr="00DE7EBE" w:rsidRDefault="001671D6"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00C69EA1" w14:textId="77777777" w:rsidR="001671D6" w:rsidRPr="00317B92" w:rsidRDefault="001671D6"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292828B1" w14:textId="2E522E0A" w:rsidR="001671D6" w:rsidRPr="00317B92" w:rsidRDefault="001671D6"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17:</w:t>
            </w:r>
            <w:r w:rsidRPr="00317B92">
              <w:rPr>
                <w:rFonts w:ascii="仿宋_GB2312" w:eastAsia="仿宋_GB2312" w:hAnsi="宋体" w:cs="仿宋_GB2312"/>
                <w:kern w:val="0"/>
              </w:rPr>
              <w:t>1</w:t>
            </w:r>
            <w:r w:rsidRPr="00317B92">
              <w:rPr>
                <w:rFonts w:ascii="仿宋_GB2312" w:eastAsia="仿宋_GB2312" w:hAnsi="宋体" w:cs="仿宋_GB2312" w:hint="eastAsia"/>
                <w:kern w:val="0"/>
              </w:rPr>
              <w:t>5-1</w:t>
            </w:r>
            <w:r w:rsidR="00B90DC6">
              <w:rPr>
                <w:rFonts w:ascii="仿宋_GB2312" w:eastAsia="仿宋_GB2312" w:hAnsi="宋体" w:cs="仿宋_GB2312"/>
                <w:kern w:val="0"/>
              </w:rPr>
              <w:t>8</w:t>
            </w:r>
            <w:r w:rsidRPr="00317B92">
              <w:rPr>
                <w:rFonts w:ascii="仿宋_GB2312" w:eastAsia="仿宋_GB2312" w:hAnsi="宋体" w:cs="仿宋_GB2312" w:hint="eastAsia"/>
                <w:kern w:val="0"/>
              </w:rPr>
              <w:t>：</w:t>
            </w:r>
            <w:r w:rsidR="00B90DC6">
              <w:rPr>
                <w:rFonts w:ascii="仿宋_GB2312" w:eastAsia="仿宋_GB2312" w:hAnsi="宋体" w:cs="仿宋_GB2312"/>
                <w:kern w:val="0"/>
              </w:rPr>
              <w:t>00</w:t>
            </w:r>
          </w:p>
          <w:p w14:paraId="11BB708B" w14:textId="04ADD93C" w:rsidR="001671D6" w:rsidRPr="00317B92" w:rsidRDefault="001671D6"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hint="eastAsia"/>
                <w:kern w:val="0"/>
              </w:rPr>
              <w:t>16-18队</w:t>
            </w:r>
          </w:p>
        </w:tc>
        <w:tc>
          <w:tcPr>
            <w:tcW w:w="4705" w:type="dxa"/>
            <w:vMerge/>
            <w:vAlign w:val="center"/>
          </w:tcPr>
          <w:p w14:paraId="5ED93067" w14:textId="77777777" w:rsidR="001671D6" w:rsidRPr="00317B92" w:rsidRDefault="001671D6" w:rsidP="00317B92">
            <w:pPr>
              <w:snapToGrid w:val="0"/>
              <w:spacing w:line="240" w:lineRule="exact"/>
              <w:ind w:firstLineChars="200" w:firstLine="420"/>
              <w:jc w:val="center"/>
              <w:rPr>
                <w:rFonts w:ascii="仿宋_GB2312" w:eastAsia="仿宋_GB2312" w:hAnsi="宋体" w:cs="仿宋_GB2312"/>
                <w:kern w:val="0"/>
              </w:rPr>
            </w:pPr>
          </w:p>
        </w:tc>
      </w:tr>
      <w:tr w:rsidR="00A6494C" w:rsidRPr="00DE7EBE" w14:paraId="5DB0FFF6" w14:textId="77777777" w:rsidTr="00D7109D">
        <w:trPr>
          <w:trHeight w:val="482"/>
        </w:trPr>
        <w:tc>
          <w:tcPr>
            <w:tcW w:w="988" w:type="dxa"/>
            <w:vMerge w:val="restart"/>
            <w:tcBorders>
              <w:top w:val="single" w:sz="4" w:space="0" w:color="auto"/>
            </w:tcBorders>
            <w:vAlign w:val="center"/>
          </w:tcPr>
          <w:p w14:paraId="4AB38D6C" w14:textId="77777777" w:rsidR="00A6494C" w:rsidRPr="00DE7EBE" w:rsidRDefault="00980241" w:rsidP="00317B92">
            <w:pPr>
              <w:snapToGrid w:val="0"/>
              <w:spacing w:line="360" w:lineRule="exact"/>
              <w:rPr>
                <w:rFonts w:ascii="仿宋_GB2312" w:eastAsia="仿宋_GB2312" w:hAnsi="宋体" w:cs="仿宋_GB2312"/>
                <w:kern w:val="0"/>
                <w:sz w:val="24"/>
                <w:szCs w:val="24"/>
              </w:rPr>
            </w:pPr>
            <w:r w:rsidRPr="00DE7EBE">
              <w:rPr>
                <w:rFonts w:ascii="仿宋_GB2312" w:eastAsia="仿宋_GB2312" w:hAnsi="宋体" w:cs="仿宋_GB2312" w:hint="eastAsia"/>
                <w:kern w:val="0"/>
                <w:sz w:val="24"/>
                <w:szCs w:val="24"/>
              </w:rPr>
              <w:t>竞赛3日</w:t>
            </w:r>
          </w:p>
        </w:tc>
        <w:tc>
          <w:tcPr>
            <w:tcW w:w="850" w:type="dxa"/>
            <w:vMerge w:val="restart"/>
            <w:tcBorders>
              <w:right w:val="single" w:sz="4" w:space="0" w:color="auto"/>
            </w:tcBorders>
            <w:vAlign w:val="center"/>
          </w:tcPr>
          <w:p w14:paraId="3A166490" w14:textId="77777777" w:rsidR="001D3445" w:rsidRPr="00317B92" w:rsidRDefault="00980241"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实</w:t>
            </w:r>
          </w:p>
          <w:p w14:paraId="4F7144F2" w14:textId="77777777" w:rsidR="001D3445" w:rsidRPr="00317B92" w:rsidRDefault="00980241"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操</w:t>
            </w:r>
          </w:p>
          <w:p w14:paraId="654536FB" w14:textId="081CAEF9" w:rsidR="00A6494C" w:rsidRPr="00317B92" w:rsidRDefault="00980241"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组</w:t>
            </w:r>
          </w:p>
        </w:tc>
        <w:tc>
          <w:tcPr>
            <w:tcW w:w="1985" w:type="dxa"/>
            <w:tcBorders>
              <w:left w:val="single" w:sz="4" w:space="0" w:color="auto"/>
            </w:tcBorders>
            <w:vAlign w:val="center"/>
          </w:tcPr>
          <w:p w14:paraId="2B5B37B7" w14:textId="6F520EE6" w:rsidR="00A6494C" w:rsidRPr="00317B92" w:rsidRDefault="00980241"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07:00-07:</w:t>
            </w:r>
            <w:r w:rsidR="00CF4E36" w:rsidRPr="00317B92">
              <w:rPr>
                <w:rFonts w:ascii="仿宋_GB2312" w:eastAsia="仿宋_GB2312" w:hAnsi="宋体" w:cs="仿宋_GB2312"/>
                <w:kern w:val="0"/>
              </w:rPr>
              <w:t>3</w:t>
            </w:r>
            <w:r w:rsidRPr="00317B92">
              <w:rPr>
                <w:rFonts w:ascii="仿宋_GB2312" w:eastAsia="仿宋_GB2312" w:hAnsi="宋体" w:cs="仿宋_GB2312" w:hint="eastAsia"/>
                <w:kern w:val="0"/>
              </w:rPr>
              <w:t>0</w:t>
            </w:r>
          </w:p>
        </w:tc>
        <w:tc>
          <w:tcPr>
            <w:tcW w:w="4705" w:type="dxa"/>
            <w:vAlign w:val="center"/>
          </w:tcPr>
          <w:p w14:paraId="65753CF9" w14:textId="212072A0" w:rsidR="00A6494C" w:rsidRPr="00317B92" w:rsidRDefault="00CF4E36" w:rsidP="00317B92">
            <w:pPr>
              <w:snapToGrid w:val="0"/>
              <w:spacing w:line="240" w:lineRule="exact"/>
              <w:rPr>
                <w:rFonts w:ascii="仿宋_GB2312" w:eastAsia="仿宋_GB2312" w:hAnsi="宋体" w:cs="仿宋_GB2312"/>
                <w:kern w:val="0"/>
              </w:rPr>
            </w:pPr>
            <w:r w:rsidRPr="00317B92">
              <w:rPr>
                <w:rFonts w:ascii="仿宋_GB2312" w:eastAsia="仿宋_GB2312" w:hAnsi="宋体" w:cs="仿宋_GB2312" w:hint="eastAsia"/>
                <w:kern w:val="0"/>
              </w:rPr>
              <w:t>参赛队检录、抽签入场</w:t>
            </w:r>
          </w:p>
        </w:tc>
      </w:tr>
      <w:tr w:rsidR="00A6494C" w:rsidRPr="00DE7EBE" w14:paraId="716F8A43" w14:textId="77777777" w:rsidTr="00D7109D">
        <w:trPr>
          <w:trHeight w:val="482"/>
        </w:trPr>
        <w:tc>
          <w:tcPr>
            <w:tcW w:w="988" w:type="dxa"/>
            <w:vMerge/>
            <w:vAlign w:val="center"/>
          </w:tcPr>
          <w:p w14:paraId="2529A998" w14:textId="77777777" w:rsidR="00A6494C" w:rsidRPr="00DE7EBE" w:rsidRDefault="00A6494C"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4A5BF8B8" w14:textId="77777777" w:rsidR="00A6494C" w:rsidRPr="00317B92" w:rsidRDefault="00A6494C"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45619624" w14:textId="62712599" w:rsidR="00A6494C" w:rsidRPr="00317B92" w:rsidRDefault="00CF4E36"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kern w:val="0"/>
              </w:rPr>
              <w:t>7</w:t>
            </w:r>
            <w:r w:rsidR="00980241" w:rsidRPr="00317B92">
              <w:rPr>
                <w:rFonts w:ascii="仿宋_GB2312" w:eastAsia="仿宋_GB2312" w:hAnsi="宋体" w:cs="仿宋_GB2312" w:hint="eastAsia"/>
                <w:kern w:val="0"/>
              </w:rPr>
              <w:t>:</w:t>
            </w:r>
            <w:r w:rsidRPr="00317B92">
              <w:rPr>
                <w:rFonts w:ascii="仿宋_GB2312" w:eastAsia="仿宋_GB2312" w:hAnsi="宋体" w:cs="仿宋_GB2312"/>
                <w:kern w:val="0"/>
              </w:rPr>
              <w:t>3</w:t>
            </w:r>
            <w:r w:rsidR="00980241" w:rsidRPr="00317B92">
              <w:rPr>
                <w:rFonts w:ascii="仿宋_GB2312" w:eastAsia="仿宋_GB2312" w:hAnsi="宋体" w:cs="仿宋_GB2312" w:hint="eastAsia"/>
                <w:kern w:val="0"/>
              </w:rPr>
              <w:t>0-8:</w:t>
            </w:r>
            <w:r w:rsidRPr="00317B92">
              <w:rPr>
                <w:rFonts w:ascii="仿宋_GB2312" w:eastAsia="仿宋_GB2312" w:hAnsi="宋体" w:cs="仿宋_GB2312"/>
                <w:kern w:val="0"/>
              </w:rPr>
              <w:t>0</w:t>
            </w:r>
            <w:r w:rsidR="00980241" w:rsidRPr="00317B92">
              <w:rPr>
                <w:rFonts w:ascii="仿宋_GB2312" w:eastAsia="仿宋_GB2312" w:hAnsi="宋体" w:cs="仿宋_GB2312" w:hint="eastAsia"/>
                <w:kern w:val="0"/>
              </w:rPr>
              <w:t>0</w:t>
            </w:r>
          </w:p>
          <w:p w14:paraId="4BC9C11D" w14:textId="6C4C5B31" w:rsidR="00A6494C" w:rsidRPr="00317B92" w:rsidRDefault="0064149E"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kern w:val="0"/>
              </w:rPr>
              <w:t>19</w:t>
            </w:r>
            <w:r w:rsidR="00980241" w:rsidRPr="00317B92">
              <w:rPr>
                <w:rFonts w:ascii="仿宋_GB2312" w:eastAsia="仿宋_GB2312" w:hAnsi="宋体" w:cs="仿宋_GB2312" w:hint="eastAsia"/>
                <w:kern w:val="0"/>
              </w:rPr>
              <w:t>-</w:t>
            </w:r>
            <w:r w:rsidRPr="00317B92">
              <w:rPr>
                <w:rFonts w:ascii="仿宋_GB2312" w:eastAsia="仿宋_GB2312" w:hAnsi="宋体" w:cs="仿宋_GB2312"/>
                <w:kern w:val="0"/>
              </w:rPr>
              <w:t>21</w:t>
            </w:r>
            <w:r w:rsidR="00980241" w:rsidRPr="00317B92">
              <w:rPr>
                <w:rFonts w:ascii="仿宋_GB2312" w:eastAsia="仿宋_GB2312" w:hAnsi="宋体" w:cs="仿宋_GB2312" w:hint="eastAsia"/>
                <w:kern w:val="0"/>
              </w:rPr>
              <w:t>队</w:t>
            </w:r>
          </w:p>
        </w:tc>
        <w:tc>
          <w:tcPr>
            <w:tcW w:w="4705" w:type="dxa"/>
            <w:vMerge w:val="restart"/>
            <w:vAlign w:val="center"/>
          </w:tcPr>
          <w:p w14:paraId="16024DCE" w14:textId="77777777" w:rsidR="00A6494C" w:rsidRPr="00317B92" w:rsidRDefault="00980241" w:rsidP="00317B92">
            <w:pPr>
              <w:snapToGrid w:val="0"/>
              <w:spacing w:line="240" w:lineRule="exact"/>
              <w:rPr>
                <w:rFonts w:ascii="仿宋_GB2312" w:eastAsia="仿宋_GB2312" w:hAnsi="宋体" w:cs="仿宋_GB2312"/>
                <w:kern w:val="0"/>
              </w:rPr>
            </w:pPr>
            <w:r w:rsidRPr="00317B92">
              <w:rPr>
                <w:rFonts w:ascii="仿宋_GB2312" w:eastAsia="仿宋_GB2312" w:hAnsi="宋体" w:cs="仿宋_GB2312" w:hint="eastAsia"/>
                <w:kern w:val="0"/>
              </w:rPr>
              <w:t>智慧物流系统方案实施模块比赛（每队2人）</w:t>
            </w:r>
          </w:p>
        </w:tc>
      </w:tr>
      <w:tr w:rsidR="00A6494C" w:rsidRPr="00DE7EBE" w14:paraId="465620E5" w14:textId="77777777" w:rsidTr="00D7109D">
        <w:trPr>
          <w:trHeight w:val="482"/>
        </w:trPr>
        <w:tc>
          <w:tcPr>
            <w:tcW w:w="988" w:type="dxa"/>
            <w:vMerge/>
            <w:vAlign w:val="center"/>
          </w:tcPr>
          <w:p w14:paraId="5F180F8B" w14:textId="77777777" w:rsidR="00A6494C" w:rsidRPr="00DE7EBE" w:rsidRDefault="00A6494C"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39193438" w14:textId="77777777" w:rsidR="00A6494C" w:rsidRPr="00317B92" w:rsidRDefault="00A6494C"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16F51154" w14:textId="6B3904E8" w:rsidR="00A6494C" w:rsidRPr="00317B92" w:rsidRDefault="00980241"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08:</w:t>
            </w:r>
            <w:r w:rsidR="00D16533" w:rsidRPr="00317B92">
              <w:rPr>
                <w:rFonts w:ascii="仿宋_GB2312" w:eastAsia="仿宋_GB2312" w:hAnsi="宋体" w:cs="仿宋_GB2312"/>
                <w:kern w:val="0"/>
              </w:rPr>
              <w:t>1</w:t>
            </w:r>
            <w:r w:rsidRPr="00317B92">
              <w:rPr>
                <w:rFonts w:ascii="仿宋_GB2312" w:eastAsia="仿宋_GB2312" w:hAnsi="宋体" w:cs="仿宋_GB2312" w:hint="eastAsia"/>
                <w:kern w:val="0"/>
              </w:rPr>
              <w:t>5-0</w:t>
            </w:r>
            <w:r w:rsidR="00D16533" w:rsidRPr="00317B92">
              <w:rPr>
                <w:rFonts w:ascii="仿宋_GB2312" w:eastAsia="仿宋_GB2312" w:hAnsi="宋体" w:cs="仿宋_GB2312"/>
                <w:kern w:val="0"/>
              </w:rPr>
              <w:t>8</w:t>
            </w:r>
            <w:r w:rsidRPr="00317B92">
              <w:rPr>
                <w:rFonts w:ascii="仿宋_GB2312" w:eastAsia="仿宋_GB2312" w:hAnsi="宋体" w:cs="仿宋_GB2312" w:hint="eastAsia"/>
                <w:kern w:val="0"/>
              </w:rPr>
              <w:t>:</w:t>
            </w:r>
            <w:r w:rsidR="00D16533" w:rsidRPr="00317B92">
              <w:rPr>
                <w:rFonts w:ascii="仿宋_GB2312" w:eastAsia="仿宋_GB2312" w:hAnsi="宋体" w:cs="仿宋_GB2312"/>
                <w:kern w:val="0"/>
              </w:rPr>
              <w:t>4</w:t>
            </w:r>
            <w:r w:rsidRPr="00317B92">
              <w:rPr>
                <w:rFonts w:ascii="仿宋_GB2312" w:eastAsia="仿宋_GB2312" w:hAnsi="宋体" w:cs="仿宋_GB2312" w:hint="eastAsia"/>
                <w:kern w:val="0"/>
              </w:rPr>
              <w:t>5</w:t>
            </w:r>
          </w:p>
          <w:p w14:paraId="52A673D8" w14:textId="5D50ACDE" w:rsidR="00A6494C" w:rsidRPr="00317B92" w:rsidRDefault="00044BC6"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kern w:val="0"/>
              </w:rPr>
              <w:t>22</w:t>
            </w:r>
            <w:r w:rsidR="00980241" w:rsidRPr="00317B92">
              <w:rPr>
                <w:rFonts w:ascii="仿宋_GB2312" w:eastAsia="仿宋_GB2312" w:hAnsi="宋体" w:cs="仿宋_GB2312" w:hint="eastAsia"/>
                <w:kern w:val="0"/>
              </w:rPr>
              <w:t>-</w:t>
            </w:r>
            <w:r w:rsidRPr="00317B92">
              <w:rPr>
                <w:rFonts w:ascii="仿宋_GB2312" w:eastAsia="仿宋_GB2312" w:hAnsi="宋体" w:cs="仿宋_GB2312"/>
                <w:kern w:val="0"/>
              </w:rPr>
              <w:t>24</w:t>
            </w:r>
            <w:r w:rsidR="00980241" w:rsidRPr="00317B92">
              <w:rPr>
                <w:rFonts w:ascii="仿宋_GB2312" w:eastAsia="仿宋_GB2312" w:hAnsi="宋体" w:cs="仿宋_GB2312" w:hint="eastAsia"/>
                <w:kern w:val="0"/>
              </w:rPr>
              <w:t>队</w:t>
            </w:r>
          </w:p>
        </w:tc>
        <w:tc>
          <w:tcPr>
            <w:tcW w:w="4705" w:type="dxa"/>
            <w:vMerge/>
            <w:vAlign w:val="center"/>
          </w:tcPr>
          <w:p w14:paraId="56B70560" w14:textId="77777777" w:rsidR="00A6494C" w:rsidRPr="00317B92" w:rsidRDefault="00A6494C" w:rsidP="00317B92">
            <w:pPr>
              <w:snapToGrid w:val="0"/>
              <w:spacing w:line="240" w:lineRule="exact"/>
              <w:ind w:firstLineChars="200" w:firstLine="420"/>
              <w:jc w:val="center"/>
              <w:rPr>
                <w:rFonts w:ascii="仿宋_GB2312" w:eastAsia="仿宋_GB2312" w:hAnsi="宋体" w:cs="仿宋_GB2312"/>
                <w:kern w:val="0"/>
              </w:rPr>
            </w:pPr>
          </w:p>
        </w:tc>
      </w:tr>
      <w:tr w:rsidR="00A6494C" w:rsidRPr="00DE7EBE" w14:paraId="017E86DD" w14:textId="77777777" w:rsidTr="00D7109D">
        <w:trPr>
          <w:trHeight w:val="482"/>
        </w:trPr>
        <w:tc>
          <w:tcPr>
            <w:tcW w:w="988" w:type="dxa"/>
            <w:vMerge/>
            <w:vAlign w:val="center"/>
          </w:tcPr>
          <w:p w14:paraId="7138D60B" w14:textId="77777777" w:rsidR="00A6494C" w:rsidRPr="00DE7EBE" w:rsidRDefault="00A6494C"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2C785092" w14:textId="77777777" w:rsidR="00A6494C" w:rsidRPr="00317B92" w:rsidRDefault="00A6494C"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1EB7AC29" w14:textId="4866A5FB" w:rsidR="00A6494C" w:rsidRPr="00317B92" w:rsidRDefault="00980241"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09:</w:t>
            </w:r>
            <w:r w:rsidR="00044BC6" w:rsidRPr="00317B92">
              <w:rPr>
                <w:rFonts w:ascii="仿宋_GB2312" w:eastAsia="仿宋_GB2312" w:hAnsi="宋体" w:cs="仿宋_GB2312"/>
                <w:kern w:val="0"/>
              </w:rPr>
              <w:t>0</w:t>
            </w:r>
            <w:r w:rsidRPr="00317B92">
              <w:rPr>
                <w:rFonts w:ascii="仿宋_GB2312" w:eastAsia="仿宋_GB2312" w:hAnsi="宋体" w:cs="仿宋_GB2312" w:hint="eastAsia"/>
                <w:kern w:val="0"/>
              </w:rPr>
              <w:t>0-</w:t>
            </w:r>
            <w:r w:rsidR="00044BC6" w:rsidRPr="00317B92">
              <w:rPr>
                <w:rFonts w:ascii="仿宋_GB2312" w:eastAsia="仿宋_GB2312" w:hAnsi="宋体" w:cs="仿宋_GB2312"/>
                <w:kern w:val="0"/>
              </w:rPr>
              <w:t>09</w:t>
            </w:r>
            <w:r w:rsidRPr="00317B92">
              <w:rPr>
                <w:rFonts w:ascii="仿宋_GB2312" w:eastAsia="仿宋_GB2312" w:hAnsi="宋体" w:cs="仿宋_GB2312" w:hint="eastAsia"/>
                <w:kern w:val="0"/>
              </w:rPr>
              <w:t>:</w:t>
            </w:r>
            <w:r w:rsidR="00044BC6" w:rsidRPr="00317B92">
              <w:rPr>
                <w:rFonts w:ascii="仿宋_GB2312" w:eastAsia="仿宋_GB2312" w:hAnsi="宋体" w:cs="仿宋_GB2312"/>
                <w:kern w:val="0"/>
              </w:rPr>
              <w:t>3</w:t>
            </w:r>
            <w:r w:rsidRPr="00317B92">
              <w:rPr>
                <w:rFonts w:ascii="仿宋_GB2312" w:eastAsia="仿宋_GB2312" w:hAnsi="宋体" w:cs="仿宋_GB2312" w:hint="eastAsia"/>
                <w:kern w:val="0"/>
              </w:rPr>
              <w:t>0</w:t>
            </w:r>
          </w:p>
          <w:p w14:paraId="07546070" w14:textId="1FBA13A9" w:rsidR="00A6494C" w:rsidRPr="00317B92" w:rsidRDefault="00044BC6"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kern w:val="0"/>
              </w:rPr>
              <w:t>25</w:t>
            </w:r>
            <w:r w:rsidR="00980241" w:rsidRPr="00317B92">
              <w:rPr>
                <w:rFonts w:ascii="仿宋_GB2312" w:eastAsia="仿宋_GB2312" w:hAnsi="宋体" w:cs="仿宋_GB2312" w:hint="eastAsia"/>
                <w:kern w:val="0"/>
              </w:rPr>
              <w:t>-</w:t>
            </w:r>
            <w:r w:rsidRPr="00317B92">
              <w:rPr>
                <w:rFonts w:ascii="仿宋_GB2312" w:eastAsia="仿宋_GB2312" w:hAnsi="宋体" w:cs="仿宋_GB2312"/>
                <w:kern w:val="0"/>
              </w:rPr>
              <w:t>27</w:t>
            </w:r>
            <w:r w:rsidR="00980241" w:rsidRPr="00317B92">
              <w:rPr>
                <w:rFonts w:ascii="仿宋_GB2312" w:eastAsia="仿宋_GB2312" w:hAnsi="宋体" w:cs="仿宋_GB2312" w:hint="eastAsia"/>
                <w:kern w:val="0"/>
              </w:rPr>
              <w:t>队</w:t>
            </w:r>
          </w:p>
        </w:tc>
        <w:tc>
          <w:tcPr>
            <w:tcW w:w="4705" w:type="dxa"/>
            <w:vMerge/>
            <w:vAlign w:val="center"/>
          </w:tcPr>
          <w:p w14:paraId="4B045D5D" w14:textId="77777777" w:rsidR="00A6494C" w:rsidRPr="00317B92" w:rsidRDefault="00A6494C" w:rsidP="00317B92">
            <w:pPr>
              <w:snapToGrid w:val="0"/>
              <w:spacing w:line="240" w:lineRule="exact"/>
              <w:ind w:firstLineChars="200" w:firstLine="420"/>
              <w:jc w:val="center"/>
              <w:rPr>
                <w:rFonts w:ascii="仿宋_GB2312" w:eastAsia="仿宋_GB2312" w:hAnsi="宋体" w:cs="仿宋_GB2312"/>
                <w:kern w:val="0"/>
              </w:rPr>
            </w:pPr>
          </w:p>
        </w:tc>
      </w:tr>
      <w:tr w:rsidR="00A6494C" w:rsidRPr="00DE7EBE" w14:paraId="559FC0D9" w14:textId="77777777" w:rsidTr="00D7109D">
        <w:trPr>
          <w:trHeight w:val="482"/>
        </w:trPr>
        <w:tc>
          <w:tcPr>
            <w:tcW w:w="988" w:type="dxa"/>
            <w:vMerge/>
            <w:vAlign w:val="center"/>
          </w:tcPr>
          <w:p w14:paraId="6E088A19" w14:textId="77777777" w:rsidR="00A6494C" w:rsidRPr="00DE7EBE" w:rsidRDefault="00A6494C"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58A6DBAA" w14:textId="77777777" w:rsidR="00A6494C" w:rsidRPr="00317B92" w:rsidRDefault="00A6494C"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1445F46F" w14:textId="18880E85" w:rsidR="00A6494C" w:rsidRPr="00317B92" w:rsidRDefault="00044BC6"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kern w:val="0"/>
              </w:rPr>
              <w:t>09</w:t>
            </w:r>
            <w:r w:rsidR="00980241" w:rsidRPr="00317B92">
              <w:rPr>
                <w:rFonts w:ascii="仿宋_GB2312" w:eastAsia="仿宋_GB2312" w:hAnsi="宋体" w:cs="仿宋_GB2312" w:hint="eastAsia"/>
                <w:kern w:val="0"/>
              </w:rPr>
              <w:t>:</w:t>
            </w:r>
            <w:r w:rsidRPr="00317B92">
              <w:rPr>
                <w:rFonts w:ascii="仿宋_GB2312" w:eastAsia="仿宋_GB2312" w:hAnsi="宋体" w:cs="仿宋_GB2312"/>
                <w:kern w:val="0"/>
              </w:rPr>
              <w:t>4</w:t>
            </w:r>
            <w:r w:rsidR="00980241" w:rsidRPr="00317B92">
              <w:rPr>
                <w:rFonts w:ascii="仿宋_GB2312" w:eastAsia="仿宋_GB2312" w:hAnsi="宋体" w:cs="仿宋_GB2312" w:hint="eastAsia"/>
                <w:kern w:val="0"/>
              </w:rPr>
              <w:t>5-10:</w:t>
            </w:r>
            <w:r w:rsidRPr="00317B92">
              <w:rPr>
                <w:rFonts w:ascii="仿宋_GB2312" w:eastAsia="仿宋_GB2312" w:hAnsi="宋体" w:cs="仿宋_GB2312"/>
                <w:kern w:val="0"/>
              </w:rPr>
              <w:t>1</w:t>
            </w:r>
            <w:r w:rsidR="00980241" w:rsidRPr="00317B92">
              <w:rPr>
                <w:rFonts w:ascii="仿宋_GB2312" w:eastAsia="仿宋_GB2312" w:hAnsi="宋体" w:cs="仿宋_GB2312" w:hint="eastAsia"/>
                <w:kern w:val="0"/>
              </w:rPr>
              <w:t>5</w:t>
            </w:r>
          </w:p>
          <w:p w14:paraId="5ABEFA79" w14:textId="2430C10C" w:rsidR="00A6494C" w:rsidRPr="00317B92" w:rsidRDefault="00044BC6"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kern w:val="0"/>
              </w:rPr>
              <w:t>28</w:t>
            </w:r>
            <w:r w:rsidR="00980241" w:rsidRPr="00317B92">
              <w:rPr>
                <w:rFonts w:ascii="仿宋_GB2312" w:eastAsia="仿宋_GB2312" w:hAnsi="宋体" w:cs="仿宋_GB2312" w:hint="eastAsia"/>
                <w:kern w:val="0"/>
              </w:rPr>
              <w:t>-</w:t>
            </w:r>
            <w:r w:rsidRPr="00317B92">
              <w:rPr>
                <w:rFonts w:ascii="仿宋_GB2312" w:eastAsia="仿宋_GB2312" w:hAnsi="宋体" w:cs="仿宋_GB2312"/>
                <w:kern w:val="0"/>
              </w:rPr>
              <w:t>30</w:t>
            </w:r>
            <w:r w:rsidR="00980241" w:rsidRPr="00317B92">
              <w:rPr>
                <w:rFonts w:ascii="仿宋_GB2312" w:eastAsia="仿宋_GB2312" w:hAnsi="宋体" w:cs="仿宋_GB2312" w:hint="eastAsia"/>
                <w:kern w:val="0"/>
              </w:rPr>
              <w:t>队</w:t>
            </w:r>
          </w:p>
        </w:tc>
        <w:tc>
          <w:tcPr>
            <w:tcW w:w="4705" w:type="dxa"/>
            <w:vMerge/>
            <w:vAlign w:val="center"/>
          </w:tcPr>
          <w:p w14:paraId="6B9BDDFA" w14:textId="77777777" w:rsidR="00A6494C" w:rsidRPr="00317B92" w:rsidRDefault="00A6494C" w:rsidP="00317B92">
            <w:pPr>
              <w:snapToGrid w:val="0"/>
              <w:spacing w:line="240" w:lineRule="exact"/>
              <w:ind w:firstLineChars="200" w:firstLine="420"/>
              <w:jc w:val="center"/>
              <w:rPr>
                <w:rFonts w:ascii="仿宋_GB2312" w:eastAsia="仿宋_GB2312" w:hAnsi="宋体" w:cs="仿宋_GB2312"/>
                <w:kern w:val="0"/>
              </w:rPr>
            </w:pPr>
          </w:p>
        </w:tc>
      </w:tr>
      <w:tr w:rsidR="00A6494C" w:rsidRPr="00DE7EBE" w14:paraId="40D910C0" w14:textId="77777777" w:rsidTr="00D7109D">
        <w:trPr>
          <w:trHeight w:val="482"/>
        </w:trPr>
        <w:tc>
          <w:tcPr>
            <w:tcW w:w="988" w:type="dxa"/>
            <w:vMerge/>
            <w:vAlign w:val="center"/>
          </w:tcPr>
          <w:p w14:paraId="6CB61694" w14:textId="77777777" w:rsidR="00A6494C" w:rsidRPr="00DE7EBE" w:rsidRDefault="00A6494C"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208D0C20" w14:textId="77777777" w:rsidR="00A6494C" w:rsidRPr="00317B92" w:rsidRDefault="00A6494C"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5E16F1E1" w14:textId="6B1B6D9C" w:rsidR="00A6494C" w:rsidRPr="00317B92" w:rsidRDefault="00980241"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w:t>
            </w:r>
            <w:r w:rsidR="008A7015" w:rsidRPr="00317B92">
              <w:rPr>
                <w:rFonts w:ascii="仿宋_GB2312" w:eastAsia="仿宋_GB2312" w:hAnsi="宋体" w:cs="仿宋_GB2312"/>
                <w:kern w:val="0"/>
              </w:rPr>
              <w:t>0</w:t>
            </w:r>
            <w:r w:rsidRPr="00317B92">
              <w:rPr>
                <w:rFonts w:ascii="仿宋_GB2312" w:eastAsia="仿宋_GB2312" w:hAnsi="宋体" w:cs="仿宋_GB2312" w:hint="eastAsia"/>
                <w:kern w:val="0"/>
              </w:rPr>
              <w:t>:</w:t>
            </w:r>
            <w:r w:rsidR="008A7015" w:rsidRPr="00317B92">
              <w:rPr>
                <w:rFonts w:ascii="仿宋_GB2312" w:eastAsia="仿宋_GB2312" w:hAnsi="宋体" w:cs="仿宋_GB2312"/>
                <w:kern w:val="0"/>
              </w:rPr>
              <w:t>3</w:t>
            </w:r>
            <w:r w:rsidRPr="00317B92">
              <w:rPr>
                <w:rFonts w:ascii="仿宋_GB2312" w:eastAsia="仿宋_GB2312" w:hAnsi="宋体" w:cs="仿宋_GB2312" w:hint="eastAsia"/>
                <w:kern w:val="0"/>
              </w:rPr>
              <w:t>0-11:</w:t>
            </w:r>
            <w:r w:rsidR="008A7015" w:rsidRPr="00317B92">
              <w:rPr>
                <w:rFonts w:ascii="仿宋_GB2312" w:eastAsia="仿宋_GB2312" w:hAnsi="宋体" w:cs="仿宋_GB2312"/>
                <w:kern w:val="0"/>
              </w:rPr>
              <w:t>0</w:t>
            </w:r>
            <w:r w:rsidRPr="00317B92">
              <w:rPr>
                <w:rFonts w:ascii="仿宋_GB2312" w:eastAsia="仿宋_GB2312" w:hAnsi="宋体" w:cs="仿宋_GB2312" w:hint="eastAsia"/>
                <w:kern w:val="0"/>
              </w:rPr>
              <w:t>0</w:t>
            </w:r>
          </w:p>
          <w:p w14:paraId="314A1ECE" w14:textId="3C4B2A3E" w:rsidR="00A6494C" w:rsidRPr="00317B92" w:rsidRDefault="008A7015"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kern w:val="0"/>
              </w:rPr>
              <w:t>31</w:t>
            </w:r>
            <w:r w:rsidR="00980241" w:rsidRPr="00317B92">
              <w:rPr>
                <w:rFonts w:ascii="仿宋_GB2312" w:eastAsia="仿宋_GB2312" w:hAnsi="宋体" w:cs="仿宋_GB2312" w:hint="eastAsia"/>
                <w:kern w:val="0"/>
              </w:rPr>
              <w:t>-</w:t>
            </w:r>
            <w:r w:rsidRPr="00317B92">
              <w:rPr>
                <w:rFonts w:ascii="仿宋_GB2312" w:eastAsia="仿宋_GB2312" w:hAnsi="宋体" w:cs="仿宋_GB2312"/>
                <w:kern w:val="0"/>
              </w:rPr>
              <w:t>33</w:t>
            </w:r>
            <w:r w:rsidR="00980241" w:rsidRPr="00317B92">
              <w:rPr>
                <w:rFonts w:ascii="仿宋_GB2312" w:eastAsia="仿宋_GB2312" w:hAnsi="宋体" w:cs="仿宋_GB2312" w:hint="eastAsia"/>
                <w:kern w:val="0"/>
              </w:rPr>
              <w:t>队</w:t>
            </w:r>
          </w:p>
        </w:tc>
        <w:tc>
          <w:tcPr>
            <w:tcW w:w="4705" w:type="dxa"/>
            <w:vMerge/>
            <w:vAlign w:val="center"/>
          </w:tcPr>
          <w:p w14:paraId="038C850E" w14:textId="77777777" w:rsidR="00A6494C" w:rsidRPr="00317B92" w:rsidRDefault="00A6494C" w:rsidP="00317B92">
            <w:pPr>
              <w:snapToGrid w:val="0"/>
              <w:spacing w:line="240" w:lineRule="exact"/>
              <w:ind w:firstLineChars="200" w:firstLine="420"/>
              <w:jc w:val="center"/>
              <w:rPr>
                <w:rFonts w:ascii="仿宋_GB2312" w:eastAsia="仿宋_GB2312" w:hAnsi="宋体" w:cs="仿宋_GB2312"/>
                <w:kern w:val="0"/>
              </w:rPr>
            </w:pPr>
          </w:p>
        </w:tc>
      </w:tr>
      <w:tr w:rsidR="00A6494C" w:rsidRPr="00DE7EBE" w14:paraId="4DFF90F8" w14:textId="77777777" w:rsidTr="00D7109D">
        <w:trPr>
          <w:trHeight w:val="482"/>
        </w:trPr>
        <w:tc>
          <w:tcPr>
            <w:tcW w:w="988" w:type="dxa"/>
            <w:vMerge/>
            <w:vAlign w:val="center"/>
          </w:tcPr>
          <w:p w14:paraId="62646519" w14:textId="77777777" w:rsidR="00A6494C" w:rsidRPr="00DE7EBE" w:rsidRDefault="00A6494C"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408757A2" w14:textId="77777777" w:rsidR="00A6494C" w:rsidRPr="00317B92" w:rsidRDefault="00A6494C"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2339BCBE" w14:textId="666DB97E" w:rsidR="00A6494C" w:rsidRPr="00317B92" w:rsidRDefault="00980241"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11:</w:t>
            </w:r>
            <w:r w:rsidR="008A7015" w:rsidRPr="00317B92">
              <w:rPr>
                <w:rFonts w:ascii="仿宋_GB2312" w:eastAsia="仿宋_GB2312" w:hAnsi="宋体" w:cs="仿宋_GB2312"/>
                <w:kern w:val="0"/>
              </w:rPr>
              <w:t>1</w:t>
            </w:r>
            <w:r w:rsidRPr="00317B92">
              <w:rPr>
                <w:rFonts w:ascii="仿宋_GB2312" w:eastAsia="仿宋_GB2312" w:hAnsi="宋体" w:cs="仿宋_GB2312" w:hint="eastAsia"/>
                <w:kern w:val="0"/>
              </w:rPr>
              <w:t>5-1</w:t>
            </w:r>
            <w:r w:rsidR="008A7015" w:rsidRPr="00317B92">
              <w:rPr>
                <w:rFonts w:ascii="仿宋_GB2312" w:eastAsia="仿宋_GB2312" w:hAnsi="宋体" w:cs="仿宋_GB2312"/>
                <w:kern w:val="0"/>
              </w:rPr>
              <w:t>1</w:t>
            </w:r>
            <w:r w:rsidRPr="00317B92">
              <w:rPr>
                <w:rFonts w:ascii="仿宋_GB2312" w:eastAsia="仿宋_GB2312" w:hAnsi="宋体" w:cs="仿宋_GB2312" w:hint="eastAsia"/>
                <w:kern w:val="0"/>
              </w:rPr>
              <w:t>:</w:t>
            </w:r>
            <w:r w:rsidR="008A7015" w:rsidRPr="00317B92">
              <w:rPr>
                <w:rFonts w:ascii="仿宋_GB2312" w:eastAsia="仿宋_GB2312" w:hAnsi="宋体" w:cs="仿宋_GB2312"/>
                <w:kern w:val="0"/>
              </w:rPr>
              <w:t>4</w:t>
            </w:r>
            <w:r w:rsidRPr="00317B92">
              <w:rPr>
                <w:rFonts w:ascii="仿宋_GB2312" w:eastAsia="仿宋_GB2312" w:hAnsi="宋体" w:cs="仿宋_GB2312" w:hint="eastAsia"/>
                <w:kern w:val="0"/>
              </w:rPr>
              <w:t>5</w:t>
            </w:r>
          </w:p>
          <w:p w14:paraId="790A8529" w14:textId="472FADA8" w:rsidR="00A6494C" w:rsidRPr="00317B92" w:rsidRDefault="008A7015"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kern w:val="0"/>
              </w:rPr>
              <w:t>34</w:t>
            </w:r>
            <w:r w:rsidR="00980241" w:rsidRPr="00317B92">
              <w:rPr>
                <w:rFonts w:ascii="仿宋_GB2312" w:eastAsia="仿宋_GB2312" w:hAnsi="宋体" w:cs="仿宋_GB2312" w:hint="eastAsia"/>
                <w:kern w:val="0"/>
              </w:rPr>
              <w:t>-</w:t>
            </w:r>
            <w:r w:rsidRPr="00317B92">
              <w:rPr>
                <w:rFonts w:ascii="仿宋_GB2312" w:eastAsia="仿宋_GB2312" w:hAnsi="宋体" w:cs="仿宋_GB2312"/>
                <w:kern w:val="0"/>
              </w:rPr>
              <w:t>36</w:t>
            </w:r>
            <w:r w:rsidR="00980241" w:rsidRPr="00317B92">
              <w:rPr>
                <w:rFonts w:ascii="仿宋_GB2312" w:eastAsia="仿宋_GB2312" w:hAnsi="宋体" w:cs="仿宋_GB2312" w:hint="eastAsia"/>
                <w:kern w:val="0"/>
              </w:rPr>
              <w:t>队</w:t>
            </w:r>
          </w:p>
        </w:tc>
        <w:tc>
          <w:tcPr>
            <w:tcW w:w="4705" w:type="dxa"/>
            <w:vMerge/>
            <w:vAlign w:val="center"/>
          </w:tcPr>
          <w:p w14:paraId="23A36251" w14:textId="77777777" w:rsidR="00A6494C" w:rsidRPr="00317B92" w:rsidRDefault="00A6494C" w:rsidP="00317B92">
            <w:pPr>
              <w:snapToGrid w:val="0"/>
              <w:spacing w:line="240" w:lineRule="exact"/>
              <w:ind w:firstLineChars="200" w:firstLine="420"/>
              <w:jc w:val="center"/>
              <w:rPr>
                <w:rFonts w:ascii="仿宋_GB2312" w:eastAsia="仿宋_GB2312" w:hAnsi="宋体" w:cs="仿宋_GB2312"/>
                <w:kern w:val="0"/>
              </w:rPr>
            </w:pPr>
          </w:p>
        </w:tc>
      </w:tr>
      <w:tr w:rsidR="005F1CEE" w:rsidRPr="00DE7EBE" w14:paraId="0470D472" w14:textId="77777777" w:rsidTr="00D7109D">
        <w:trPr>
          <w:trHeight w:val="482"/>
        </w:trPr>
        <w:tc>
          <w:tcPr>
            <w:tcW w:w="988" w:type="dxa"/>
            <w:vMerge/>
            <w:vAlign w:val="center"/>
          </w:tcPr>
          <w:p w14:paraId="6069683D" w14:textId="77777777" w:rsidR="005F1CEE" w:rsidRPr="00DE7EBE" w:rsidRDefault="005F1CEE"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val="restart"/>
            <w:tcBorders>
              <w:right w:val="single" w:sz="4" w:space="0" w:color="auto"/>
            </w:tcBorders>
            <w:vAlign w:val="center"/>
          </w:tcPr>
          <w:p w14:paraId="46D0C673" w14:textId="77777777" w:rsidR="005F1CEE" w:rsidRPr="00317B92" w:rsidRDefault="005F1CEE"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答</w:t>
            </w:r>
          </w:p>
          <w:p w14:paraId="5259FEE5" w14:textId="77777777" w:rsidR="005F1CEE" w:rsidRPr="00317B92" w:rsidRDefault="005F1CEE"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辩</w:t>
            </w:r>
          </w:p>
          <w:p w14:paraId="61947E37" w14:textId="77777777" w:rsidR="005F1CEE" w:rsidRPr="00317B92" w:rsidRDefault="005F1CEE"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组</w:t>
            </w:r>
          </w:p>
        </w:tc>
        <w:tc>
          <w:tcPr>
            <w:tcW w:w="1985" w:type="dxa"/>
            <w:tcBorders>
              <w:left w:val="single" w:sz="4" w:space="0" w:color="auto"/>
            </w:tcBorders>
            <w:vAlign w:val="center"/>
          </w:tcPr>
          <w:p w14:paraId="18BAFAD2" w14:textId="438987D9" w:rsidR="005F1CEE" w:rsidRPr="00317B92" w:rsidRDefault="005F1CEE"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07:00-07:</w:t>
            </w:r>
            <w:r w:rsidRPr="00317B92">
              <w:rPr>
                <w:rFonts w:ascii="仿宋_GB2312" w:eastAsia="仿宋_GB2312" w:hAnsi="宋体" w:cs="仿宋_GB2312"/>
                <w:kern w:val="0"/>
              </w:rPr>
              <w:t>3</w:t>
            </w:r>
            <w:r w:rsidRPr="00317B92">
              <w:rPr>
                <w:rFonts w:ascii="仿宋_GB2312" w:eastAsia="仿宋_GB2312" w:hAnsi="宋体" w:cs="仿宋_GB2312" w:hint="eastAsia"/>
                <w:kern w:val="0"/>
              </w:rPr>
              <w:t>0</w:t>
            </w:r>
          </w:p>
        </w:tc>
        <w:tc>
          <w:tcPr>
            <w:tcW w:w="4705" w:type="dxa"/>
            <w:vAlign w:val="center"/>
          </w:tcPr>
          <w:p w14:paraId="583500E9" w14:textId="7C927BCE" w:rsidR="005F1CEE" w:rsidRPr="00317B92" w:rsidRDefault="005F1CEE" w:rsidP="00317B92">
            <w:pPr>
              <w:snapToGrid w:val="0"/>
              <w:spacing w:line="240" w:lineRule="exact"/>
              <w:rPr>
                <w:rFonts w:ascii="仿宋_GB2312" w:eastAsia="仿宋_GB2312" w:hAnsi="宋体" w:cs="仿宋_GB2312"/>
                <w:kern w:val="0"/>
              </w:rPr>
            </w:pPr>
            <w:r w:rsidRPr="00317B92">
              <w:rPr>
                <w:rFonts w:ascii="仿宋_GB2312" w:eastAsia="仿宋_GB2312" w:hAnsi="宋体" w:cs="仿宋_GB2312" w:hint="eastAsia"/>
                <w:kern w:val="0"/>
              </w:rPr>
              <w:t>参赛队检录、抽签入场</w:t>
            </w:r>
          </w:p>
        </w:tc>
      </w:tr>
      <w:tr w:rsidR="005F1CEE" w:rsidRPr="00DE7EBE" w14:paraId="71606172" w14:textId="77777777" w:rsidTr="00D7109D">
        <w:trPr>
          <w:trHeight w:val="482"/>
        </w:trPr>
        <w:tc>
          <w:tcPr>
            <w:tcW w:w="988" w:type="dxa"/>
            <w:vMerge/>
            <w:vAlign w:val="center"/>
          </w:tcPr>
          <w:p w14:paraId="0DC379AA" w14:textId="77777777" w:rsidR="005F1CEE" w:rsidRPr="00DE7EBE" w:rsidRDefault="005F1CEE"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1F1F1EF0" w14:textId="77777777" w:rsidR="005F1CEE" w:rsidRPr="00317B92" w:rsidRDefault="005F1CEE"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58436E10" w14:textId="5B7E5E44" w:rsidR="005F1CEE" w:rsidRPr="00317B92" w:rsidRDefault="005F1CEE"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kern w:val="0"/>
              </w:rPr>
              <w:t>7</w:t>
            </w:r>
            <w:r w:rsidRPr="00317B92">
              <w:rPr>
                <w:rFonts w:ascii="仿宋_GB2312" w:eastAsia="仿宋_GB2312" w:hAnsi="宋体" w:cs="仿宋_GB2312" w:hint="eastAsia"/>
                <w:kern w:val="0"/>
              </w:rPr>
              <w:t>:</w:t>
            </w:r>
            <w:r w:rsidRPr="00317B92">
              <w:rPr>
                <w:rFonts w:ascii="仿宋_GB2312" w:eastAsia="仿宋_GB2312" w:hAnsi="宋体" w:cs="仿宋_GB2312"/>
                <w:kern w:val="0"/>
              </w:rPr>
              <w:t>3</w:t>
            </w:r>
            <w:r w:rsidRPr="00317B92">
              <w:rPr>
                <w:rFonts w:ascii="仿宋_GB2312" w:eastAsia="仿宋_GB2312" w:hAnsi="宋体" w:cs="仿宋_GB2312" w:hint="eastAsia"/>
                <w:kern w:val="0"/>
              </w:rPr>
              <w:t>0-8:</w:t>
            </w:r>
            <w:r w:rsidR="00B34B24">
              <w:rPr>
                <w:rFonts w:ascii="仿宋_GB2312" w:eastAsia="仿宋_GB2312" w:hAnsi="宋体" w:cs="仿宋_GB2312"/>
                <w:kern w:val="0"/>
              </w:rPr>
              <w:t>15</w:t>
            </w:r>
          </w:p>
          <w:p w14:paraId="043686CC" w14:textId="2DE23700" w:rsidR="005F1CEE" w:rsidRPr="00317B92" w:rsidRDefault="005F1CEE"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kern w:val="0"/>
              </w:rPr>
              <w:t>19</w:t>
            </w:r>
            <w:r w:rsidRPr="00317B92">
              <w:rPr>
                <w:rFonts w:ascii="仿宋_GB2312" w:eastAsia="仿宋_GB2312" w:hAnsi="宋体" w:cs="仿宋_GB2312" w:hint="eastAsia"/>
                <w:kern w:val="0"/>
              </w:rPr>
              <w:t>-</w:t>
            </w:r>
            <w:r w:rsidRPr="00317B92">
              <w:rPr>
                <w:rFonts w:ascii="仿宋_GB2312" w:eastAsia="仿宋_GB2312" w:hAnsi="宋体" w:cs="仿宋_GB2312"/>
                <w:kern w:val="0"/>
              </w:rPr>
              <w:t>21</w:t>
            </w:r>
            <w:r w:rsidRPr="00317B92">
              <w:rPr>
                <w:rFonts w:ascii="仿宋_GB2312" w:eastAsia="仿宋_GB2312" w:hAnsi="宋体" w:cs="仿宋_GB2312" w:hint="eastAsia"/>
                <w:kern w:val="0"/>
              </w:rPr>
              <w:t>队</w:t>
            </w:r>
          </w:p>
        </w:tc>
        <w:tc>
          <w:tcPr>
            <w:tcW w:w="4705" w:type="dxa"/>
            <w:vMerge w:val="restart"/>
            <w:vAlign w:val="center"/>
          </w:tcPr>
          <w:p w14:paraId="3ADDFDDA" w14:textId="77777777" w:rsidR="005F1CEE" w:rsidRPr="00317B92" w:rsidRDefault="005F1CEE" w:rsidP="00317B92">
            <w:pPr>
              <w:snapToGrid w:val="0"/>
              <w:spacing w:line="240" w:lineRule="exact"/>
              <w:rPr>
                <w:rFonts w:ascii="仿宋_GB2312" w:eastAsia="仿宋_GB2312" w:hAnsi="宋体" w:cs="仿宋_GB2312"/>
                <w:kern w:val="0"/>
              </w:rPr>
            </w:pPr>
            <w:r w:rsidRPr="00317B92">
              <w:rPr>
                <w:rFonts w:ascii="仿宋_GB2312" w:eastAsia="仿宋_GB2312" w:hAnsi="宋体" w:cs="仿宋_GB2312" w:hint="eastAsia"/>
                <w:kern w:val="0"/>
              </w:rPr>
              <w:t>方案汇报答辩模块比赛（每队2人）</w:t>
            </w:r>
          </w:p>
        </w:tc>
      </w:tr>
      <w:tr w:rsidR="005F1CEE" w:rsidRPr="00DE7EBE" w14:paraId="12827FB3" w14:textId="77777777" w:rsidTr="00D7109D">
        <w:trPr>
          <w:trHeight w:val="482"/>
        </w:trPr>
        <w:tc>
          <w:tcPr>
            <w:tcW w:w="988" w:type="dxa"/>
            <w:vMerge/>
            <w:vAlign w:val="center"/>
          </w:tcPr>
          <w:p w14:paraId="198736AC" w14:textId="77777777" w:rsidR="005F1CEE" w:rsidRPr="00DE7EBE" w:rsidRDefault="005F1CEE"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73491975" w14:textId="77777777" w:rsidR="005F1CEE" w:rsidRPr="00317B92" w:rsidRDefault="005F1CEE"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69996A06" w14:textId="0BFBA595" w:rsidR="005F1CEE" w:rsidRPr="00317B92" w:rsidRDefault="005F1CEE"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08:</w:t>
            </w:r>
            <w:r w:rsidRPr="00317B92">
              <w:rPr>
                <w:rFonts w:ascii="仿宋_GB2312" w:eastAsia="仿宋_GB2312" w:hAnsi="宋体" w:cs="仿宋_GB2312"/>
                <w:kern w:val="0"/>
              </w:rPr>
              <w:t>1</w:t>
            </w:r>
            <w:r w:rsidRPr="00317B92">
              <w:rPr>
                <w:rFonts w:ascii="仿宋_GB2312" w:eastAsia="仿宋_GB2312" w:hAnsi="宋体" w:cs="仿宋_GB2312" w:hint="eastAsia"/>
                <w:kern w:val="0"/>
              </w:rPr>
              <w:t>5-0</w:t>
            </w:r>
            <w:r w:rsidR="00B34B24">
              <w:rPr>
                <w:rFonts w:ascii="仿宋_GB2312" w:eastAsia="仿宋_GB2312" w:hAnsi="宋体" w:cs="仿宋_GB2312"/>
                <w:kern w:val="0"/>
              </w:rPr>
              <w:t>9</w:t>
            </w:r>
            <w:r w:rsidRPr="00317B92">
              <w:rPr>
                <w:rFonts w:ascii="仿宋_GB2312" w:eastAsia="仿宋_GB2312" w:hAnsi="宋体" w:cs="仿宋_GB2312" w:hint="eastAsia"/>
                <w:kern w:val="0"/>
              </w:rPr>
              <w:t>:</w:t>
            </w:r>
            <w:r w:rsidR="00B34B24">
              <w:rPr>
                <w:rFonts w:ascii="仿宋_GB2312" w:eastAsia="仿宋_GB2312" w:hAnsi="宋体" w:cs="仿宋_GB2312"/>
                <w:kern w:val="0"/>
              </w:rPr>
              <w:t>00</w:t>
            </w:r>
          </w:p>
          <w:p w14:paraId="1CF340FD" w14:textId="3D856383" w:rsidR="005F1CEE" w:rsidRPr="00317B92" w:rsidRDefault="005F1CEE"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kern w:val="0"/>
              </w:rPr>
              <w:t>22</w:t>
            </w:r>
            <w:r w:rsidRPr="00317B92">
              <w:rPr>
                <w:rFonts w:ascii="仿宋_GB2312" w:eastAsia="仿宋_GB2312" w:hAnsi="宋体" w:cs="仿宋_GB2312" w:hint="eastAsia"/>
                <w:kern w:val="0"/>
              </w:rPr>
              <w:t>-</w:t>
            </w:r>
            <w:r w:rsidRPr="00317B92">
              <w:rPr>
                <w:rFonts w:ascii="仿宋_GB2312" w:eastAsia="仿宋_GB2312" w:hAnsi="宋体" w:cs="仿宋_GB2312"/>
                <w:kern w:val="0"/>
              </w:rPr>
              <w:t>24</w:t>
            </w:r>
            <w:r w:rsidRPr="00317B92">
              <w:rPr>
                <w:rFonts w:ascii="仿宋_GB2312" w:eastAsia="仿宋_GB2312" w:hAnsi="宋体" w:cs="仿宋_GB2312" w:hint="eastAsia"/>
                <w:kern w:val="0"/>
              </w:rPr>
              <w:t>队</w:t>
            </w:r>
          </w:p>
        </w:tc>
        <w:tc>
          <w:tcPr>
            <w:tcW w:w="4705" w:type="dxa"/>
            <w:vMerge/>
            <w:vAlign w:val="center"/>
          </w:tcPr>
          <w:p w14:paraId="3B10E734" w14:textId="77777777" w:rsidR="005F1CEE" w:rsidRPr="00317B92" w:rsidRDefault="005F1CEE" w:rsidP="00317B92">
            <w:pPr>
              <w:snapToGrid w:val="0"/>
              <w:spacing w:line="240" w:lineRule="exact"/>
              <w:ind w:firstLineChars="200" w:firstLine="420"/>
              <w:jc w:val="center"/>
              <w:rPr>
                <w:rFonts w:ascii="仿宋_GB2312" w:eastAsia="仿宋_GB2312" w:hAnsi="宋体" w:cs="仿宋_GB2312"/>
                <w:kern w:val="0"/>
              </w:rPr>
            </w:pPr>
          </w:p>
        </w:tc>
      </w:tr>
      <w:tr w:rsidR="005F1CEE" w:rsidRPr="00DE7EBE" w14:paraId="38B6343C" w14:textId="77777777" w:rsidTr="00D7109D">
        <w:trPr>
          <w:trHeight w:val="482"/>
        </w:trPr>
        <w:tc>
          <w:tcPr>
            <w:tcW w:w="988" w:type="dxa"/>
            <w:vMerge/>
            <w:vAlign w:val="center"/>
          </w:tcPr>
          <w:p w14:paraId="3369A648" w14:textId="77777777" w:rsidR="005F1CEE" w:rsidRPr="00DE7EBE" w:rsidRDefault="005F1CEE"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771CF118" w14:textId="77777777" w:rsidR="005F1CEE" w:rsidRPr="00317B92" w:rsidRDefault="005F1CEE"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6CE0F8EC" w14:textId="06834983" w:rsidR="005F1CEE" w:rsidRPr="00317B92" w:rsidRDefault="005F1CEE"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09:</w:t>
            </w:r>
            <w:r w:rsidRPr="00317B92">
              <w:rPr>
                <w:rFonts w:ascii="仿宋_GB2312" w:eastAsia="仿宋_GB2312" w:hAnsi="宋体" w:cs="仿宋_GB2312"/>
                <w:kern w:val="0"/>
              </w:rPr>
              <w:t>0</w:t>
            </w:r>
            <w:r w:rsidRPr="00317B92">
              <w:rPr>
                <w:rFonts w:ascii="仿宋_GB2312" w:eastAsia="仿宋_GB2312" w:hAnsi="宋体" w:cs="仿宋_GB2312" w:hint="eastAsia"/>
                <w:kern w:val="0"/>
              </w:rPr>
              <w:t>0-</w:t>
            </w:r>
            <w:r w:rsidRPr="00317B92">
              <w:rPr>
                <w:rFonts w:ascii="仿宋_GB2312" w:eastAsia="仿宋_GB2312" w:hAnsi="宋体" w:cs="仿宋_GB2312"/>
                <w:kern w:val="0"/>
              </w:rPr>
              <w:t>09</w:t>
            </w:r>
            <w:r w:rsidRPr="00317B92">
              <w:rPr>
                <w:rFonts w:ascii="仿宋_GB2312" w:eastAsia="仿宋_GB2312" w:hAnsi="宋体" w:cs="仿宋_GB2312" w:hint="eastAsia"/>
                <w:kern w:val="0"/>
              </w:rPr>
              <w:t>:</w:t>
            </w:r>
            <w:r w:rsidR="00B34B24">
              <w:rPr>
                <w:rFonts w:ascii="仿宋_GB2312" w:eastAsia="仿宋_GB2312" w:hAnsi="宋体" w:cs="仿宋_GB2312"/>
                <w:kern w:val="0"/>
              </w:rPr>
              <w:t>45</w:t>
            </w:r>
          </w:p>
          <w:p w14:paraId="172BDA8E" w14:textId="0DBA7856" w:rsidR="005F1CEE" w:rsidRPr="00317B92" w:rsidRDefault="005F1CEE"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kern w:val="0"/>
              </w:rPr>
              <w:t>25</w:t>
            </w:r>
            <w:r w:rsidRPr="00317B92">
              <w:rPr>
                <w:rFonts w:ascii="仿宋_GB2312" w:eastAsia="仿宋_GB2312" w:hAnsi="宋体" w:cs="仿宋_GB2312" w:hint="eastAsia"/>
                <w:kern w:val="0"/>
              </w:rPr>
              <w:t>-</w:t>
            </w:r>
            <w:r w:rsidRPr="00317B92">
              <w:rPr>
                <w:rFonts w:ascii="仿宋_GB2312" w:eastAsia="仿宋_GB2312" w:hAnsi="宋体" w:cs="仿宋_GB2312"/>
                <w:kern w:val="0"/>
              </w:rPr>
              <w:t>27</w:t>
            </w:r>
            <w:r w:rsidRPr="00317B92">
              <w:rPr>
                <w:rFonts w:ascii="仿宋_GB2312" w:eastAsia="仿宋_GB2312" w:hAnsi="宋体" w:cs="仿宋_GB2312" w:hint="eastAsia"/>
                <w:kern w:val="0"/>
              </w:rPr>
              <w:t>队</w:t>
            </w:r>
          </w:p>
        </w:tc>
        <w:tc>
          <w:tcPr>
            <w:tcW w:w="4705" w:type="dxa"/>
            <w:vMerge/>
            <w:vAlign w:val="center"/>
          </w:tcPr>
          <w:p w14:paraId="086C2AE4" w14:textId="77777777" w:rsidR="005F1CEE" w:rsidRPr="00317B92" w:rsidRDefault="005F1CEE" w:rsidP="00317B92">
            <w:pPr>
              <w:snapToGrid w:val="0"/>
              <w:spacing w:line="240" w:lineRule="exact"/>
              <w:ind w:firstLineChars="200" w:firstLine="420"/>
              <w:jc w:val="center"/>
              <w:rPr>
                <w:rFonts w:ascii="仿宋_GB2312" w:eastAsia="仿宋_GB2312" w:hAnsi="宋体" w:cs="仿宋_GB2312"/>
                <w:kern w:val="0"/>
              </w:rPr>
            </w:pPr>
          </w:p>
        </w:tc>
      </w:tr>
      <w:tr w:rsidR="005F1CEE" w:rsidRPr="00DE7EBE" w14:paraId="03F418D3" w14:textId="77777777" w:rsidTr="00D7109D">
        <w:trPr>
          <w:trHeight w:val="482"/>
        </w:trPr>
        <w:tc>
          <w:tcPr>
            <w:tcW w:w="988" w:type="dxa"/>
            <w:vMerge/>
            <w:vAlign w:val="center"/>
          </w:tcPr>
          <w:p w14:paraId="40FEBF9B" w14:textId="77777777" w:rsidR="005F1CEE" w:rsidRPr="00DE7EBE" w:rsidRDefault="005F1CEE"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08098709" w14:textId="77777777" w:rsidR="005F1CEE" w:rsidRPr="00317B92" w:rsidRDefault="005F1CEE"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3D2D72AF" w14:textId="5741F1C2" w:rsidR="005F1CEE" w:rsidRPr="00317B92" w:rsidRDefault="005F1CEE"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kern w:val="0"/>
              </w:rPr>
              <w:t>09</w:t>
            </w:r>
            <w:r w:rsidRPr="00317B92">
              <w:rPr>
                <w:rFonts w:ascii="仿宋_GB2312" w:eastAsia="仿宋_GB2312" w:hAnsi="宋体" w:cs="仿宋_GB2312" w:hint="eastAsia"/>
                <w:kern w:val="0"/>
              </w:rPr>
              <w:t>:</w:t>
            </w:r>
            <w:r w:rsidRPr="00317B92">
              <w:rPr>
                <w:rFonts w:ascii="仿宋_GB2312" w:eastAsia="仿宋_GB2312" w:hAnsi="宋体" w:cs="仿宋_GB2312"/>
                <w:kern w:val="0"/>
              </w:rPr>
              <w:t>4</w:t>
            </w:r>
            <w:r w:rsidRPr="00317B92">
              <w:rPr>
                <w:rFonts w:ascii="仿宋_GB2312" w:eastAsia="仿宋_GB2312" w:hAnsi="宋体" w:cs="仿宋_GB2312" w:hint="eastAsia"/>
                <w:kern w:val="0"/>
              </w:rPr>
              <w:t>5-10:</w:t>
            </w:r>
            <w:r w:rsidR="00B34B24">
              <w:rPr>
                <w:rFonts w:ascii="仿宋_GB2312" w:eastAsia="仿宋_GB2312" w:hAnsi="宋体" w:cs="仿宋_GB2312"/>
                <w:kern w:val="0"/>
              </w:rPr>
              <w:t>30</w:t>
            </w:r>
          </w:p>
          <w:p w14:paraId="17E3D888" w14:textId="139579AB" w:rsidR="005F1CEE" w:rsidRPr="00317B92" w:rsidRDefault="005F1CEE"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kern w:val="0"/>
              </w:rPr>
              <w:t>28</w:t>
            </w:r>
            <w:r w:rsidRPr="00317B92">
              <w:rPr>
                <w:rFonts w:ascii="仿宋_GB2312" w:eastAsia="仿宋_GB2312" w:hAnsi="宋体" w:cs="仿宋_GB2312" w:hint="eastAsia"/>
                <w:kern w:val="0"/>
              </w:rPr>
              <w:t>-</w:t>
            </w:r>
            <w:r w:rsidRPr="00317B92">
              <w:rPr>
                <w:rFonts w:ascii="仿宋_GB2312" w:eastAsia="仿宋_GB2312" w:hAnsi="宋体" w:cs="仿宋_GB2312"/>
                <w:kern w:val="0"/>
              </w:rPr>
              <w:t>30</w:t>
            </w:r>
            <w:r w:rsidRPr="00317B92">
              <w:rPr>
                <w:rFonts w:ascii="仿宋_GB2312" w:eastAsia="仿宋_GB2312" w:hAnsi="宋体" w:cs="仿宋_GB2312" w:hint="eastAsia"/>
                <w:kern w:val="0"/>
              </w:rPr>
              <w:t>队</w:t>
            </w:r>
          </w:p>
        </w:tc>
        <w:tc>
          <w:tcPr>
            <w:tcW w:w="4705" w:type="dxa"/>
            <w:vMerge/>
            <w:vAlign w:val="center"/>
          </w:tcPr>
          <w:p w14:paraId="1AF6AA68" w14:textId="77777777" w:rsidR="005F1CEE" w:rsidRPr="00317B92" w:rsidRDefault="005F1CEE" w:rsidP="00317B92">
            <w:pPr>
              <w:snapToGrid w:val="0"/>
              <w:spacing w:line="240" w:lineRule="exact"/>
              <w:ind w:firstLineChars="200" w:firstLine="420"/>
              <w:jc w:val="center"/>
              <w:rPr>
                <w:rFonts w:ascii="仿宋_GB2312" w:eastAsia="仿宋_GB2312" w:hAnsi="宋体" w:cs="仿宋_GB2312"/>
                <w:kern w:val="0"/>
              </w:rPr>
            </w:pPr>
          </w:p>
        </w:tc>
      </w:tr>
      <w:tr w:rsidR="005F1CEE" w:rsidRPr="00DE7EBE" w14:paraId="4EC39DB9" w14:textId="77777777" w:rsidTr="00D7109D">
        <w:trPr>
          <w:trHeight w:val="482"/>
        </w:trPr>
        <w:tc>
          <w:tcPr>
            <w:tcW w:w="988" w:type="dxa"/>
            <w:vMerge/>
            <w:vAlign w:val="center"/>
          </w:tcPr>
          <w:p w14:paraId="4668FD3E" w14:textId="77777777" w:rsidR="005F1CEE" w:rsidRPr="00DE7EBE" w:rsidRDefault="005F1CEE"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44C7FBE7" w14:textId="77777777" w:rsidR="005F1CEE" w:rsidRPr="00317B92" w:rsidRDefault="005F1CEE"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2E209892" w14:textId="6D8DD816" w:rsidR="005F1CEE" w:rsidRPr="00317B92" w:rsidRDefault="005F1CEE"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w:t>
            </w:r>
            <w:r w:rsidRPr="00317B92">
              <w:rPr>
                <w:rFonts w:ascii="仿宋_GB2312" w:eastAsia="仿宋_GB2312" w:hAnsi="宋体" w:cs="仿宋_GB2312"/>
                <w:kern w:val="0"/>
              </w:rPr>
              <w:t>0</w:t>
            </w:r>
            <w:r w:rsidRPr="00317B92">
              <w:rPr>
                <w:rFonts w:ascii="仿宋_GB2312" w:eastAsia="仿宋_GB2312" w:hAnsi="宋体" w:cs="仿宋_GB2312" w:hint="eastAsia"/>
                <w:kern w:val="0"/>
              </w:rPr>
              <w:t>:</w:t>
            </w:r>
            <w:r w:rsidRPr="00317B92">
              <w:rPr>
                <w:rFonts w:ascii="仿宋_GB2312" w:eastAsia="仿宋_GB2312" w:hAnsi="宋体" w:cs="仿宋_GB2312"/>
                <w:kern w:val="0"/>
              </w:rPr>
              <w:t>3</w:t>
            </w:r>
            <w:r w:rsidRPr="00317B92">
              <w:rPr>
                <w:rFonts w:ascii="仿宋_GB2312" w:eastAsia="仿宋_GB2312" w:hAnsi="宋体" w:cs="仿宋_GB2312" w:hint="eastAsia"/>
                <w:kern w:val="0"/>
              </w:rPr>
              <w:t>0-11:</w:t>
            </w:r>
            <w:r w:rsidR="00B34B24">
              <w:rPr>
                <w:rFonts w:ascii="仿宋_GB2312" w:eastAsia="仿宋_GB2312" w:hAnsi="宋体" w:cs="仿宋_GB2312"/>
                <w:kern w:val="0"/>
              </w:rPr>
              <w:t>15</w:t>
            </w:r>
          </w:p>
          <w:p w14:paraId="7411535E" w14:textId="3389D489" w:rsidR="005F1CEE" w:rsidRPr="00317B92" w:rsidRDefault="005F1CEE"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kern w:val="0"/>
              </w:rPr>
              <w:t>31</w:t>
            </w:r>
            <w:r w:rsidRPr="00317B92">
              <w:rPr>
                <w:rFonts w:ascii="仿宋_GB2312" w:eastAsia="仿宋_GB2312" w:hAnsi="宋体" w:cs="仿宋_GB2312" w:hint="eastAsia"/>
                <w:kern w:val="0"/>
              </w:rPr>
              <w:t>-</w:t>
            </w:r>
            <w:r w:rsidRPr="00317B92">
              <w:rPr>
                <w:rFonts w:ascii="仿宋_GB2312" w:eastAsia="仿宋_GB2312" w:hAnsi="宋体" w:cs="仿宋_GB2312"/>
                <w:kern w:val="0"/>
              </w:rPr>
              <w:t>33</w:t>
            </w:r>
            <w:r w:rsidRPr="00317B92">
              <w:rPr>
                <w:rFonts w:ascii="仿宋_GB2312" w:eastAsia="仿宋_GB2312" w:hAnsi="宋体" w:cs="仿宋_GB2312" w:hint="eastAsia"/>
                <w:kern w:val="0"/>
              </w:rPr>
              <w:t>队</w:t>
            </w:r>
          </w:p>
        </w:tc>
        <w:tc>
          <w:tcPr>
            <w:tcW w:w="4705" w:type="dxa"/>
            <w:vMerge/>
            <w:vAlign w:val="center"/>
          </w:tcPr>
          <w:p w14:paraId="57B8272C" w14:textId="77777777" w:rsidR="005F1CEE" w:rsidRPr="00317B92" w:rsidRDefault="005F1CEE" w:rsidP="00317B92">
            <w:pPr>
              <w:snapToGrid w:val="0"/>
              <w:spacing w:line="240" w:lineRule="exact"/>
              <w:ind w:firstLineChars="200" w:firstLine="420"/>
              <w:jc w:val="center"/>
              <w:rPr>
                <w:rFonts w:ascii="仿宋_GB2312" w:eastAsia="仿宋_GB2312" w:hAnsi="宋体" w:cs="仿宋_GB2312"/>
                <w:kern w:val="0"/>
              </w:rPr>
            </w:pPr>
          </w:p>
        </w:tc>
      </w:tr>
      <w:tr w:rsidR="005F1CEE" w:rsidRPr="00DE7EBE" w14:paraId="2EF0D87E" w14:textId="77777777" w:rsidTr="00D7109D">
        <w:trPr>
          <w:trHeight w:val="482"/>
        </w:trPr>
        <w:tc>
          <w:tcPr>
            <w:tcW w:w="988" w:type="dxa"/>
            <w:vMerge/>
            <w:vAlign w:val="center"/>
          </w:tcPr>
          <w:p w14:paraId="41869AC6" w14:textId="77777777" w:rsidR="005F1CEE" w:rsidRPr="00DE7EBE" w:rsidRDefault="005F1CEE"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63EC6C3A" w14:textId="77777777" w:rsidR="005F1CEE" w:rsidRPr="00317B92" w:rsidRDefault="005F1CEE"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4AEDD6D1" w14:textId="46D87BFF" w:rsidR="005F1CEE" w:rsidRPr="00317B92" w:rsidRDefault="005F1CEE"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11:</w:t>
            </w:r>
            <w:r w:rsidRPr="00317B92">
              <w:rPr>
                <w:rFonts w:ascii="仿宋_GB2312" w:eastAsia="仿宋_GB2312" w:hAnsi="宋体" w:cs="仿宋_GB2312"/>
                <w:kern w:val="0"/>
              </w:rPr>
              <w:t>1</w:t>
            </w:r>
            <w:r w:rsidRPr="00317B92">
              <w:rPr>
                <w:rFonts w:ascii="仿宋_GB2312" w:eastAsia="仿宋_GB2312" w:hAnsi="宋体" w:cs="仿宋_GB2312" w:hint="eastAsia"/>
                <w:kern w:val="0"/>
              </w:rPr>
              <w:t>5-1</w:t>
            </w:r>
            <w:r w:rsidR="00B34B24">
              <w:rPr>
                <w:rFonts w:ascii="仿宋_GB2312" w:eastAsia="仿宋_GB2312" w:hAnsi="宋体" w:cs="仿宋_GB2312"/>
                <w:kern w:val="0"/>
              </w:rPr>
              <w:t>2</w:t>
            </w:r>
            <w:r w:rsidRPr="00317B92">
              <w:rPr>
                <w:rFonts w:ascii="仿宋_GB2312" w:eastAsia="仿宋_GB2312" w:hAnsi="宋体" w:cs="仿宋_GB2312" w:hint="eastAsia"/>
                <w:kern w:val="0"/>
              </w:rPr>
              <w:t>:</w:t>
            </w:r>
            <w:r w:rsidR="00B34B24">
              <w:rPr>
                <w:rFonts w:ascii="仿宋_GB2312" w:eastAsia="仿宋_GB2312" w:hAnsi="宋体" w:cs="仿宋_GB2312"/>
                <w:kern w:val="0"/>
              </w:rPr>
              <w:t>00</w:t>
            </w:r>
          </w:p>
          <w:p w14:paraId="3D8A5463" w14:textId="2156DFE0" w:rsidR="005F1CEE" w:rsidRPr="00317B92" w:rsidRDefault="005F1CEE"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kern w:val="0"/>
              </w:rPr>
              <w:t>34</w:t>
            </w:r>
            <w:r w:rsidRPr="00317B92">
              <w:rPr>
                <w:rFonts w:ascii="仿宋_GB2312" w:eastAsia="仿宋_GB2312" w:hAnsi="宋体" w:cs="仿宋_GB2312" w:hint="eastAsia"/>
                <w:kern w:val="0"/>
              </w:rPr>
              <w:t>-</w:t>
            </w:r>
            <w:r w:rsidRPr="00317B92">
              <w:rPr>
                <w:rFonts w:ascii="仿宋_GB2312" w:eastAsia="仿宋_GB2312" w:hAnsi="宋体" w:cs="仿宋_GB2312"/>
                <w:kern w:val="0"/>
              </w:rPr>
              <w:t>36</w:t>
            </w:r>
            <w:r w:rsidRPr="00317B92">
              <w:rPr>
                <w:rFonts w:ascii="仿宋_GB2312" w:eastAsia="仿宋_GB2312" w:hAnsi="宋体" w:cs="仿宋_GB2312" w:hint="eastAsia"/>
                <w:kern w:val="0"/>
              </w:rPr>
              <w:t>队</w:t>
            </w:r>
          </w:p>
        </w:tc>
        <w:tc>
          <w:tcPr>
            <w:tcW w:w="4705" w:type="dxa"/>
            <w:vMerge/>
            <w:vAlign w:val="center"/>
          </w:tcPr>
          <w:p w14:paraId="7ED43B38" w14:textId="77777777" w:rsidR="005F1CEE" w:rsidRPr="00317B92" w:rsidRDefault="005F1CEE" w:rsidP="00317B92">
            <w:pPr>
              <w:snapToGrid w:val="0"/>
              <w:spacing w:line="240" w:lineRule="exact"/>
              <w:ind w:firstLineChars="200" w:firstLine="420"/>
              <w:jc w:val="center"/>
              <w:rPr>
                <w:rFonts w:ascii="仿宋_GB2312" w:eastAsia="仿宋_GB2312" w:hAnsi="宋体" w:cs="仿宋_GB2312"/>
                <w:kern w:val="0"/>
              </w:rPr>
            </w:pPr>
          </w:p>
        </w:tc>
      </w:tr>
      <w:tr w:rsidR="005F1CEE" w:rsidRPr="00DE7EBE" w14:paraId="33D394AE" w14:textId="77777777" w:rsidTr="00D7109D">
        <w:trPr>
          <w:trHeight w:val="482"/>
        </w:trPr>
        <w:tc>
          <w:tcPr>
            <w:tcW w:w="988" w:type="dxa"/>
            <w:vMerge/>
            <w:vAlign w:val="center"/>
          </w:tcPr>
          <w:p w14:paraId="68AE2B12" w14:textId="77777777" w:rsidR="005F1CEE" w:rsidRPr="00DE7EBE" w:rsidRDefault="005F1CEE"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val="restart"/>
            <w:tcBorders>
              <w:right w:val="single" w:sz="4" w:space="0" w:color="auto"/>
            </w:tcBorders>
            <w:vAlign w:val="center"/>
          </w:tcPr>
          <w:p w14:paraId="5E04268A" w14:textId="77777777" w:rsidR="001D3445" w:rsidRPr="00317B92" w:rsidRDefault="005F1CEE"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实</w:t>
            </w:r>
          </w:p>
          <w:p w14:paraId="2E8E628A" w14:textId="77777777" w:rsidR="001D3445" w:rsidRPr="00317B92" w:rsidRDefault="005F1CEE"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操</w:t>
            </w:r>
          </w:p>
          <w:p w14:paraId="7CB72E72" w14:textId="604768DA" w:rsidR="005F1CEE" w:rsidRPr="00317B92" w:rsidRDefault="005F1CEE"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组</w:t>
            </w:r>
          </w:p>
        </w:tc>
        <w:tc>
          <w:tcPr>
            <w:tcW w:w="1985" w:type="dxa"/>
            <w:tcBorders>
              <w:left w:val="single" w:sz="4" w:space="0" w:color="auto"/>
            </w:tcBorders>
            <w:vAlign w:val="center"/>
          </w:tcPr>
          <w:p w14:paraId="1A7DD49C" w14:textId="3B17334A" w:rsidR="005F1CEE" w:rsidRPr="00317B92" w:rsidRDefault="005F1CEE"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13:00-13:</w:t>
            </w:r>
            <w:r w:rsidRPr="00317B92">
              <w:rPr>
                <w:rFonts w:ascii="仿宋_GB2312" w:eastAsia="仿宋_GB2312" w:hAnsi="宋体" w:cs="仿宋_GB2312"/>
                <w:kern w:val="0"/>
              </w:rPr>
              <w:t>3</w:t>
            </w:r>
            <w:r w:rsidRPr="00317B92">
              <w:rPr>
                <w:rFonts w:ascii="仿宋_GB2312" w:eastAsia="仿宋_GB2312" w:hAnsi="宋体" w:cs="仿宋_GB2312" w:hint="eastAsia"/>
                <w:kern w:val="0"/>
              </w:rPr>
              <w:t>0</w:t>
            </w:r>
          </w:p>
        </w:tc>
        <w:tc>
          <w:tcPr>
            <w:tcW w:w="4705" w:type="dxa"/>
            <w:vAlign w:val="center"/>
          </w:tcPr>
          <w:p w14:paraId="68522EA0" w14:textId="107EA6BB" w:rsidR="005F1CEE" w:rsidRPr="00317B92" w:rsidRDefault="005F1CEE" w:rsidP="00317B92">
            <w:pPr>
              <w:snapToGrid w:val="0"/>
              <w:spacing w:line="240" w:lineRule="exact"/>
              <w:rPr>
                <w:rFonts w:ascii="仿宋_GB2312" w:eastAsia="仿宋_GB2312" w:hAnsi="宋体" w:cs="仿宋_GB2312"/>
                <w:kern w:val="0"/>
              </w:rPr>
            </w:pPr>
            <w:r w:rsidRPr="00317B92">
              <w:rPr>
                <w:rFonts w:ascii="仿宋_GB2312" w:eastAsia="仿宋_GB2312" w:hAnsi="宋体" w:cs="仿宋_GB2312" w:hint="eastAsia"/>
                <w:kern w:val="0"/>
              </w:rPr>
              <w:t>参赛队检录、抽签入场</w:t>
            </w:r>
          </w:p>
        </w:tc>
      </w:tr>
      <w:tr w:rsidR="00CC23D3" w:rsidRPr="00DE7EBE" w14:paraId="2F30B54B" w14:textId="77777777" w:rsidTr="00D7109D">
        <w:trPr>
          <w:trHeight w:val="482"/>
        </w:trPr>
        <w:tc>
          <w:tcPr>
            <w:tcW w:w="988" w:type="dxa"/>
            <w:vMerge/>
            <w:vAlign w:val="center"/>
          </w:tcPr>
          <w:p w14:paraId="5D7E8774" w14:textId="77777777" w:rsidR="00CC23D3" w:rsidRPr="00DE7EBE" w:rsidRDefault="00CC23D3"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5A1F4FAC" w14:textId="77777777" w:rsidR="00CC23D3" w:rsidRPr="00317B92" w:rsidRDefault="00CC23D3"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227F0011" w14:textId="77777777" w:rsidR="00CC23D3" w:rsidRPr="00317B92" w:rsidRDefault="00CC23D3"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w:t>
            </w:r>
            <w:r w:rsidRPr="00317B92">
              <w:rPr>
                <w:rFonts w:ascii="仿宋_GB2312" w:eastAsia="仿宋_GB2312" w:hAnsi="宋体" w:cs="仿宋_GB2312"/>
                <w:kern w:val="0"/>
              </w:rPr>
              <w:t>3</w:t>
            </w:r>
            <w:r w:rsidRPr="00317B92">
              <w:rPr>
                <w:rFonts w:ascii="仿宋_GB2312" w:eastAsia="仿宋_GB2312" w:hAnsi="宋体" w:cs="仿宋_GB2312" w:hint="eastAsia"/>
                <w:kern w:val="0"/>
              </w:rPr>
              <w:t>:</w:t>
            </w:r>
            <w:r w:rsidRPr="00317B92">
              <w:rPr>
                <w:rFonts w:ascii="仿宋_GB2312" w:eastAsia="仿宋_GB2312" w:hAnsi="宋体" w:cs="仿宋_GB2312"/>
                <w:kern w:val="0"/>
              </w:rPr>
              <w:t>30</w:t>
            </w:r>
            <w:r w:rsidRPr="00317B92">
              <w:rPr>
                <w:rFonts w:ascii="仿宋_GB2312" w:eastAsia="仿宋_GB2312" w:hAnsi="宋体" w:cs="仿宋_GB2312" w:hint="eastAsia"/>
                <w:kern w:val="0"/>
              </w:rPr>
              <w:t>-14:</w:t>
            </w:r>
            <w:r w:rsidRPr="00317B92">
              <w:rPr>
                <w:rFonts w:ascii="仿宋_GB2312" w:eastAsia="仿宋_GB2312" w:hAnsi="宋体" w:cs="仿宋_GB2312"/>
                <w:kern w:val="0"/>
              </w:rPr>
              <w:t>00</w:t>
            </w:r>
          </w:p>
          <w:p w14:paraId="03F79245" w14:textId="21C9380E" w:rsidR="00CC23D3" w:rsidRPr="00317B92" w:rsidRDefault="00CC23D3"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kern w:val="0"/>
              </w:rPr>
              <w:t>37</w:t>
            </w:r>
            <w:r w:rsidRPr="00317B92">
              <w:rPr>
                <w:rFonts w:ascii="仿宋_GB2312" w:eastAsia="仿宋_GB2312" w:hAnsi="宋体" w:cs="仿宋_GB2312" w:hint="eastAsia"/>
                <w:kern w:val="0"/>
              </w:rPr>
              <w:t>-</w:t>
            </w:r>
            <w:r w:rsidRPr="00317B92">
              <w:rPr>
                <w:rFonts w:ascii="仿宋_GB2312" w:eastAsia="仿宋_GB2312" w:hAnsi="宋体" w:cs="仿宋_GB2312"/>
                <w:kern w:val="0"/>
              </w:rPr>
              <w:t>39</w:t>
            </w:r>
            <w:r w:rsidRPr="00317B92">
              <w:rPr>
                <w:rFonts w:ascii="仿宋_GB2312" w:eastAsia="仿宋_GB2312" w:hAnsi="宋体" w:cs="仿宋_GB2312" w:hint="eastAsia"/>
                <w:kern w:val="0"/>
              </w:rPr>
              <w:t>队</w:t>
            </w:r>
          </w:p>
        </w:tc>
        <w:tc>
          <w:tcPr>
            <w:tcW w:w="4705" w:type="dxa"/>
            <w:vMerge w:val="restart"/>
            <w:vAlign w:val="center"/>
          </w:tcPr>
          <w:p w14:paraId="4BB30E19" w14:textId="77777777" w:rsidR="00CC23D3" w:rsidRPr="00317B92" w:rsidRDefault="00CC23D3" w:rsidP="00317B92">
            <w:pPr>
              <w:snapToGrid w:val="0"/>
              <w:spacing w:line="240" w:lineRule="exact"/>
              <w:rPr>
                <w:rFonts w:ascii="仿宋_GB2312" w:eastAsia="仿宋_GB2312" w:hAnsi="宋体" w:cs="仿宋_GB2312"/>
                <w:kern w:val="0"/>
              </w:rPr>
            </w:pPr>
            <w:r w:rsidRPr="00317B92">
              <w:rPr>
                <w:rFonts w:ascii="仿宋_GB2312" w:eastAsia="仿宋_GB2312" w:hAnsi="宋体" w:cs="仿宋_GB2312" w:hint="eastAsia"/>
                <w:kern w:val="0"/>
              </w:rPr>
              <w:t>智慧物流系统方案实施模块比赛（每队2人）</w:t>
            </w:r>
          </w:p>
        </w:tc>
      </w:tr>
      <w:tr w:rsidR="00CC23D3" w:rsidRPr="00DE7EBE" w14:paraId="2ACC4AD4" w14:textId="77777777" w:rsidTr="00D7109D">
        <w:trPr>
          <w:trHeight w:val="482"/>
        </w:trPr>
        <w:tc>
          <w:tcPr>
            <w:tcW w:w="988" w:type="dxa"/>
            <w:vMerge/>
            <w:vAlign w:val="center"/>
          </w:tcPr>
          <w:p w14:paraId="7AA7BA69" w14:textId="77777777" w:rsidR="00CC23D3" w:rsidRPr="00DE7EBE" w:rsidRDefault="00CC23D3"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0FA748E1" w14:textId="77777777" w:rsidR="00CC23D3" w:rsidRPr="00317B92" w:rsidRDefault="00CC23D3"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bottom w:val="single" w:sz="4" w:space="0" w:color="auto"/>
            </w:tcBorders>
            <w:vAlign w:val="center"/>
          </w:tcPr>
          <w:p w14:paraId="2EA93BE8" w14:textId="77777777" w:rsidR="00CC23D3" w:rsidRPr="00317B92" w:rsidRDefault="00CC23D3"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14:</w:t>
            </w:r>
            <w:r w:rsidRPr="00317B92">
              <w:rPr>
                <w:rFonts w:ascii="仿宋_GB2312" w:eastAsia="仿宋_GB2312" w:hAnsi="宋体" w:cs="仿宋_GB2312"/>
                <w:kern w:val="0"/>
              </w:rPr>
              <w:t>15</w:t>
            </w:r>
            <w:r w:rsidRPr="00317B92">
              <w:rPr>
                <w:rFonts w:ascii="仿宋_GB2312" w:eastAsia="仿宋_GB2312" w:hAnsi="宋体" w:cs="仿宋_GB2312" w:hint="eastAsia"/>
                <w:kern w:val="0"/>
              </w:rPr>
              <w:t>-1</w:t>
            </w:r>
            <w:r w:rsidRPr="00317B92">
              <w:rPr>
                <w:rFonts w:ascii="仿宋_GB2312" w:eastAsia="仿宋_GB2312" w:hAnsi="宋体" w:cs="仿宋_GB2312"/>
                <w:kern w:val="0"/>
              </w:rPr>
              <w:t>4</w:t>
            </w:r>
            <w:r w:rsidRPr="00317B92">
              <w:rPr>
                <w:rFonts w:ascii="仿宋_GB2312" w:eastAsia="仿宋_GB2312" w:hAnsi="宋体" w:cs="仿宋_GB2312" w:hint="eastAsia"/>
                <w:kern w:val="0"/>
              </w:rPr>
              <w:t>:</w:t>
            </w:r>
            <w:r w:rsidRPr="00317B92">
              <w:rPr>
                <w:rFonts w:ascii="仿宋_GB2312" w:eastAsia="仿宋_GB2312" w:hAnsi="宋体" w:cs="仿宋_GB2312"/>
                <w:kern w:val="0"/>
              </w:rPr>
              <w:t>45</w:t>
            </w:r>
          </w:p>
          <w:p w14:paraId="64615379" w14:textId="698DBB7C" w:rsidR="00CC23D3" w:rsidRPr="00317B92" w:rsidRDefault="00CC23D3"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kern w:val="0"/>
              </w:rPr>
              <w:t>40</w:t>
            </w:r>
            <w:r w:rsidRPr="00317B92">
              <w:rPr>
                <w:rFonts w:ascii="仿宋_GB2312" w:eastAsia="仿宋_GB2312" w:hAnsi="宋体" w:cs="仿宋_GB2312" w:hint="eastAsia"/>
                <w:kern w:val="0"/>
              </w:rPr>
              <w:t>-</w:t>
            </w:r>
            <w:r w:rsidRPr="00317B92">
              <w:rPr>
                <w:rFonts w:ascii="仿宋_GB2312" w:eastAsia="仿宋_GB2312" w:hAnsi="宋体" w:cs="仿宋_GB2312"/>
                <w:kern w:val="0"/>
              </w:rPr>
              <w:t>42</w:t>
            </w:r>
            <w:r w:rsidRPr="00317B92">
              <w:rPr>
                <w:rFonts w:ascii="仿宋_GB2312" w:eastAsia="仿宋_GB2312" w:hAnsi="宋体" w:cs="仿宋_GB2312" w:hint="eastAsia"/>
                <w:kern w:val="0"/>
              </w:rPr>
              <w:t>队</w:t>
            </w:r>
          </w:p>
        </w:tc>
        <w:tc>
          <w:tcPr>
            <w:tcW w:w="4705" w:type="dxa"/>
            <w:vMerge/>
            <w:vAlign w:val="center"/>
          </w:tcPr>
          <w:p w14:paraId="04CC4052" w14:textId="77777777" w:rsidR="00CC23D3" w:rsidRPr="00317B92" w:rsidRDefault="00CC23D3" w:rsidP="00317B92">
            <w:pPr>
              <w:snapToGrid w:val="0"/>
              <w:spacing w:line="240" w:lineRule="exact"/>
              <w:ind w:firstLineChars="200" w:firstLine="420"/>
              <w:jc w:val="center"/>
              <w:rPr>
                <w:rFonts w:ascii="仿宋_GB2312" w:eastAsia="仿宋_GB2312" w:hAnsi="宋体" w:cs="仿宋_GB2312"/>
                <w:kern w:val="0"/>
              </w:rPr>
            </w:pPr>
          </w:p>
        </w:tc>
      </w:tr>
      <w:tr w:rsidR="00CC23D3" w:rsidRPr="00DE7EBE" w14:paraId="5C24C03F" w14:textId="77777777" w:rsidTr="00D7109D">
        <w:trPr>
          <w:trHeight w:val="482"/>
        </w:trPr>
        <w:tc>
          <w:tcPr>
            <w:tcW w:w="988" w:type="dxa"/>
            <w:vMerge/>
            <w:vAlign w:val="center"/>
          </w:tcPr>
          <w:p w14:paraId="7A5F73F7" w14:textId="77777777" w:rsidR="00CC23D3" w:rsidRPr="00DE7EBE" w:rsidRDefault="00CC23D3"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3AF0B97A" w14:textId="77777777" w:rsidR="00CC23D3" w:rsidRPr="00317B92" w:rsidRDefault="00CC23D3" w:rsidP="00317B92">
            <w:pPr>
              <w:snapToGrid w:val="0"/>
              <w:spacing w:line="240" w:lineRule="exact"/>
              <w:ind w:firstLineChars="200" w:firstLine="420"/>
              <w:rPr>
                <w:rFonts w:ascii="仿宋_GB2312" w:eastAsia="仿宋_GB2312" w:hAnsi="宋体" w:cs="仿宋_GB2312"/>
                <w:kern w:val="0"/>
              </w:rPr>
            </w:pPr>
          </w:p>
        </w:tc>
        <w:tc>
          <w:tcPr>
            <w:tcW w:w="1985" w:type="dxa"/>
            <w:tcBorders>
              <w:top w:val="single" w:sz="4" w:space="0" w:color="auto"/>
              <w:left w:val="single" w:sz="4" w:space="0" w:color="auto"/>
            </w:tcBorders>
            <w:vAlign w:val="center"/>
          </w:tcPr>
          <w:p w14:paraId="59B59923" w14:textId="77777777" w:rsidR="00CC23D3" w:rsidRPr="00317B92" w:rsidRDefault="00CC23D3"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15:</w:t>
            </w:r>
            <w:r w:rsidRPr="00317B92">
              <w:rPr>
                <w:rFonts w:ascii="仿宋_GB2312" w:eastAsia="仿宋_GB2312" w:hAnsi="宋体" w:cs="仿宋_GB2312"/>
                <w:kern w:val="0"/>
              </w:rPr>
              <w:t>00</w:t>
            </w:r>
            <w:r w:rsidRPr="00317B92">
              <w:rPr>
                <w:rFonts w:ascii="仿宋_GB2312" w:eastAsia="仿宋_GB2312" w:hAnsi="宋体" w:cs="仿宋_GB2312" w:hint="eastAsia"/>
                <w:kern w:val="0"/>
              </w:rPr>
              <w:t>-1</w:t>
            </w:r>
            <w:r w:rsidRPr="00317B92">
              <w:rPr>
                <w:rFonts w:ascii="仿宋_GB2312" w:eastAsia="仿宋_GB2312" w:hAnsi="宋体" w:cs="仿宋_GB2312"/>
                <w:kern w:val="0"/>
              </w:rPr>
              <w:t>5</w:t>
            </w:r>
            <w:r w:rsidRPr="00317B92">
              <w:rPr>
                <w:rFonts w:ascii="仿宋_GB2312" w:eastAsia="仿宋_GB2312" w:hAnsi="宋体" w:cs="仿宋_GB2312" w:hint="eastAsia"/>
                <w:kern w:val="0"/>
              </w:rPr>
              <w:t>:</w:t>
            </w:r>
            <w:r w:rsidRPr="00317B92">
              <w:rPr>
                <w:rFonts w:ascii="仿宋_GB2312" w:eastAsia="仿宋_GB2312" w:hAnsi="宋体" w:cs="仿宋_GB2312"/>
                <w:kern w:val="0"/>
              </w:rPr>
              <w:t>3</w:t>
            </w:r>
            <w:r w:rsidRPr="00317B92">
              <w:rPr>
                <w:rFonts w:ascii="仿宋_GB2312" w:eastAsia="仿宋_GB2312" w:hAnsi="宋体" w:cs="仿宋_GB2312" w:hint="eastAsia"/>
                <w:kern w:val="0"/>
              </w:rPr>
              <w:t>0</w:t>
            </w:r>
          </w:p>
          <w:p w14:paraId="17F6B4BF" w14:textId="7E0132AC" w:rsidR="00CC23D3" w:rsidRPr="00317B92" w:rsidRDefault="00E90856"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kern w:val="0"/>
              </w:rPr>
              <w:t>43</w:t>
            </w:r>
            <w:r w:rsidR="00CC23D3" w:rsidRPr="00317B92">
              <w:rPr>
                <w:rFonts w:ascii="仿宋_GB2312" w:eastAsia="仿宋_GB2312" w:hAnsi="宋体" w:cs="仿宋_GB2312" w:hint="eastAsia"/>
                <w:kern w:val="0"/>
              </w:rPr>
              <w:t>-</w:t>
            </w:r>
            <w:r w:rsidRPr="00317B92">
              <w:rPr>
                <w:rFonts w:ascii="仿宋_GB2312" w:eastAsia="仿宋_GB2312" w:hAnsi="宋体" w:cs="仿宋_GB2312"/>
                <w:kern w:val="0"/>
              </w:rPr>
              <w:t>45</w:t>
            </w:r>
            <w:r w:rsidR="00CC23D3" w:rsidRPr="00317B92">
              <w:rPr>
                <w:rFonts w:ascii="仿宋_GB2312" w:eastAsia="仿宋_GB2312" w:hAnsi="宋体" w:cs="仿宋_GB2312" w:hint="eastAsia"/>
                <w:kern w:val="0"/>
              </w:rPr>
              <w:t>队</w:t>
            </w:r>
          </w:p>
        </w:tc>
        <w:tc>
          <w:tcPr>
            <w:tcW w:w="4705" w:type="dxa"/>
            <w:vMerge/>
            <w:vAlign w:val="center"/>
          </w:tcPr>
          <w:p w14:paraId="6E80BECD" w14:textId="77777777" w:rsidR="00CC23D3" w:rsidRPr="00317B92" w:rsidRDefault="00CC23D3" w:rsidP="00317B92">
            <w:pPr>
              <w:snapToGrid w:val="0"/>
              <w:spacing w:line="240" w:lineRule="exact"/>
              <w:ind w:firstLineChars="200" w:firstLine="420"/>
              <w:jc w:val="center"/>
              <w:rPr>
                <w:rFonts w:ascii="仿宋_GB2312" w:eastAsia="仿宋_GB2312" w:hAnsi="宋体" w:cs="仿宋_GB2312"/>
                <w:kern w:val="0"/>
              </w:rPr>
            </w:pPr>
          </w:p>
        </w:tc>
      </w:tr>
      <w:tr w:rsidR="00CC23D3" w:rsidRPr="00DE7EBE" w14:paraId="79316445" w14:textId="77777777" w:rsidTr="00D7109D">
        <w:trPr>
          <w:trHeight w:val="482"/>
        </w:trPr>
        <w:tc>
          <w:tcPr>
            <w:tcW w:w="988" w:type="dxa"/>
            <w:vMerge/>
            <w:vAlign w:val="center"/>
          </w:tcPr>
          <w:p w14:paraId="08F021CF" w14:textId="77777777" w:rsidR="00CC23D3" w:rsidRPr="00DE7EBE" w:rsidRDefault="00CC23D3"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7F4DAB68" w14:textId="77777777" w:rsidR="00CC23D3" w:rsidRPr="00317B92" w:rsidRDefault="00CC23D3"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6DAFD5EC" w14:textId="77777777" w:rsidR="00CC23D3" w:rsidRPr="00317B92" w:rsidRDefault="00CC23D3"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w:t>
            </w:r>
            <w:r w:rsidRPr="00317B92">
              <w:rPr>
                <w:rFonts w:ascii="仿宋_GB2312" w:eastAsia="仿宋_GB2312" w:hAnsi="宋体" w:cs="仿宋_GB2312"/>
                <w:kern w:val="0"/>
              </w:rPr>
              <w:t>5</w:t>
            </w:r>
            <w:r w:rsidRPr="00317B92">
              <w:rPr>
                <w:rFonts w:ascii="仿宋_GB2312" w:eastAsia="仿宋_GB2312" w:hAnsi="宋体" w:cs="仿宋_GB2312" w:hint="eastAsia"/>
                <w:kern w:val="0"/>
              </w:rPr>
              <w:t>:</w:t>
            </w:r>
            <w:r w:rsidRPr="00317B92">
              <w:rPr>
                <w:rFonts w:ascii="仿宋_GB2312" w:eastAsia="仿宋_GB2312" w:hAnsi="宋体" w:cs="仿宋_GB2312"/>
                <w:kern w:val="0"/>
              </w:rPr>
              <w:t>4</w:t>
            </w:r>
            <w:r w:rsidRPr="00317B92">
              <w:rPr>
                <w:rFonts w:ascii="仿宋_GB2312" w:eastAsia="仿宋_GB2312" w:hAnsi="宋体" w:cs="仿宋_GB2312" w:hint="eastAsia"/>
                <w:kern w:val="0"/>
              </w:rPr>
              <w:t>5-16:</w:t>
            </w:r>
            <w:r w:rsidRPr="00317B92">
              <w:rPr>
                <w:rFonts w:ascii="仿宋_GB2312" w:eastAsia="仿宋_GB2312" w:hAnsi="宋体" w:cs="仿宋_GB2312"/>
                <w:kern w:val="0"/>
              </w:rPr>
              <w:t>1</w:t>
            </w:r>
            <w:r w:rsidRPr="00317B92">
              <w:rPr>
                <w:rFonts w:ascii="仿宋_GB2312" w:eastAsia="仿宋_GB2312" w:hAnsi="宋体" w:cs="仿宋_GB2312" w:hint="eastAsia"/>
                <w:kern w:val="0"/>
              </w:rPr>
              <w:t>5</w:t>
            </w:r>
          </w:p>
          <w:p w14:paraId="125D3FC3" w14:textId="1C7CE3FC" w:rsidR="00CC23D3" w:rsidRPr="00317B92" w:rsidRDefault="00A55970"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kern w:val="0"/>
              </w:rPr>
              <w:t>46</w:t>
            </w:r>
            <w:r w:rsidR="00CC23D3" w:rsidRPr="00317B92">
              <w:rPr>
                <w:rFonts w:ascii="仿宋_GB2312" w:eastAsia="仿宋_GB2312" w:hAnsi="宋体" w:cs="仿宋_GB2312" w:hint="eastAsia"/>
                <w:kern w:val="0"/>
              </w:rPr>
              <w:t>-</w:t>
            </w:r>
            <w:r w:rsidRPr="00317B92">
              <w:rPr>
                <w:rFonts w:ascii="仿宋_GB2312" w:eastAsia="仿宋_GB2312" w:hAnsi="宋体" w:cs="仿宋_GB2312"/>
                <w:kern w:val="0"/>
              </w:rPr>
              <w:t>48</w:t>
            </w:r>
            <w:r w:rsidR="00CC23D3" w:rsidRPr="00317B92">
              <w:rPr>
                <w:rFonts w:ascii="仿宋_GB2312" w:eastAsia="仿宋_GB2312" w:hAnsi="宋体" w:cs="仿宋_GB2312" w:hint="eastAsia"/>
                <w:kern w:val="0"/>
              </w:rPr>
              <w:t>队</w:t>
            </w:r>
          </w:p>
        </w:tc>
        <w:tc>
          <w:tcPr>
            <w:tcW w:w="4705" w:type="dxa"/>
            <w:vMerge/>
            <w:vAlign w:val="center"/>
          </w:tcPr>
          <w:p w14:paraId="1E63E413" w14:textId="77777777" w:rsidR="00CC23D3" w:rsidRPr="00317B92" w:rsidRDefault="00CC23D3" w:rsidP="00317B92">
            <w:pPr>
              <w:snapToGrid w:val="0"/>
              <w:spacing w:line="240" w:lineRule="exact"/>
              <w:ind w:firstLineChars="200" w:firstLine="420"/>
              <w:jc w:val="center"/>
              <w:rPr>
                <w:rFonts w:ascii="仿宋_GB2312" w:eastAsia="仿宋_GB2312" w:hAnsi="宋体" w:cs="仿宋_GB2312"/>
                <w:kern w:val="0"/>
              </w:rPr>
            </w:pPr>
          </w:p>
        </w:tc>
      </w:tr>
      <w:tr w:rsidR="00CC23D3" w:rsidRPr="00DE7EBE" w14:paraId="0F240883" w14:textId="77777777" w:rsidTr="00D7109D">
        <w:trPr>
          <w:trHeight w:val="482"/>
        </w:trPr>
        <w:tc>
          <w:tcPr>
            <w:tcW w:w="988" w:type="dxa"/>
            <w:vMerge/>
            <w:vAlign w:val="center"/>
          </w:tcPr>
          <w:p w14:paraId="76E0B42F" w14:textId="77777777" w:rsidR="00CC23D3" w:rsidRPr="00DE7EBE" w:rsidRDefault="00CC23D3"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256D5880" w14:textId="77777777" w:rsidR="00CC23D3" w:rsidRPr="00317B92" w:rsidRDefault="00CC23D3"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49BD3B14" w14:textId="77777777" w:rsidR="00CC23D3" w:rsidRPr="00317B92" w:rsidRDefault="00CC23D3"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w:t>
            </w:r>
            <w:r w:rsidRPr="00317B92">
              <w:rPr>
                <w:rFonts w:ascii="仿宋_GB2312" w:eastAsia="仿宋_GB2312" w:hAnsi="宋体" w:cs="仿宋_GB2312"/>
                <w:kern w:val="0"/>
              </w:rPr>
              <w:t>6</w:t>
            </w:r>
            <w:r w:rsidRPr="00317B92">
              <w:rPr>
                <w:rFonts w:ascii="仿宋_GB2312" w:eastAsia="仿宋_GB2312" w:hAnsi="宋体" w:cs="仿宋_GB2312" w:hint="eastAsia"/>
                <w:kern w:val="0"/>
              </w:rPr>
              <w:t>:</w:t>
            </w:r>
            <w:r w:rsidRPr="00317B92">
              <w:rPr>
                <w:rFonts w:ascii="仿宋_GB2312" w:eastAsia="仿宋_GB2312" w:hAnsi="宋体" w:cs="仿宋_GB2312"/>
                <w:kern w:val="0"/>
              </w:rPr>
              <w:t>3</w:t>
            </w:r>
            <w:r w:rsidRPr="00317B92">
              <w:rPr>
                <w:rFonts w:ascii="仿宋_GB2312" w:eastAsia="仿宋_GB2312" w:hAnsi="宋体" w:cs="仿宋_GB2312" w:hint="eastAsia"/>
                <w:kern w:val="0"/>
              </w:rPr>
              <w:t>0-17:</w:t>
            </w:r>
            <w:r w:rsidRPr="00317B92">
              <w:rPr>
                <w:rFonts w:ascii="仿宋_GB2312" w:eastAsia="仿宋_GB2312" w:hAnsi="宋体" w:cs="仿宋_GB2312"/>
                <w:kern w:val="0"/>
              </w:rPr>
              <w:t>0</w:t>
            </w:r>
            <w:r w:rsidRPr="00317B92">
              <w:rPr>
                <w:rFonts w:ascii="仿宋_GB2312" w:eastAsia="仿宋_GB2312" w:hAnsi="宋体" w:cs="仿宋_GB2312" w:hint="eastAsia"/>
                <w:kern w:val="0"/>
              </w:rPr>
              <w:t>0</w:t>
            </w:r>
          </w:p>
          <w:p w14:paraId="794677BA" w14:textId="390AE880" w:rsidR="00CC23D3" w:rsidRPr="00317B92" w:rsidRDefault="00A55970"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kern w:val="0"/>
              </w:rPr>
              <w:t>49</w:t>
            </w:r>
            <w:r w:rsidR="00CC23D3" w:rsidRPr="00317B92">
              <w:rPr>
                <w:rFonts w:ascii="仿宋_GB2312" w:eastAsia="仿宋_GB2312" w:hAnsi="宋体" w:cs="仿宋_GB2312" w:hint="eastAsia"/>
                <w:kern w:val="0"/>
              </w:rPr>
              <w:t>-</w:t>
            </w:r>
            <w:r w:rsidRPr="00317B92">
              <w:rPr>
                <w:rFonts w:ascii="仿宋_GB2312" w:eastAsia="仿宋_GB2312" w:hAnsi="宋体" w:cs="仿宋_GB2312"/>
                <w:kern w:val="0"/>
              </w:rPr>
              <w:t>51</w:t>
            </w:r>
            <w:r w:rsidR="00CC23D3" w:rsidRPr="00317B92">
              <w:rPr>
                <w:rFonts w:ascii="仿宋_GB2312" w:eastAsia="仿宋_GB2312" w:hAnsi="宋体" w:cs="仿宋_GB2312" w:hint="eastAsia"/>
                <w:kern w:val="0"/>
              </w:rPr>
              <w:t>队</w:t>
            </w:r>
          </w:p>
        </w:tc>
        <w:tc>
          <w:tcPr>
            <w:tcW w:w="4705" w:type="dxa"/>
            <w:vMerge/>
            <w:vAlign w:val="center"/>
          </w:tcPr>
          <w:p w14:paraId="1F6C0C64" w14:textId="77777777" w:rsidR="00CC23D3" w:rsidRPr="00317B92" w:rsidRDefault="00CC23D3" w:rsidP="00317B92">
            <w:pPr>
              <w:snapToGrid w:val="0"/>
              <w:spacing w:line="240" w:lineRule="exact"/>
              <w:ind w:firstLineChars="200" w:firstLine="420"/>
              <w:jc w:val="center"/>
              <w:rPr>
                <w:rFonts w:ascii="仿宋_GB2312" w:eastAsia="仿宋_GB2312" w:hAnsi="宋体" w:cs="仿宋_GB2312"/>
                <w:kern w:val="0"/>
              </w:rPr>
            </w:pPr>
          </w:p>
        </w:tc>
      </w:tr>
      <w:tr w:rsidR="00CC23D3" w:rsidRPr="00DE7EBE" w14:paraId="15B0D8C6" w14:textId="77777777" w:rsidTr="00D7109D">
        <w:trPr>
          <w:trHeight w:val="482"/>
        </w:trPr>
        <w:tc>
          <w:tcPr>
            <w:tcW w:w="988" w:type="dxa"/>
            <w:vMerge/>
            <w:vAlign w:val="center"/>
          </w:tcPr>
          <w:p w14:paraId="74673532" w14:textId="77777777" w:rsidR="00CC23D3" w:rsidRPr="00DE7EBE" w:rsidRDefault="00CC23D3"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3670B46E" w14:textId="77777777" w:rsidR="00CC23D3" w:rsidRPr="00317B92" w:rsidRDefault="00CC23D3"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323FDEDC" w14:textId="77777777" w:rsidR="00CC23D3" w:rsidRPr="00317B92" w:rsidRDefault="00CC23D3"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17:</w:t>
            </w:r>
            <w:r w:rsidRPr="00317B92">
              <w:rPr>
                <w:rFonts w:ascii="仿宋_GB2312" w:eastAsia="仿宋_GB2312" w:hAnsi="宋体" w:cs="仿宋_GB2312"/>
                <w:kern w:val="0"/>
              </w:rPr>
              <w:t>1</w:t>
            </w:r>
            <w:r w:rsidRPr="00317B92">
              <w:rPr>
                <w:rFonts w:ascii="仿宋_GB2312" w:eastAsia="仿宋_GB2312" w:hAnsi="宋体" w:cs="仿宋_GB2312" w:hint="eastAsia"/>
                <w:kern w:val="0"/>
              </w:rPr>
              <w:t>5-1</w:t>
            </w:r>
            <w:r w:rsidRPr="00317B92">
              <w:rPr>
                <w:rFonts w:ascii="仿宋_GB2312" w:eastAsia="仿宋_GB2312" w:hAnsi="宋体" w:cs="仿宋_GB2312"/>
                <w:kern w:val="0"/>
              </w:rPr>
              <w:t>7</w:t>
            </w:r>
            <w:r w:rsidRPr="00317B92">
              <w:rPr>
                <w:rFonts w:ascii="仿宋_GB2312" w:eastAsia="仿宋_GB2312" w:hAnsi="宋体" w:cs="仿宋_GB2312" w:hint="eastAsia"/>
                <w:kern w:val="0"/>
              </w:rPr>
              <w:t>：</w:t>
            </w:r>
            <w:r w:rsidRPr="00317B92">
              <w:rPr>
                <w:rFonts w:ascii="仿宋_GB2312" w:eastAsia="仿宋_GB2312" w:hAnsi="宋体" w:cs="仿宋_GB2312"/>
                <w:kern w:val="0"/>
              </w:rPr>
              <w:t>4</w:t>
            </w:r>
            <w:r w:rsidRPr="00317B92">
              <w:rPr>
                <w:rFonts w:ascii="仿宋_GB2312" w:eastAsia="仿宋_GB2312" w:hAnsi="宋体" w:cs="仿宋_GB2312" w:hint="eastAsia"/>
                <w:kern w:val="0"/>
              </w:rPr>
              <w:t>5</w:t>
            </w:r>
          </w:p>
          <w:p w14:paraId="0A9FAF84" w14:textId="110D7153" w:rsidR="00CC23D3" w:rsidRPr="00317B92" w:rsidRDefault="00A55970"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kern w:val="0"/>
              </w:rPr>
              <w:t>52</w:t>
            </w:r>
            <w:r w:rsidR="00CC23D3" w:rsidRPr="00317B92">
              <w:rPr>
                <w:rFonts w:ascii="仿宋_GB2312" w:eastAsia="仿宋_GB2312" w:hAnsi="宋体" w:cs="仿宋_GB2312" w:hint="eastAsia"/>
                <w:kern w:val="0"/>
              </w:rPr>
              <w:t>-</w:t>
            </w:r>
            <w:r w:rsidRPr="00317B92">
              <w:rPr>
                <w:rFonts w:ascii="仿宋_GB2312" w:eastAsia="仿宋_GB2312" w:hAnsi="宋体" w:cs="仿宋_GB2312"/>
                <w:kern w:val="0"/>
              </w:rPr>
              <w:t>54</w:t>
            </w:r>
            <w:r w:rsidR="00CC23D3" w:rsidRPr="00317B92">
              <w:rPr>
                <w:rFonts w:ascii="仿宋_GB2312" w:eastAsia="仿宋_GB2312" w:hAnsi="宋体" w:cs="仿宋_GB2312" w:hint="eastAsia"/>
                <w:kern w:val="0"/>
              </w:rPr>
              <w:t>队</w:t>
            </w:r>
          </w:p>
        </w:tc>
        <w:tc>
          <w:tcPr>
            <w:tcW w:w="4705" w:type="dxa"/>
            <w:vMerge/>
            <w:vAlign w:val="center"/>
          </w:tcPr>
          <w:p w14:paraId="2B1D14B9" w14:textId="77777777" w:rsidR="00CC23D3" w:rsidRPr="00317B92" w:rsidRDefault="00CC23D3" w:rsidP="00317B92">
            <w:pPr>
              <w:snapToGrid w:val="0"/>
              <w:spacing w:line="240" w:lineRule="exact"/>
              <w:ind w:firstLineChars="200" w:firstLine="420"/>
              <w:jc w:val="center"/>
              <w:rPr>
                <w:rFonts w:ascii="仿宋_GB2312" w:eastAsia="仿宋_GB2312" w:hAnsi="宋体" w:cs="仿宋_GB2312"/>
                <w:kern w:val="0"/>
              </w:rPr>
            </w:pPr>
          </w:p>
        </w:tc>
      </w:tr>
      <w:tr w:rsidR="00F023BD" w:rsidRPr="00DE7EBE" w14:paraId="14DF99CE" w14:textId="77777777" w:rsidTr="00796427">
        <w:trPr>
          <w:trHeight w:val="482"/>
        </w:trPr>
        <w:tc>
          <w:tcPr>
            <w:tcW w:w="988" w:type="dxa"/>
            <w:vMerge/>
            <w:vAlign w:val="center"/>
          </w:tcPr>
          <w:p w14:paraId="3C78D60F" w14:textId="77777777" w:rsidR="00F023BD" w:rsidRPr="00DE7EBE" w:rsidRDefault="00F023BD"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val="restart"/>
            <w:tcBorders>
              <w:right w:val="single" w:sz="4" w:space="0" w:color="auto"/>
            </w:tcBorders>
            <w:vAlign w:val="center"/>
          </w:tcPr>
          <w:p w14:paraId="02B8C4C9" w14:textId="10894455" w:rsidR="00F023BD" w:rsidRPr="00317B92" w:rsidRDefault="00F023BD" w:rsidP="00796427">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答</w:t>
            </w:r>
          </w:p>
          <w:p w14:paraId="05620381" w14:textId="77777777" w:rsidR="00F023BD" w:rsidRPr="00317B92" w:rsidRDefault="00F023BD"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辩</w:t>
            </w:r>
          </w:p>
          <w:p w14:paraId="1C2D0CFD" w14:textId="77777777" w:rsidR="00F023BD" w:rsidRPr="00317B92" w:rsidRDefault="00F023BD"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组</w:t>
            </w:r>
          </w:p>
        </w:tc>
        <w:tc>
          <w:tcPr>
            <w:tcW w:w="1985" w:type="dxa"/>
            <w:tcBorders>
              <w:left w:val="single" w:sz="4" w:space="0" w:color="auto"/>
            </w:tcBorders>
            <w:vAlign w:val="center"/>
          </w:tcPr>
          <w:p w14:paraId="0757F4F6" w14:textId="67E94697" w:rsidR="00F023BD" w:rsidRPr="00317B92" w:rsidRDefault="00F023BD"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13:00-13:</w:t>
            </w:r>
            <w:r w:rsidRPr="00317B92">
              <w:rPr>
                <w:rFonts w:ascii="仿宋_GB2312" w:eastAsia="仿宋_GB2312" w:hAnsi="宋体" w:cs="仿宋_GB2312"/>
                <w:kern w:val="0"/>
              </w:rPr>
              <w:t>3</w:t>
            </w:r>
            <w:r w:rsidRPr="00317B92">
              <w:rPr>
                <w:rFonts w:ascii="仿宋_GB2312" w:eastAsia="仿宋_GB2312" w:hAnsi="宋体" w:cs="仿宋_GB2312" w:hint="eastAsia"/>
                <w:kern w:val="0"/>
              </w:rPr>
              <w:t>0</w:t>
            </w:r>
          </w:p>
        </w:tc>
        <w:tc>
          <w:tcPr>
            <w:tcW w:w="4705" w:type="dxa"/>
            <w:vAlign w:val="center"/>
          </w:tcPr>
          <w:p w14:paraId="545D284B" w14:textId="48919192" w:rsidR="00F023BD" w:rsidRPr="00317B92" w:rsidRDefault="00F023BD" w:rsidP="00317B92">
            <w:pPr>
              <w:snapToGrid w:val="0"/>
              <w:spacing w:line="240" w:lineRule="exact"/>
              <w:rPr>
                <w:rFonts w:ascii="仿宋_GB2312" w:eastAsia="仿宋_GB2312" w:hAnsi="宋体" w:cs="仿宋_GB2312"/>
                <w:kern w:val="0"/>
              </w:rPr>
            </w:pPr>
            <w:r w:rsidRPr="00317B92">
              <w:rPr>
                <w:rFonts w:ascii="仿宋_GB2312" w:eastAsia="仿宋_GB2312" w:hAnsi="宋体" w:cs="仿宋_GB2312" w:hint="eastAsia"/>
                <w:kern w:val="0"/>
              </w:rPr>
              <w:t>参赛队检录、抽签入场</w:t>
            </w:r>
          </w:p>
        </w:tc>
      </w:tr>
      <w:tr w:rsidR="00A6494C" w:rsidRPr="00DE7EBE" w14:paraId="32D1A50F" w14:textId="77777777" w:rsidTr="00D7109D">
        <w:trPr>
          <w:trHeight w:val="482"/>
        </w:trPr>
        <w:tc>
          <w:tcPr>
            <w:tcW w:w="988" w:type="dxa"/>
            <w:vMerge/>
            <w:vAlign w:val="center"/>
          </w:tcPr>
          <w:p w14:paraId="5455A7F5" w14:textId="77777777" w:rsidR="00A6494C" w:rsidRPr="00DE7EBE" w:rsidRDefault="00A6494C"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75194535" w14:textId="77777777" w:rsidR="00A6494C" w:rsidRPr="00317B92" w:rsidRDefault="00A6494C"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7FD91D30" w14:textId="08BBE7C7" w:rsidR="00F023BD" w:rsidRPr="00317B92" w:rsidRDefault="00F023BD"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kern w:val="0"/>
              </w:rPr>
              <w:t>13:30-14:</w:t>
            </w:r>
            <w:r w:rsidR="000972F1">
              <w:rPr>
                <w:rFonts w:ascii="仿宋_GB2312" w:eastAsia="仿宋_GB2312" w:hAnsi="宋体" w:cs="仿宋_GB2312"/>
                <w:kern w:val="0"/>
              </w:rPr>
              <w:t>15</w:t>
            </w:r>
          </w:p>
          <w:p w14:paraId="1E5CB5E1" w14:textId="4741B864" w:rsidR="00A6494C" w:rsidRPr="00317B92" w:rsidRDefault="00F023BD"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hint="eastAsia"/>
                <w:kern w:val="0"/>
              </w:rPr>
              <w:t>37-39队</w:t>
            </w:r>
          </w:p>
        </w:tc>
        <w:tc>
          <w:tcPr>
            <w:tcW w:w="4705" w:type="dxa"/>
            <w:vMerge w:val="restart"/>
            <w:vAlign w:val="center"/>
          </w:tcPr>
          <w:p w14:paraId="65BA3009" w14:textId="2D44466E"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方案汇报答辩模块比赛（每队2人）</w:t>
            </w:r>
          </w:p>
        </w:tc>
      </w:tr>
      <w:tr w:rsidR="00F023BD" w:rsidRPr="00DE7EBE" w14:paraId="61070DC7" w14:textId="77777777" w:rsidTr="00D7109D">
        <w:trPr>
          <w:trHeight w:val="482"/>
        </w:trPr>
        <w:tc>
          <w:tcPr>
            <w:tcW w:w="988" w:type="dxa"/>
            <w:vMerge/>
            <w:vAlign w:val="center"/>
          </w:tcPr>
          <w:p w14:paraId="2FB5F77C" w14:textId="77777777" w:rsidR="00F023BD" w:rsidRPr="00DE7EBE" w:rsidRDefault="00F023BD"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72E40B03" w14:textId="77777777" w:rsidR="00F023BD" w:rsidRPr="00317B92" w:rsidRDefault="00F023BD"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bottom w:val="single" w:sz="4" w:space="0" w:color="auto"/>
            </w:tcBorders>
            <w:vAlign w:val="center"/>
          </w:tcPr>
          <w:p w14:paraId="5BF8D9D9" w14:textId="5A2D8162" w:rsidR="00F023BD" w:rsidRPr="00317B92" w:rsidRDefault="00F023BD"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14:</w:t>
            </w:r>
            <w:r w:rsidRPr="00317B92">
              <w:rPr>
                <w:rFonts w:ascii="仿宋_GB2312" w:eastAsia="仿宋_GB2312" w:hAnsi="宋体" w:cs="仿宋_GB2312"/>
                <w:kern w:val="0"/>
              </w:rPr>
              <w:t>15</w:t>
            </w:r>
            <w:r w:rsidRPr="00317B92">
              <w:rPr>
                <w:rFonts w:ascii="仿宋_GB2312" w:eastAsia="仿宋_GB2312" w:hAnsi="宋体" w:cs="仿宋_GB2312" w:hint="eastAsia"/>
                <w:kern w:val="0"/>
              </w:rPr>
              <w:t>-1</w:t>
            </w:r>
            <w:r w:rsidR="000972F1">
              <w:rPr>
                <w:rFonts w:ascii="仿宋_GB2312" w:eastAsia="仿宋_GB2312" w:hAnsi="宋体" w:cs="仿宋_GB2312"/>
                <w:kern w:val="0"/>
              </w:rPr>
              <w:t>5</w:t>
            </w:r>
            <w:r w:rsidRPr="00317B92">
              <w:rPr>
                <w:rFonts w:ascii="仿宋_GB2312" w:eastAsia="仿宋_GB2312" w:hAnsi="宋体" w:cs="仿宋_GB2312" w:hint="eastAsia"/>
                <w:kern w:val="0"/>
              </w:rPr>
              <w:t>:</w:t>
            </w:r>
            <w:r w:rsidR="000972F1">
              <w:rPr>
                <w:rFonts w:ascii="仿宋_GB2312" w:eastAsia="仿宋_GB2312" w:hAnsi="宋体" w:cs="仿宋_GB2312"/>
                <w:kern w:val="0"/>
              </w:rPr>
              <w:t>00</w:t>
            </w:r>
          </w:p>
          <w:p w14:paraId="33F09C4D" w14:textId="74CA4BB8" w:rsidR="00F023BD" w:rsidRPr="00317B92" w:rsidRDefault="00F023BD"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kern w:val="0"/>
              </w:rPr>
              <w:t>40</w:t>
            </w:r>
            <w:r w:rsidRPr="00317B92">
              <w:rPr>
                <w:rFonts w:ascii="仿宋_GB2312" w:eastAsia="仿宋_GB2312" w:hAnsi="宋体" w:cs="仿宋_GB2312" w:hint="eastAsia"/>
                <w:kern w:val="0"/>
              </w:rPr>
              <w:t>-</w:t>
            </w:r>
            <w:r w:rsidRPr="00317B92">
              <w:rPr>
                <w:rFonts w:ascii="仿宋_GB2312" w:eastAsia="仿宋_GB2312" w:hAnsi="宋体" w:cs="仿宋_GB2312"/>
                <w:kern w:val="0"/>
              </w:rPr>
              <w:t>42</w:t>
            </w:r>
            <w:r w:rsidRPr="00317B92">
              <w:rPr>
                <w:rFonts w:ascii="仿宋_GB2312" w:eastAsia="仿宋_GB2312" w:hAnsi="宋体" w:cs="仿宋_GB2312" w:hint="eastAsia"/>
                <w:kern w:val="0"/>
              </w:rPr>
              <w:t>队</w:t>
            </w:r>
          </w:p>
        </w:tc>
        <w:tc>
          <w:tcPr>
            <w:tcW w:w="4705" w:type="dxa"/>
            <w:vMerge/>
            <w:tcBorders>
              <w:left w:val="single" w:sz="4" w:space="0" w:color="auto"/>
              <w:bottom w:val="single" w:sz="4" w:space="0" w:color="auto"/>
            </w:tcBorders>
            <w:vAlign w:val="center"/>
          </w:tcPr>
          <w:p w14:paraId="30A9113D" w14:textId="77777777" w:rsidR="00F023BD" w:rsidRPr="00317B92" w:rsidRDefault="00F023BD" w:rsidP="00317B92">
            <w:pPr>
              <w:snapToGrid w:val="0"/>
              <w:spacing w:line="240" w:lineRule="exact"/>
              <w:ind w:firstLineChars="200" w:firstLine="420"/>
              <w:jc w:val="center"/>
              <w:rPr>
                <w:rFonts w:ascii="仿宋_GB2312" w:eastAsia="仿宋_GB2312" w:hAnsi="宋体" w:cs="仿宋_GB2312"/>
                <w:kern w:val="0"/>
              </w:rPr>
            </w:pPr>
          </w:p>
        </w:tc>
      </w:tr>
      <w:tr w:rsidR="00F023BD" w:rsidRPr="00DE7EBE" w14:paraId="4DD97F02" w14:textId="77777777" w:rsidTr="00D7109D">
        <w:trPr>
          <w:trHeight w:val="482"/>
        </w:trPr>
        <w:tc>
          <w:tcPr>
            <w:tcW w:w="988" w:type="dxa"/>
            <w:vMerge/>
            <w:vAlign w:val="center"/>
          </w:tcPr>
          <w:p w14:paraId="66A8631B" w14:textId="77777777" w:rsidR="00F023BD" w:rsidRPr="00DE7EBE" w:rsidRDefault="00F023BD"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64EEFE83" w14:textId="77777777" w:rsidR="00F023BD" w:rsidRPr="00317B92" w:rsidRDefault="00F023BD" w:rsidP="00317B92">
            <w:pPr>
              <w:snapToGrid w:val="0"/>
              <w:spacing w:line="240" w:lineRule="exact"/>
              <w:ind w:firstLineChars="200" w:firstLine="420"/>
              <w:rPr>
                <w:rFonts w:ascii="仿宋_GB2312" w:eastAsia="仿宋_GB2312" w:hAnsi="宋体" w:cs="仿宋_GB2312"/>
                <w:kern w:val="0"/>
              </w:rPr>
            </w:pPr>
          </w:p>
        </w:tc>
        <w:tc>
          <w:tcPr>
            <w:tcW w:w="1985" w:type="dxa"/>
            <w:tcBorders>
              <w:top w:val="single" w:sz="4" w:space="0" w:color="auto"/>
              <w:left w:val="single" w:sz="4" w:space="0" w:color="auto"/>
            </w:tcBorders>
            <w:vAlign w:val="center"/>
          </w:tcPr>
          <w:p w14:paraId="005BE1E7" w14:textId="304E1E1A" w:rsidR="00F023BD" w:rsidRPr="00317B92" w:rsidRDefault="00F023BD"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15:</w:t>
            </w:r>
            <w:r w:rsidRPr="00317B92">
              <w:rPr>
                <w:rFonts w:ascii="仿宋_GB2312" w:eastAsia="仿宋_GB2312" w:hAnsi="宋体" w:cs="仿宋_GB2312"/>
                <w:kern w:val="0"/>
              </w:rPr>
              <w:t>00</w:t>
            </w:r>
            <w:r w:rsidRPr="00317B92">
              <w:rPr>
                <w:rFonts w:ascii="仿宋_GB2312" w:eastAsia="仿宋_GB2312" w:hAnsi="宋体" w:cs="仿宋_GB2312" w:hint="eastAsia"/>
                <w:kern w:val="0"/>
              </w:rPr>
              <w:t>-1</w:t>
            </w:r>
            <w:r w:rsidRPr="00317B92">
              <w:rPr>
                <w:rFonts w:ascii="仿宋_GB2312" w:eastAsia="仿宋_GB2312" w:hAnsi="宋体" w:cs="仿宋_GB2312"/>
                <w:kern w:val="0"/>
              </w:rPr>
              <w:t>5</w:t>
            </w:r>
            <w:r w:rsidRPr="00317B92">
              <w:rPr>
                <w:rFonts w:ascii="仿宋_GB2312" w:eastAsia="仿宋_GB2312" w:hAnsi="宋体" w:cs="仿宋_GB2312" w:hint="eastAsia"/>
                <w:kern w:val="0"/>
              </w:rPr>
              <w:t>:</w:t>
            </w:r>
            <w:r w:rsidR="000972F1">
              <w:rPr>
                <w:rFonts w:ascii="仿宋_GB2312" w:eastAsia="仿宋_GB2312" w:hAnsi="宋体" w:cs="仿宋_GB2312"/>
                <w:kern w:val="0"/>
              </w:rPr>
              <w:t>45</w:t>
            </w:r>
          </w:p>
          <w:p w14:paraId="00734FCB" w14:textId="5FF60EEB" w:rsidR="00F023BD" w:rsidRPr="00317B92" w:rsidRDefault="00F023BD"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kern w:val="0"/>
              </w:rPr>
              <w:t>43</w:t>
            </w:r>
            <w:r w:rsidRPr="00317B92">
              <w:rPr>
                <w:rFonts w:ascii="仿宋_GB2312" w:eastAsia="仿宋_GB2312" w:hAnsi="宋体" w:cs="仿宋_GB2312" w:hint="eastAsia"/>
                <w:kern w:val="0"/>
              </w:rPr>
              <w:t>-</w:t>
            </w:r>
            <w:r w:rsidRPr="00317B92">
              <w:rPr>
                <w:rFonts w:ascii="仿宋_GB2312" w:eastAsia="仿宋_GB2312" w:hAnsi="宋体" w:cs="仿宋_GB2312"/>
                <w:kern w:val="0"/>
              </w:rPr>
              <w:t>45</w:t>
            </w:r>
            <w:r w:rsidRPr="00317B92">
              <w:rPr>
                <w:rFonts w:ascii="仿宋_GB2312" w:eastAsia="仿宋_GB2312" w:hAnsi="宋体" w:cs="仿宋_GB2312" w:hint="eastAsia"/>
                <w:kern w:val="0"/>
              </w:rPr>
              <w:t>队</w:t>
            </w:r>
          </w:p>
        </w:tc>
        <w:tc>
          <w:tcPr>
            <w:tcW w:w="4705" w:type="dxa"/>
            <w:vMerge/>
            <w:tcBorders>
              <w:top w:val="single" w:sz="4" w:space="0" w:color="auto"/>
              <w:left w:val="single" w:sz="4" w:space="0" w:color="auto"/>
            </w:tcBorders>
            <w:vAlign w:val="center"/>
          </w:tcPr>
          <w:p w14:paraId="62C8D67E" w14:textId="77777777" w:rsidR="00F023BD" w:rsidRPr="00317B92" w:rsidRDefault="00F023BD" w:rsidP="00317B92">
            <w:pPr>
              <w:snapToGrid w:val="0"/>
              <w:spacing w:line="240" w:lineRule="exact"/>
              <w:ind w:firstLineChars="200" w:firstLine="420"/>
              <w:jc w:val="center"/>
              <w:rPr>
                <w:rFonts w:ascii="仿宋_GB2312" w:eastAsia="仿宋_GB2312" w:hAnsi="宋体" w:cs="仿宋_GB2312"/>
                <w:kern w:val="0"/>
              </w:rPr>
            </w:pPr>
          </w:p>
        </w:tc>
      </w:tr>
      <w:tr w:rsidR="00F023BD" w:rsidRPr="00DE7EBE" w14:paraId="26648063" w14:textId="77777777" w:rsidTr="00D7109D">
        <w:trPr>
          <w:trHeight w:val="482"/>
        </w:trPr>
        <w:tc>
          <w:tcPr>
            <w:tcW w:w="988" w:type="dxa"/>
            <w:vMerge/>
            <w:vAlign w:val="center"/>
          </w:tcPr>
          <w:p w14:paraId="2BEA4FDC" w14:textId="77777777" w:rsidR="00F023BD" w:rsidRPr="00DE7EBE" w:rsidRDefault="00F023BD"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5706867C" w14:textId="77777777" w:rsidR="00F023BD" w:rsidRPr="00317B92" w:rsidRDefault="00F023BD"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10EE5ECC" w14:textId="3D31DEA3" w:rsidR="00F023BD" w:rsidRPr="00317B92" w:rsidRDefault="00F023BD"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w:t>
            </w:r>
            <w:r w:rsidRPr="00317B92">
              <w:rPr>
                <w:rFonts w:ascii="仿宋_GB2312" w:eastAsia="仿宋_GB2312" w:hAnsi="宋体" w:cs="仿宋_GB2312"/>
                <w:kern w:val="0"/>
              </w:rPr>
              <w:t>5</w:t>
            </w:r>
            <w:r w:rsidRPr="00317B92">
              <w:rPr>
                <w:rFonts w:ascii="仿宋_GB2312" w:eastAsia="仿宋_GB2312" w:hAnsi="宋体" w:cs="仿宋_GB2312" w:hint="eastAsia"/>
                <w:kern w:val="0"/>
              </w:rPr>
              <w:t>:</w:t>
            </w:r>
            <w:r w:rsidRPr="00317B92">
              <w:rPr>
                <w:rFonts w:ascii="仿宋_GB2312" w:eastAsia="仿宋_GB2312" w:hAnsi="宋体" w:cs="仿宋_GB2312"/>
                <w:kern w:val="0"/>
              </w:rPr>
              <w:t>4</w:t>
            </w:r>
            <w:r w:rsidRPr="00317B92">
              <w:rPr>
                <w:rFonts w:ascii="仿宋_GB2312" w:eastAsia="仿宋_GB2312" w:hAnsi="宋体" w:cs="仿宋_GB2312" w:hint="eastAsia"/>
                <w:kern w:val="0"/>
              </w:rPr>
              <w:t>5-16:</w:t>
            </w:r>
            <w:r w:rsidR="000972F1">
              <w:rPr>
                <w:rFonts w:ascii="仿宋_GB2312" w:eastAsia="仿宋_GB2312" w:hAnsi="宋体" w:cs="仿宋_GB2312"/>
                <w:kern w:val="0"/>
              </w:rPr>
              <w:t>30</w:t>
            </w:r>
          </w:p>
          <w:p w14:paraId="3EC74477" w14:textId="23B7842A" w:rsidR="00F023BD" w:rsidRPr="00317B92" w:rsidRDefault="00F023BD"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kern w:val="0"/>
              </w:rPr>
              <w:t>46</w:t>
            </w:r>
            <w:r w:rsidRPr="00317B92">
              <w:rPr>
                <w:rFonts w:ascii="仿宋_GB2312" w:eastAsia="仿宋_GB2312" w:hAnsi="宋体" w:cs="仿宋_GB2312" w:hint="eastAsia"/>
                <w:kern w:val="0"/>
              </w:rPr>
              <w:t>-</w:t>
            </w:r>
            <w:r w:rsidRPr="00317B92">
              <w:rPr>
                <w:rFonts w:ascii="仿宋_GB2312" w:eastAsia="仿宋_GB2312" w:hAnsi="宋体" w:cs="仿宋_GB2312"/>
                <w:kern w:val="0"/>
              </w:rPr>
              <w:t>48</w:t>
            </w:r>
            <w:r w:rsidRPr="00317B92">
              <w:rPr>
                <w:rFonts w:ascii="仿宋_GB2312" w:eastAsia="仿宋_GB2312" w:hAnsi="宋体" w:cs="仿宋_GB2312" w:hint="eastAsia"/>
                <w:kern w:val="0"/>
              </w:rPr>
              <w:t>队</w:t>
            </w:r>
          </w:p>
        </w:tc>
        <w:tc>
          <w:tcPr>
            <w:tcW w:w="4705" w:type="dxa"/>
            <w:vMerge/>
            <w:tcBorders>
              <w:left w:val="single" w:sz="4" w:space="0" w:color="auto"/>
            </w:tcBorders>
            <w:vAlign w:val="center"/>
          </w:tcPr>
          <w:p w14:paraId="7D9A6012" w14:textId="77777777" w:rsidR="00F023BD" w:rsidRPr="00317B92" w:rsidRDefault="00F023BD" w:rsidP="00317B92">
            <w:pPr>
              <w:snapToGrid w:val="0"/>
              <w:spacing w:line="240" w:lineRule="exact"/>
              <w:ind w:firstLineChars="200" w:firstLine="420"/>
              <w:jc w:val="center"/>
              <w:rPr>
                <w:rFonts w:ascii="仿宋_GB2312" w:eastAsia="仿宋_GB2312" w:hAnsi="宋体" w:cs="仿宋_GB2312"/>
                <w:kern w:val="0"/>
              </w:rPr>
            </w:pPr>
          </w:p>
        </w:tc>
      </w:tr>
      <w:tr w:rsidR="00F023BD" w:rsidRPr="00DE7EBE" w14:paraId="141EFD2E" w14:textId="77777777" w:rsidTr="00D7109D">
        <w:trPr>
          <w:trHeight w:val="482"/>
        </w:trPr>
        <w:tc>
          <w:tcPr>
            <w:tcW w:w="988" w:type="dxa"/>
            <w:vMerge/>
            <w:vAlign w:val="center"/>
          </w:tcPr>
          <w:p w14:paraId="789E1487" w14:textId="77777777" w:rsidR="00F023BD" w:rsidRPr="00DE7EBE" w:rsidRDefault="00F023BD"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63867295" w14:textId="77777777" w:rsidR="00F023BD" w:rsidRPr="00317B92" w:rsidRDefault="00F023BD"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48676FC9" w14:textId="2842B616" w:rsidR="00F023BD" w:rsidRPr="00317B92" w:rsidRDefault="00F023BD"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w:t>
            </w:r>
            <w:r w:rsidRPr="00317B92">
              <w:rPr>
                <w:rFonts w:ascii="仿宋_GB2312" w:eastAsia="仿宋_GB2312" w:hAnsi="宋体" w:cs="仿宋_GB2312"/>
                <w:kern w:val="0"/>
              </w:rPr>
              <w:t>6</w:t>
            </w:r>
            <w:r w:rsidRPr="00317B92">
              <w:rPr>
                <w:rFonts w:ascii="仿宋_GB2312" w:eastAsia="仿宋_GB2312" w:hAnsi="宋体" w:cs="仿宋_GB2312" w:hint="eastAsia"/>
                <w:kern w:val="0"/>
              </w:rPr>
              <w:t>:</w:t>
            </w:r>
            <w:r w:rsidRPr="00317B92">
              <w:rPr>
                <w:rFonts w:ascii="仿宋_GB2312" w:eastAsia="仿宋_GB2312" w:hAnsi="宋体" w:cs="仿宋_GB2312"/>
                <w:kern w:val="0"/>
              </w:rPr>
              <w:t>3</w:t>
            </w:r>
            <w:r w:rsidRPr="00317B92">
              <w:rPr>
                <w:rFonts w:ascii="仿宋_GB2312" w:eastAsia="仿宋_GB2312" w:hAnsi="宋体" w:cs="仿宋_GB2312" w:hint="eastAsia"/>
                <w:kern w:val="0"/>
              </w:rPr>
              <w:t>0-17:</w:t>
            </w:r>
            <w:r w:rsidR="000972F1">
              <w:rPr>
                <w:rFonts w:ascii="仿宋_GB2312" w:eastAsia="仿宋_GB2312" w:hAnsi="宋体" w:cs="仿宋_GB2312"/>
                <w:kern w:val="0"/>
              </w:rPr>
              <w:t>15</w:t>
            </w:r>
          </w:p>
          <w:p w14:paraId="24EAD08F" w14:textId="4338480A" w:rsidR="00F023BD" w:rsidRPr="00317B92" w:rsidRDefault="00F023BD"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kern w:val="0"/>
              </w:rPr>
              <w:t>49</w:t>
            </w:r>
            <w:r w:rsidRPr="00317B92">
              <w:rPr>
                <w:rFonts w:ascii="仿宋_GB2312" w:eastAsia="仿宋_GB2312" w:hAnsi="宋体" w:cs="仿宋_GB2312" w:hint="eastAsia"/>
                <w:kern w:val="0"/>
              </w:rPr>
              <w:t>-</w:t>
            </w:r>
            <w:r w:rsidRPr="00317B92">
              <w:rPr>
                <w:rFonts w:ascii="仿宋_GB2312" w:eastAsia="仿宋_GB2312" w:hAnsi="宋体" w:cs="仿宋_GB2312"/>
                <w:kern w:val="0"/>
              </w:rPr>
              <w:t>51</w:t>
            </w:r>
            <w:r w:rsidRPr="00317B92">
              <w:rPr>
                <w:rFonts w:ascii="仿宋_GB2312" w:eastAsia="仿宋_GB2312" w:hAnsi="宋体" w:cs="仿宋_GB2312" w:hint="eastAsia"/>
                <w:kern w:val="0"/>
              </w:rPr>
              <w:t>队</w:t>
            </w:r>
          </w:p>
        </w:tc>
        <w:tc>
          <w:tcPr>
            <w:tcW w:w="4705" w:type="dxa"/>
            <w:vMerge/>
            <w:tcBorders>
              <w:left w:val="single" w:sz="4" w:space="0" w:color="auto"/>
            </w:tcBorders>
            <w:vAlign w:val="center"/>
          </w:tcPr>
          <w:p w14:paraId="5F4FD158" w14:textId="77777777" w:rsidR="00F023BD" w:rsidRPr="00317B92" w:rsidRDefault="00F023BD" w:rsidP="00317B92">
            <w:pPr>
              <w:snapToGrid w:val="0"/>
              <w:spacing w:line="240" w:lineRule="exact"/>
              <w:ind w:firstLineChars="200" w:firstLine="420"/>
              <w:jc w:val="center"/>
              <w:rPr>
                <w:rFonts w:ascii="仿宋_GB2312" w:eastAsia="仿宋_GB2312" w:hAnsi="宋体" w:cs="仿宋_GB2312"/>
                <w:kern w:val="0"/>
              </w:rPr>
            </w:pPr>
          </w:p>
        </w:tc>
      </w:tr>
      <w:tr w:rsidR="00F023BD" w:rsidRPr="00DE7EBE" w14:paraId="56D01F97" w14:textId="77777777" w:rsidTr="00D7109D">
        <w:trPr>
          <w:trHeight w:val="482"/>
        </w:trPr>
        <w:tc>
          <w:tcPr>
            <w:tcW w:w="988" w:type="dxa"/>
            <w:vMerge/>
            <w:vAlign w:val="center"/>
          </w:tcPr>
          <w:p w14:paraId="03E389E2" w14:textId="77777777" w:rsidR="00F023BD" w:rsidRPr="00DE7EBE" w:rsidRDefault="00F023BD" w:rsidP="00317B92">
            <w:pPr>
              <w:snapToGrid w:val="0"/>
              <w:spacing w:line="360" w:lineRule="exact"/>
              <w:ind w:firstLineChars="200" w:firstLine="480"/>
              <w:rPr>
                <w:rFonts w:ascii="仿宋_GB2312" w:eastAsia="仿宋_GB2312" w:hAnsi="宋体" w:cs="仿宋_GB2312"/>
                <w:kern w:val="0"/>
                <w:sz w:val="24"/>
                <w:szCs w:val="24"/>
              </w:rPr>
            </w:pPr>
          </w:p>
        </w:tc>
        <w:tc>
          <w:tcPr>
            <w:tcW w:w="850" w:type="dxa"/>
            <w:vMerge/>
            <w:tcBorders>
              <w:right w:val="single" w:sz="4" w:space="0" w:color="auto"/>
            </w:tcBorders>
            <w:vAlign w:val="center"/>
          </w:tcPr>
          <w:p w14:paraId="4B2D511B" w14:textId="77777777" w:rsidR="00F023BD" w:rsidRPr="00317B92" w:rsidRDefault="00F023BD" w:rsidP="00317B92">
            <w:pPr>
              <w:snapToGrid w:val="0"/>
              <w:spacing w:line="240" w:lineRule="exact"/>
              <w:ind w:firstLineChars="200" w:firstLine="420"/>
              <w:rPr>
                <w:rFonts w:ascii="仿宋_GB2312" w:eastAsia="仿宋_GB2312" w:hAnsi="宋体" w:cs="仿宋_GB2312"/>
                <w:kern w:val="0"/>
              </w:rPr>
            </w:pPr>
          </w:p>
        </w:tc>
        <w:tc>
          <w:tcPr>
            <w:tcW w:w="1985" w:type="dxa"/>
            <w:tcBorders>
              <w:left w:val="single" w:sz="4" w:space="0" w:color="auto"/>
            </w:tcBorders>
            <w:vAlign w:val="center"/>
          </w:tcPr>
          <w:p w14:paraId="1A267030" w14:textId="443213DF" w:rsidR="00F023BD" w:rsidRPr="00317B92" w:rsidRDefault="00F023BD" w:rsidP="00317B92">
            <w:pPr>
              <w:snapToGrid w:val="0"/>
              <w:spacing w:line="240" w:lineRule="exact"/>
              <w:ind w:firstLineChars="100" w:firstLine="210"/>
              <w:rPr>
                <w:rFonts w:ascii="仿宋_GB2312" w:eastAsia="仿宋_GB2312" w:hAnsi="宋体" w:cs="仿宋_GB2312"/>
                <w:kern w:val="0"/>
              </w:rPr>
            </w:pPr>
            <w:r w:rsidRPr="00317B92">
              <w:rPr>
                <w:rFonts w:ascii="仿宋_GB2312" w:eastAsia="仿宋_GB2312" w:hAnsi="宋体" w:cs="仿宋_GB2312" w:hint="eastAsia"/>
                <w:kern w:val="0"/>
              </w:rPr>
              <w:t>17:</w:t>
            </w:r>
            <w:r w:rsidRPr="00317B92">
              <w:rPr>
                <w:rFonts w:ascii="仿宋_GB2312" w:eastAsia="仿宋_GB2312" w:hAnsi="宋体" w:cs="仿宋_GB2312"/>
                <w:kern w:val="0"/>
              </w:rPr>
              <w:t>1</w:t>
            </w:r>
            <w:r w:rsidRPr="00317B92">
              <w:rPr>
                <w:rFonts w:ascii="仿宋_GB2312" w:eastAsia="仿宋_GB2312" w:hAnsi="宋体" w:cs="仿宋_GB2312" w:hint="eastAsia"/>
                <w:kern w:val="0"/>
              </w:rPr>
              <w:t>5-1</w:t>
            </w:r>
            <w:r w:rsidR="000972F1">
              <w:rPr>
                <w:rFonts w:ascii="仿宋_GB2312" w:eastAsia="仿宋_GB2312" w:hAnsi="宋体" w:cs="仿宋_GB2312"/>
                <w:kern w:val="0"/>
              </w:rPr>
              <w:t>8</w:t>
            </w:r>
            <w:r w:rsidRPr="00317B92">
              <w:rPr>
                <w:rFonts w:ascii="仿宋_GB2312" w:eastAsia="仿宋_GB2312" w:hAnsi="宋体" w:cs="仿宋_GB2312" w:hint="eastAsia"/>
                <w:kern w:val="0"/>
              </w:rPr>
              <w:t>：</w:t>
            </w:r>
            <w:r w:rsidR="000972F1">
              <w:rPr>
                <w:rFonts w:ascii="仿宋_GB2312" w:eastAsia="仿宋_GB2312" w:hAnsi="宋体" w:cs="仿宋_GB2312"/>
                <w:kern w:val="0"/>
              </w:rPr>
              <w:t>00</w:t>
            </w:r>
          </w:p>
          <w:p w14:paraId="5FB0990F" w14:textId="4FAA9C8E" w:rsidR="00F023BD" w:rsidRPr="00317B92" w:rsidRDefault="00F023BD" w:rsidP="00317B92">
            <w:pPr>
              <w:snapToGrid w:val="0"/>
              <w:spacing w:line="240" w:lineRule="exact"/>
              <w:ind w:firstLineChars="200" w:firstLine="420"/>
              <w:rPr>
                <w:rFonts w:ascii="仿宋_GB2312" w:eastAsia="仿宋_GB2312" w:hAnsi="宋体" w:cs="仿宋_GB2312"/>
                <w:kern w:val="0"/>
              </w:rPr>
            </w:pPr>
            <w:r w:rsidRPr="00317B92">
              <w:rPr>
                <w:rFonts w:ascii="仿宋_GB2312" w:eastAsia="仿宋_GB2312" w:hAnsi="宋体" w:cs="仿宋_GB2312"/>
                <w:kern w:val="0"/>
              </w:rPr>
              <w:t>52</w:t>
            </w:r>
            <w:r w:rsidRPr="00317B92">
              <w:rPr>
                <w:rFonts w:ascii="仿宋_GB2312" w:eastAsia="仿宋_GB2312" w:hAnsi="宋体" w:cs="仿宋_GB2312" w:hint="eastAsia"/>
                <w:kern w:val="0"/>
              </w:rPr>
              <w:t>-</w:t>
            </w:r>
            <w:r w:rsidRPr="00317B92">
              <w:rPr>
                <w:rFonts w:ascii="仿宋_GB2312" w:eastAsia="仿宋_GB2312" w:hAnsi="宋体" w:cs="仿宋_GB2312"/>
                <w:kern w:val="0"/>
              </w:rPr>
              <w:t>54</w:t>
            </w:r>
            <w:r w:rsidRPr="00317B92">
              <w:rPr>
                <w:rFonts w:ascii="仿宋_GB2312" w:eastAsia="仿宋_GB2312" w:hAnsi="宋体" w:cs="仿宋_GB2312" w:hint="eastAsia"/>
                <w:kern w:val="0"/>
              </w:rPr>
              <w:t>队</w:t>
            </w:r>
          </w:p>
        </w:tc>
        <w:tc>
          <w:tcPr>
            <w:tcW w:w="4705" w:type="dxa"/>
            <w:vMerge/>
            <w:tcBorders>
              <w:left w:val="single" w:sz="4" w:space="0" w:color="auto"/>
            </w:tcBorders>
            <w:vAlign w:val="center"/>
          </w:tcPr>
          <w:p w14:paraId="14ECADB1" w14:textId="77777777" w:rsidR="00F023BD" w:rsidRPr="00317B92" w:rsidRDefault="00F023BD" w:rsidP="00317B92">
            <w:pPr>
              <w:snapToGrid w:val="0"/>
              <w:spacing w:line="240" w:lineRule="exact"/>
              <w:ind w:firstLineChars="200" w:firstLine="420"/>
              <w:jc w:val="center"/>
              <w:rPr>
                <w:rFonts w:ascii="仿宋_GB2312" w:eastAsia="仿宋_GB2312" w:hAnsi="宋体" w:cs="仿宋_GB2312"/>
                <w:kern w:val="0"/>
              </w:rPr>
            </w:pPr>
          </w:p>
        </w:tc>
      </w:tr>
      <w:tr w:rsidR="00A6494C" w:rsidRPr="00DE7EBE" w14:paraId="09919044" w14:textId="77777777" w:rsidTr="00DE7EBE">
        <w:trPr>
          <w:trHeight w:val="482"/>
        </w:trPr>
        <w:tc>
          <w:tcPr>
            <w:tcW w:w="988" w:type="dxa"/>
            <w:vMerge/>
            <w:tcBorders>
              <w:bottom w:val="single" w:sz="4" w:space="0" w:color="auto"/>
            </w:tcBorders>
            <w:vAlign w:val="center"/>
          </w:tcPr>
          <w:p w14:paraId="0958B7DB" w14:textId="77777777" w:rsidR="00A6494C" w:rsidRPr="00DE7EBE" w:rsidRDefault="00A6494C" w:rsidP="00317B92">
            <w:pPr>
              <w:snapToGrid w:val="0"/>
              <w:spacing w:line="360" w:lineRule="exact"/>
              <w:ind w:firstLineChars="200" w:firstLine="480"/>
              <w:rPr>
                <w:rFonts w:ascii="仿宋_GB2312" w:eastAsia="仿宋_GB2312" w:hAnsi="宋体" w:cs="仿宋_GB2312"/>
                <w:kern w:val="0"/>
                <w:sz w:val="24"/>
                <w:szCs w:val="24"/>
              </w:rPr>
            </w:pPr>
          </w:p>
        </w:tc>
        <w:tc>
          <w:tcPr>
            <w:tcW w:w="2835" w:type="dxa"/>
            <w:gridSpan w:val="2"/>
            <w:vAlign w:val="center"/>
          </w:tcPr>
          <w:p w14:paraId="2B91F16D" w14:textId="2F537A81" w:rsidR="00A6494C" w:rsidRPr="00317B92" w:rsidRDefault="00E70084"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kern w:val="0"/>
              </w:rPr>
              <w:t>20:00</w:t>
            </w:r>
          </w:p>
        </w:tc>
        <w:tc>
          <w:tcPr>
            <w:tcW w:w="4705" w:type="dxa"/>
            <w:vAlign w:val="center"/>
          </w:tcPr>
          <w:p w14:paraId="18E7A42A"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公布成绩</w:t>
            </w:r>
          </w:p>
        </w:tc>
      </w:tr>
    </w:tbl>
    <w:p w14:paraId="30582C3D" w14:textId="1795535C" w:rsidR="00A6494C" w:rsidRPr="00DE7EBE" w:rsidRDefault="00980241" w:rsidP="00317B92">
      <w:pPr>
        <w:snapToGrid w:val="0"/>
        <w:spacing w:line="360" w:lineRule="auto"/>
        <w:ind w:firstLineChars="200" w:firstLine="480"/>
        <w:rPr>
          <w:rFonts w:ascii="仿宋_GB2312" w:eastAsia="仿宋_GB2312" w:hAnsi="宋体" w:cs="仿宋_GB2312"/>
          <w:kern w:val="0"/>
          <w:sz w:val="24"/>
          <w:szCs w:val="24"/>
        </w:rPr>
      </w:pPr>
      <w:r w:rsidRPr="00DE7EBE">
        <w:rPr>
          <w:rFonts w:ascii="仿宋_GB2312" w:eastAsia="仿宋_GB2312" w:hAnsi="宋体" w:cs="仿宋_GB2312" w:hint="eastAsia"/>
          <w:kern w:val="0"/>
          <w:sz w:val="24"/>
          <w:szCs w:val="24"/>
        </w:rPr>
        <w:t>注：智慧物流系统方案实施模块，每轮3个参赛队同时比赛，竞赛用时为30分钟，每轮比赛间隙15分钟为场地恢复时间。方案汇报答辩模块，每轮依次3个参赛队比赛，竞赛用时为1</w:t>
      </w:r>
      <w:r w:rsidR="007B34FF" w:rsidRPr="00DE7EBE">
        <w:rPr>
          <w:rFonts w:ascii="仿宋_GB2312" w:eastAsia="仿宋_GB2312" w:hAnsi="宋体" w:cs="仿宋_GB2312"/>
          <w:kern w:val="0"/>
          <w:sz w:val="24"/>
          <w:szCs w:val="24"/>
        </w:rPr>
        <w:t>5</w:t>
      </w:r>
      <w:r w:rsidRPr="00DE7EBE">
        <w:rPr>
          <w:rFonts w:ascii="仿宋_GB2312" w:eastAsia="仿宋_GB2312" w:hAnsi="宋体" w:cs="仿宋_GB2312" w:hint="eastAsia"/>
          <w:kern w:val="0"/>
          <w:sz w:val="24"/>
          <w:szCs w:val="24"/>
        </w:rPr>
        <w:t>分钟</w:t>
      </w:r>
      <w:r w:rsidR="00B34B24">
        <w:rPr>
          <w:rFonts w:ascii="仿宋_GB2312" w:eastAsia="仿宋_GB2312" w:hAnsi="宋体" w:cs="仿宋_GB2312" w:hint="eastAsia"/>
          <w:kern w:val="0"/>
          <w:sz w:val="24"/>
          <w:szCs w:val="24"/>
        </w:rPr>
        <w:t>。</w:t>
      </w:r>
    </w:p>
    <w:p w14:paraId="41A5E817" w14:textId="77777777" w:rsidR="00A6494C" w:rsidRPr="0083430F" w:rsidRDefault="00980241" w:rsidP="00317B92">
      <w:pPr>
        <w:pStyle w:val="1"/>
        <w:spacing w:beforeLines="0" w:before="0"/>
        <w:rPr>
          <w:rFonts w:ascii="黑体" w:hAnsi="黑体" w:cs="方正仿宋_GB2312"/>
          <w:b w:val="0"/>
          <w:bCs/>
        </w:rPr>
      </w:pPr>
      <w:r w:rsidRPr="0083430F">
        <w:rPr>
          <w:rFonts w:ascii="黑体" w:hAnsi="黑体" w:cs="方正仿宋_GB2312" w:hint="eastAsia"/>
          <w:b w:val="0"/>
          <w:bCs/>
        </w:rPr>
        <w:t>六、竞赛命题</w:t>
      </w:r>
    </w:p>
    <w:p w14:paraId="14C5A295" w14:textId="77777777" w:rsidR="00A6494C" w:rsidRPr="00624755" w:rsidRDefault="00980241" w:rsidP="00D65A72">
      <w:pPr>
        <w:snapToGrid w:val="0"/>
        <w:spacing w:line="360" w:lineRule="auto"/>
        <w:ind w:firstLineChars="200" w:firstLine="482"/>
        <w:rPr>
          <w:rFonts w:ascii="仿宋_GB2312" w:eastAsia="仿宋_GB2312" w:hAnsi="宋体" w:cs="仿宋_GB2312"/>
          <w:b/>
          <w:bCs/>
          <w:kern w:val="0"/>
          <w:sz w:val="24"/>
          <w:szCs w:val="24"/>
        </w:rPr>
      </w:pPr>
      <w:r w:rsidRPr="00624755">
        <w:rPr>
          <w:rFonts w:ascii="仿宋_GB2312" w:eastAsia="仿宋_GB2312" w:hAnsi="宋体" w:cs="仿宋_GB2312" w:hint="eastAsia"/>
          <w:b/>
          <w:bCs/>
          <w:kern w:val="0"/>
          <w:sz w:val="24"/>
          <w:szCs w:val="24"/>
        </w:rPr>
        <w:t>（一）命题流程</w:t>
      </w:r>
    </w:p>
    <w:p w14:paraId="7CFAFB00" w14:textId="464632B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赛项组委会组织专家依据本规程公布的作业要求和考核要点编制竞赛样题与试题，样题与评分标准对应考核模块的知识点、技能点或规范操作要点等将在“山东省职业院校技能大赛网：</w:t>
      </w:r>
      <w:hyperlink r:id="rId8" w:history="1">
        <w:r w:rsidR="00E70084" w:rsidRPr="00F97AB1">
          <w:rPr>
            <w:rStyle w:val="a9"/>
            <w:rFonts w:ascii="仿宋_GB2312" w:eastAsia="仿宋_GB2312" w:hAnsi="宋体" w:cs="仿宋_GB2312" w:hint="eastAsia"/>
            <w:kern w:val="0"/>
          </w:rPr>
          <w:t>http://sdskills.sdei.edu.cn/”开赛日</w:t>
        </w:r>
        <w:r w:rsidR="00E70084" w:rsidRPr="00F97AB1">
          <w:rPr>
            <w:rStyle w:val="a9"/>
            <w:rFonts w:ascii="仿宋_GB2312" w:eastAsia="仿宋_GB2312" w:hAnsi="宋体" w:cs="仿宋_GB2312"/>
            <w:kern w:val="0"/>
          </w:rPr>
          <w:t>10</w:t>
        </w:r>
      </w:hyperlink>
      <w:r w:rsidR="00227004" w:rsidRPr="00624755">
        <w:rPr>
          <w:rFonts w:ascii="仿宋_GB2312" w:eastAsia="仿宋_GB2312" w:hAnsi="宋体" w:cs="仿宋_GB2312" w:hint="eastAsia"/>
          <w:kern w:val="0"/>
          <w:sz w:val="24"/>
          <w:szCs w:val="24"/>
        </w:rPr>
        <w:t>日前</w:t>
      </w:r>
      <w:r w:rsidRPr="00624755">
        <w:rPr>
          <w:rFonts w:ascii="仿宋_GB2312" w:eastAsia="仿宋_GB2312" w:hAnsi="宋体" w:cs="仿宋_GB2312" w:hint="eastAsia"/>
          <w:kern w:val="0"/>
          <w:sz w:val="24"/>
          <w:szCs w:val="24"/>
        </w:rPr>
        <w:t>公布，具体形式为电子版。</w:t>
      </w:r>
    </w:p>
    <w:p w14:paraId="437C3D24" w14:textId="77777777" w:rsidR="00A6494C" w:rsidRPr="00624755" w:rsidRDefault="00980241" w:rsidP="00D65A72">
      <w:pPr>
        <w:snapToGrid w:val="0"/>
        <w:spacing w:line="360" w:lineRule="auto"/>
        <w:ind w:firstLineChars="200" w:firstLine="482"/>
        <w:rPr>
          <w:rFonts w:ascii="仿宋_GB2312" w:eastAsia="仿宋_GB2312" w:hAnsi="宋体" w:cs="仿宋_GB2312"/>
          <w:b/>
          <w:bCs/>
          <w:kern w:val="0"/>
          <w:sz w:val="24"/>
          <w:szCs w:val="24"/>
        </w:rPr>
      </w:pPr>
      <w:r w:rsidRPr="00624755">
        <w:rPr>
          <w:rFonts w:ascii="仿宋_GB2312" w:eastAsia="仿宋_GB2312" w:hAnsi="宋体" w:cs="仿宋_GB2312" w:hint="eastAsia"/>
          <w:b/>
          <w:bCs/>
          <w:kern w:val="0"/>
          <w:sz w:val="24"/>
          <w:szCs w:val="24"/>
        </w:rPr>
        <w:lastRenderedPageBreak/>
        <w:t>（二）专家命题</w:t>
      </w:r>
    </w:p>
    <w:p w14:paraId="10425796"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由专家组封闭完成比赛试题的具体命制与验证，完成评分细则的制定，同时验证比赛试题作业的难易程度和需要的标准工作时间等，最终确定试题的现场裁判评判标准和评分表。在开赛前专家组对裁判进行培训，讲解评分细则。</w:t>
      </w:r>
    </w:p>
    <w:p w14:paraId="5C26D03C"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命题专家在比赛过程中作为技术支持专家，不参与直接执裁打分，负责裁判培训、指导并监督执裁、处理现场出现的问题、以及协助裁判长做好技术管理等工作。</w:t>
      </w:r>
    </w:p>
    <w:p w14:paraId="580F7738" w14:textId="77777777" w:rsidR="00A6494C" w:rsidRPr="00624755" w:rsidRDefault="00980241" w:rsidP="00D65A72">
      <w:pPr>
        <w:snapToGrid w:val="0"/>
        <w:spacing w:line="360" w:lineRule="auto"/>
        <w:ind w:firstLineChars="200" w:firstLine="482"/>
        <w:rPr>
          <w:rFonts w:ascii="仿宋_GB2312" w:eastAsia="仿宋_GB2312" w:hAnsi="宋体" w:cs="仿宋_GB2312"/>
          <w:b/>
          <w:bCs/>
          <w:kern w:val="0"/>
          <w:sz w:val="24"/>
          <w:szCs w:val="24"/>
        </w:rPr>
      </w:pPr>
      <w:r w:rsidRPr="00624755">
        <w:rPr>
          <w:rFonts w:ascii="仿宋_GB2312" w:eastAsia="仿宋_GB2312" w:hAnsi="宋体" w:cs="仿宋_GB2312" w:hint="eastAsia"/>
          <w:b/>
          <w:bCs/>
          <w:kern w:val="0"/>
          <w:sz w:val="24"/>
          <w:szCs w:val="24"/>
        </w:rPr>
        <w:t>（三）赛项说明会</w:t>
      </w:r>
    </w:p>
    <w:p w14:paraId="645D8EFC" w14:textId="503BFB62"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赛前召开赛项说明会，</w:t>
      </w:r>
      <w:r w:rsidR="00227004" w:rsidRPr="00624755">
        <w:rPr>
          <w:rFonts w:ascii="仿宋_GB2312" w:eastAsia="仿宋_GB2312" w:hAnsi="宋体" w:cs="仿宋_GB2312" w:hint="eastAsia"/>
          <w:kern w:val="0"/>
          <w:sz w:val="24"/>
          <w:szCs w:val="24"/>
        </w:rPr>
        <w:t>具体时间以通知为准。</w:t>
      </w:r>
      <w:r w:rsidR="00227004" w:rsidRPr="00624755">
        <w:rPr>
          <w:rFonts w:ascii="仿宋_GB2312" w:eastAsia="仿宋_GB2312" w:hAnsi="宋体" w:cs="仿宋_GB2312"/>
          <w:kern w:val="0"/>
          <w:sz w:val="24"/>
          <w:szCs w:val="24"/>
        </w:rPr>
        <w:t xml:space="preserve"> </w:t>
      </w:r>
    </w:p>
    <w:p w14:paraId="74434C1C" w14:textId="77777777" w:rsidR="00A6494C" w:rsidRPr="00624755" w:rsidRDefault="00980241" w:rsidP="00D65A72">
      <w:pPr>
        <w:snapToGrid w:val="0"/>
        <w:spacing w:line="360" w:lineRule="auto"/>
        <w:ind w:firstLineChars="200" w:firstLine="482"/>
        <w:rPr>
          <w:rFonts w:ascii="仿宋_GB2312" w:eastAsia="仿宋_GB2312" w:hAnsi="宋体" w:cs="仿宋_GB2312"/>
          <w:b/>
          <w:bCs/>
          <w:kern w:val="0"/>
          <w:sz w:val="24"/>
          <w:szCs w:val="24"/>
        </w:rPr>
      </w:pPr>
      <w:r w:rsidRPr="00624755">
        <w:rPr>
          <w:rFonts w:ascii="仿宋_GB2312" w:eastAsia="仿宋_GB2312" w:hAnsi="宋体" w:cs="仿宋_GB2312" w:hint="eastAsia"/>
          <w:b/>
          <w:bCs/>
          <w:kern w:val="0"/>
          <w:sz w:val="24"/>
          <w:szCs w:val="24"/>
        </w:rPr>
        <w:t>（四）竞赛样题与指标体系</w:t>
      </w:r>
    </w:p>
    <w:p w14:paraId="54CBC3F5" w14:textId="01818E3F" w:rsidR="00A6494C" w:rsidRPr="00624755" w:rsidRDefault="00E70084"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w:t>
      </w:r>
      <w:r>
        <w:rPr>
          <w:rFonts w:ascii="仿宋_GB2312" w:eastAsia="仿宋_GB2312" w:hAnsi="宋体" w:cs="仿宋_GB2312"/>
          <w:kern w:val="0"/>
          <w:sz w:val="24"/>
          <w:szCs w:val="24"/>
        </w:rPr>
        <w:t>.</w:t>
      </w:r>
      <w:r w:rsidR="00980241" w:rsidRPr="00624755">
        <w:rPr>
          <w:rFonts w:ascii="仿宋_GB2312" w:eastAsia="仿宋_GB2312" w:hAnsi="宋体" w:cs="仿宋_GB2312" w:hint="eastAsia"/>
          <w:kern w:val="0"/>
          <w:sz w:val="24"/>
          <w:szCs w:val="24"/>
        </w:rPr>
        <w:t>1+X物流职业素养测试模块</w:t>
      </w:r>
    </w:p>
    <w:p w14:paraId="28297C86" w14:textId="5FD4A6D6" w:rsidR="00A6494C" w:rsidRPr="00624755" w:rsidRDefault="00E70084"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w:t>
      </w:r>
      <w:r>
        <w:rPr>
          <w:rFonts w:ascii="仿宋_GB2312" w:eastAsia="仿宋_GB2312" w:hAnsi="宋体" w:cs="仿宋_GB2312"/>
          <w:kern w:val="0"/>
          <w:sz w:val="24"/>
          <w:szCs w:val="24"/>
        </w:rPr>
        <w:t>1</w:t>
      </w:r>
      <w:r>
        <w:rPr>
          <w:rFonts w:ascii="仿宋_GB2312" w:eastAsia="仿宋_GB2312" w:hAnsi="宋体" w:cs="仿宋_GB2312" w:hint="eastAsia"/>
          <w:kern w:val="0"/>
          <w:sz w:val="24"/>
          <w:szCs w:val="24"/>
        </w:rPr>
        <w:t>）</w:t>
      </w:r>
      <w:r w:rsidR="00980241" w:rsidRPr="00624755">
        <w:rPr>
          <w:rFonts w:ascii="仿宋_GB2312" w:eastAsia="仿宋_GB2312" w:hAnsi="宋体" w:cs="仿宋_GB2312" w:hint="eastAsia"/>
          <w:kern w:val="0"/>
          <w:sz w:val="24"/>
          <w:szCs w:val="24"/>
        </w:rPr>
        <w:t>参赛队根据提供的赛题完成职业素养、生产安全、环境保护等方面的测试。</w:t>
      </w:r>
    </w:p>
    <w:p w14:paraId="5A9AF772" w14:textId="49E4BCD6" w:rsidR="00A6494C" w:rsidRPr="00624755" w:rsidRDefault="00E70084"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（2）</w:t>
      </w:r>
      <w:r w:rsidR="00980241" w:rsidRPr="00624755">
        <w:rPr>
          <w:rFonts w:ascii="仿宋_GB2312" w:eastAsia="仿宋_GB2312" w:hAnsi="宋体" w:cs="仿宋_GB2312" w:hint="eastAsia"/>
          <w:kern w:val="0"/>
          <w:sz w:val="24"/>
          <w:szCs w:val="24"/>
        </w:rPr>
        <w:t>样题</w:t>
      </w:r>
    </w:p>
    <w:tbl>
      <w:tblPr>
        <w:tblStyle w:val="TableNormal"/>
        <w:tblW w:w="836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9"/>
        <w:gridCol w:w="710"/>
        <w:gridCol w:w="3742"/>
        <w:gridCol w:w="2082"/>
        <w:gridCol w:w="1108"/>
      </w:tblGrid>
      <w:tr w:rsidR="00AE734B" w:rsidRPr="00317B92" w14:paraId="523B51A4" w14:textId="77777777" w:rsidTr="00E70084">
        <w:trPr>
          <w:trHeight w:val="417"/>
          <w:jc w:val="center"/>
        </w:trPr>
        <w:tc>
          <w:tcPr>
            <w:tcW w:w="719" w:type="dxa"/>
            <w:vAlign w:val="center"/>
          </w:tcPr>
          <w:p w14:paraId="47BD4396" w14:textId="77777777" w:rsidR="00AE734B" w:rsidRPr="00317B92" w:rsidRDefault="00AE734B"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序号</w:t>
            </w:r>
          </w:p>
        </w:tc>
        <w:tc>
          <w:tcPr>
            <w:tcW w:w="710" w:type="dxa"/>
            <w:vAlign w:val="center"/>
          </w:tcPr>
          <w:p w14:paraId="42D6A796" w14:textId="77777777" w:rsidR="00AE734B" w:rsidRPr="00317B92" w:rsidRDefault="00AE734B"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题型</w:t>
            </w:r>
          </w:p>
        </w:tc>
        <w:tc>
          <w:tcPr>
            <w:tcW w:w="3742" w:type="dxa"/>
            <w:vAlign w:val="center"/>
          </w:tcPr>
          <w:p w14:paraId="3FE7F404" w14:textId="77777777" w:rsidR="00AE734B" w:rsidRPr="00317B92" w:rsidRDefault="00AE734B"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题目内容</w:t>
            </w:r>
          </w:p>
        </w:tc>
        <w:tc>
          <w:tcPr>
            <w:tcW w:w="2082" w:type="dxa"/>
            <w:vAlign w:val="center"/>
          </w:tcPr>
          <w:p w14:paraId="40892514" w14:textId="77777777" w:rsidR="00AE734B" w:rsidRPr="00317B92" w:rsidRDefault="00AE734B"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题目选项</w:t>
            </w:r>
          </w:p>
        </w:tc>
        <w:tc>
          <w:tcPr>
            <w:tcW w:w="1108" w:type="dxa"/>
            <w:vAlign w:val="center"/>
          </w:tcPr>
          <w:p w14:paraId="6860521F" w14:textId="77777777" w:rsidR="00AE734B" w:rsidRPr="00317B92" w:rsidRDefault="00AE734B"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题目答案</w:t>
            </w:r>
          </w:p>
        </w:tc>
      </w:tr>
      <w:tr w:rsidR="00AE734B" w:rsidRPr="00317B92" w14:paraId="41F78491" w14:textId="77777777" w:rsidTr="00317B92">
        <w:trPr>
          <w:trHeight w:val="1343"/>
          <w:jc w:val="center"/>
        </w:trPr>
        <w:tc>
          <w:tcPr>
            <w:tcW w:w="719" w:type="dxa"/>
            <w:vAlign w:val="center"/>
          </w:tcPr>
          <w:p w14:paraId="48B7ED60" w14:textId="77777777" w:rsidR="00AE734B" w:rsidRPr="00317B92" w:rsidRDefault="00AE734B"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1</w:t>
            </w:r>
          </w:p>
        </w:tc>
        <w:tc>
          <w:tcPr>
            <w:tcW w:w="710" w:type="dxa"/>
            <w:vAlign w:val="center"/>
          </w:tcPr>
          <w:p w14:paraId="531A4BD3" w14:textId="77777777" w:rsidR="00AE734B" w:rsidRPr="00317B92" w:rsidRDefault="00AE734B"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单选</w:t>
            </w:r>
          </w:p>
        </w:tc>
        <w:tc>
          <w:tcPr>
            <w:tcW w:w="3742" w:type="dxa"/>
            <w:vAlign w:val="center"/>
          </w:tcPr>
          <w:p w14:paraId="32DBB039" w14:textId="77777777" w:rsidR="00AE734B" w:rsidRPr="00317B92" w:rsidRDefault="00AE734B"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对于袋类货物，进行码放采用的方式是( )。</w:t>
            </w:r>
          </w:p>
        </w:tc>
        <w:tc>
          <w:tcPr>
            <w:tcW w:w="2082" w:type="dxa"/>
            <w:vAlign w:val="center"/>
          </w:tcPr>
          <w:p w14:paraId="31045AFE" w14:textId="77777777" w:rsidR="00AE734B" w:rsidRPr="00317B92" w:rsidRDefault="00AE734B"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A、单层码放</w:t>
            </w:r>
          </w:p>
          <w:p w14:paraId="0F23856A" w14:textId="77777777" w:rsidR="00AE734B" w:rsidRPr="00317B92" w:rsidRDefault="00AE734B"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B、多层码放</w:t>
            </w:r>
          </w:p>
          <w:p w14:paraId="60C1DD64" w14:textId="77777777" w:rsidR="00AE734B" w:rsidRPr="00317B92" w:rsidRDefault="00AE734B"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C、交错压实码放</w:t>
            </w:r>
          </w:p>
          <w:p w14:paraId="085733C7" w14:textId="77777777" w:rsidR="00AE734B" w:rsidRPr="00317B92" w:rsidRDefault="00AE734B"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D、使用木质支撑隔板进行码放</w:t>
            </w:r>
          </w:p>
        </w:tc>
        <w:tc>
          <w:tcPr>
            <w:tcW w:w="1108" w:type="dxa"/>
            <w:vAlign w:val="center"/>
          </w:tcPr>
          <w:p w14:paraId="146A02BB" w14:textId="77777777" w:rsidR="00AE734B" w:rsidRPr="00317B92" w:rsidRDefault="00AE734B"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C</w:t>
            </w:r>
          </w:p>
        </w:tc>
      </w:tr>
      <w:tr w:rsidR="00AE734B" w:rsidRPr="00317B92" w14:paraId="4CA54004" w14:textId="77777777" w:rsidTr="00317B92">
        <w:trPr>
          <w:trHeight w:val="1134"/>
          <w:jc w:val="center"/>
        </w:trPr>
        <w:tc>
          <w:tcPr>
            <w:tcW w:w="719" w:type="dxa"/>
            <w:vAlign w:val="center"/>
          </w:tcPr>
          <w:p w14:paraId="4FA59733" w14:textId="77777777" w:rsidR="00AE734B" w:rsidRPr="00317B92" w:rsidRDefault="00AE734B"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2</w:t>
            </w:r>
          </w:p>
        </w:tc>
        <w:tc>
          <w:tcPr>
            <w:tcW w:w="710" w:type="dxa"/>
            <w:vAlign w:val="center"/>
          </w:tcPr>
          <w:p w14:paraId="1EA66848" w14:textId="77777777" w:rsidR="00AE734B" w:rsidRPr="00317B92" w:rsidRDefault="00AE734B"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单选</w:t>
            </w:r>
          </w:p>
        </w:tc>
        <w:tc>
          <w:tcPr>
            <w:tcW w:w="3742" w:type="dxa"/>
            <w:vAlign w:val="center"/>
          </w:tcPr>
          <w:p w14:paraId="70FB4315" w14:textId="77777777" w:rsidR="00AE734B" w:rsidRPr="00317B92" w:rsidRDefault="00AE734B"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对于需进行防潮、防水等防护的纸质品、纺织品货物，应进行单层或多层交错码放，并使用( )进行拉伸或收缩包装或增加角支撑、货物盖隔板等来加固结构。</w:t>
            </w:r>
          </w:p>
        </w:tc>
        <w:tc>
          <w:tcPr>
            <w:tcW w:w="2082" w:type="dxa"/>
            <w:vAlign w:val="center"/>
          </w:tcPr>
          <w:p w14:paraId="72496DEB" w14:textId="77777777" w:rsidR="00AE734B" w:rsidRPr="00317B92" w:rsidRDefault="00AE734B"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A、缠绕膜</w:t>
            </w:r>
          </w:p>
          <w:p w14:paraId="060AC2CA" w14:textId="77777777" w:rsidR="00AE734B" w:rsidRPr="00317B92" w:rsidRDefault="00AE734B"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B、捆扎带</w:t>
            </w:r>
          </w:p>
          <w:p w14:paraId="65DF80F1" w14:textId="77777777" w:rsidR="00AE734B" w:rsidRPr="00317B92" w:rsidRDefault="00AE734B"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C、角支撑</w:t>
            </w:r>
          </w:p>
          <w:p w14:paraId="4A629B48" w14:textId="77777777" w:rsidR="00AE734B" w:rsidRPr="00317B92" w:rsidRDefault="00AE734B"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D、货物盖隔板</w:t>
            </w:r>
          </w:p>
        </w:tc>
        <w:tc>
          <w:tcPr>
            <w:tcW w:w="1108" w:type="dxa"/>
            <w:vAlign w:val="center"/>
          </w:tcPr>
          <w:p w14:paraId="43EBEB0E" w14:textId="77777777" w:rsidR="00AE734B" w:rsidRPr="00317B92" w:rsidRDefault="00AE734B"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A</w:t>
            </w:r>
          </w:p>
        </w:tc>
      </w:tr>
      <w:tr w:rsidR="00AE734B" w:rsidRPr="00317B92" w14:paraId="7EACF849" w14:textId="77777777" w:rsidTr="00317B92">
        <w:trPr>
          <w:trHeight w:val="1194"/>
          <w:jc w:val="center"/>
        </w:trPr>
        <w:tc>
          <w:tcPr>
            <w:tcW w:w="719" w:type="dxa"/>
            <w:vAlign w:val="center"/>
          </w:tcPr>
          <w:p w14:paraId="7A95C1AD" w14:textId="77777777" w:rsidR="00AE734B" w:rsidRPr="00317B92" w:rsidRDefault="00AE734B"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3</w:t>
            </w:r>
          </w:p>
        </w:tc>
        <w:tc>
          <w:tcPr>
            <w:tcW w:w="710" w:type="dxa"/>
            <w:vAlign w:val="center"/>
          </w:tcPr>
          <w:p w14:paraId="5E33FD16" w14:textId="77777777" w:rsidR="00AE734B" w:rsidRPr="00317B92" w:rsidRDefault="00AE734B"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多选</w:t>
            </w:r>
          </w:p>
        </w:tc>
        <w:tc>
          <w:tcPr>
            <w:tcW w:w="3742" w:type="dxa"/>
            <w:vAlign w:val="center"/>
          </w:tcPr>
          <w:p w14:paraId="0B811CEC" w14:textId="77777777" w:rsidR="00AE734B" w:rsidRPr="00317B92" w:rsidRDefault="00AE734B"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车辆配载要解决的问题是如何将货物装车，按什么次序装车，在进行车辆配载时一般应遵循的原则有( )。</w:t>
            </w:r>
          </w:p>
        </w:tc>
        <w:tc>
          <w:tcPr>
            <w:tcW w:w="2082" w:type="dxa"/>
            <w:vAlign w:val="center"/>
          </w:tcPr>
          <w:p w14:paraId="733F3ABC" w14:textId="77777777" w:rsidR="00AE734B" w:rsidRPr="00317B92" w:rsidRDefault="00AE734B"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A、先送后装</w:t>
            </w:r>
          </w:p>
          <w:p w14:paraId="5BBD368E" w14:textId="77777777" w:rsidR="00AE734B" w:rsidRPr="00317B92" w:rsidRDefault="00AE734B"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B、货物标签尽量朝外</w:t>
            </w:r>
          </w:p>
          <w:p w14:paraId="04E2D3F6" w14:textId="77777777" w:rsidR="00AE734B" w:rsidRPr="00317B92" w:rsidRDefault="00AE734B"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C、重不压轻</w:t>
            </w:r>
          </w:p>
          <w:p w14:paraId="0CEA26D6" w14:textId="77777777" w:rsidR="00AE734B" w:rsidRPr="00317B92" w:rsidRDefault="00AE734B"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D、大不压小</w:t>
            </w:r>
          </w:p>
        </w:tc>
        <w:tc>
          <w:tcPr>
            <w:tcW w:w="1108" w:type="dxa"/>
            <w:vAlign w:val="center"/>
          </w:tcPr>
          <w:p w14:paraId="0DE0A880" w14:textId="77777777" w:rsidR="00AE734B" w:rsidRPr="00317B92" w:rsidRDefault="00AE734B"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ABCD</w:t>
            </w:r>
          </w:p>
        </w:tc>
      </w:tr>
      <w:tr w:rsidR="00AE734B" w:rsidRPr="00317B92" w14:paraId="796516D7" w14:textId="77777777" w:rsidTr="00317B92">
        <w:trPr>
          <w:trHeight w:val="1282"/>
          <w:jc w:val="center"/>
        </w:trPr>
        <w:tc>
          <w:tcPr>
            <w:tcW w:w="719" w:type="dxa"/>
            <w:vAlign w:val="center"/>
          </w:tcPr>
          <w:p w14:paraId="4CBDF4CA" w14:textId="77777777" w:rsidR="00AE734B" w:rsidRPr="00317B92" w:rsidRDefault="00AE734B"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4</w:t>
            </w:r>
          </w:p>
        </w:tc>
        <w:tc>
          <w:tcPr>
            <w:tcW w:w="710" w:type="dxa"/>
            <w:vAlign w:val="center"/>
          </w:tcPr>
          <w:p w14:paraId="2E64D55B" w14:textId="77777777" w:rsidR="00AE734B" w:rsidRPr="00317B92" w:rsidRDefault="00AE734B"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多选</w:t>
            </w:r>
          </w:p>
        </w:tc>
        <w:tc>
          <w:tcPr>
            <w:tcW w:w="3742" w:type="dxa"/>
            <w:vAlign w:val="center"/>
          </w:tcPr>
          <w:p w14:paraId="6D59D414" w14:textId="77777777" w:rsidR="00AE734B" w:rsidRPr="00317B92" w:rsidRDefault="00AE734B"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在平置库储位面积计算时，需要考虑的因素包括( )。</w:t>
            </w:r>
          </w:p>
        </w:tc>
        <w:tc>
          <w:tcPr>
            <w:tcW w:w="2082" w:type="dxa"/>
            <w:vAlign w:val="center"/>
          </w:tcPr>
          <w:p w14:paraId="2A2A032B" w14:textId="77777777" w:rsidR="00AE734B" w:rsidRPr="00317B92" w:rsidRDefault="00AE734B"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A、仓库的高度</w:t>
            </w:r>
          </w:p>
          <w:p w14:paraId="28C864DC" w14:textId="77777777" w:rsidR="00AE734B" w:rsidRPr="00317B92" w:rsidRDefault="00AE734B"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B、地面荷载</w:t>
            </w:r>
          </w:p>
          <w:p w14:paraId="2AD21667" w14:textId="77777777" w:rsidR="00AE734B" w:rsidRPr="00317B92" w:rsidRDefault="00AE734B"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C、物品堆码层数限制</w:t>
            </w:r>
          </w:p>
          <w:p w14:paraId="58B23606" w14:textId="77777777" w:rsidR="00AE734B" w:rsidRPr="00317B92" w:rsidRDefault="00AE734B"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D、物品属性</w:t>
            </w:r>
          </w:p>
        </w:tc>
        <w:tc>
          <w:tcPr>
            <w:tcW w:w="1108" w:type="dxa"/>
            <w:vAlign w:val="center"/>
          </w:tcPr>
          <w:p w14:paraId="47CF5E65" w14:textId="77777777" w:rsidR="00AE734B" w:rsidRPr="00317B92" w:rsidRDefault="00AE734B"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ABCD</w:t>
            </w:r>
          </w:p>
        </w:tc>
      </w:tr>
      <w:tr w:rsidR="00AE734B" w:rsidRPr="00317B92" w14:paraId="10067E2C" w14:textId="77777777" w:rsidTr="00E70084">
        <w:trPr>
          <w:trHeight w:val="633"/>
          <w:jc w:val="center"/>
        </w:trPr>
        <w:tc>
          <w:tcPr>
            <w:tcW w:w="719" w:type="dxa"/>
            <w:vAlign w:val="center"/>
          </w:tcPr>
          <w:p w14:paraId="362A2141" w14:textId="77777777" w:rsidR="00AE734B" w:rsidRPr="00317B92" w:rsidRDefault="00AE734B"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5</w:t>
            </w:r>
          </w:p>
        </w:tc>
        <w:tc>
          <w:tcPr>
            <w:tcW w:w="710" w:type="dxa"/>
            <w:vAlign w:val="center"/>
          </w:tcPr>
          <w:p w14:paraId="094A8ADD" w14:textId="77777777" w:rsidR="00AE734B" w:rsidRPr="00317B92" w:rsidRDefault="00AE734B"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判断</w:t>
            </w:r>
          </w:p>
        </w:tc>
        <w:tc>
          <w:tcPr>
            <w:tcW w:w="3742" w:type="dxa"/>
            <w:vAlign w:val="center"/>
          </w:tcPr>
          <w:p w14:paraId="0BBE085F" w14:textId="77777777" w:rsidR="00AE734B" w:rsidRPr="00317B92" w:rsidRDefault="00AE734B"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在仓库中需要进入横梁式货架区域操作的人员无需佩戴安全帽。</w:t>
            </w:r>
          </w:p>
        </w:tc>
        <w:tc>
          <w:tcPr>
            <w:tcW w:w="2082" w:type="dxa"/>
            <w:vAlign w:val="center"/>
          </w:tcPr>
          <w:p w14:paraId="1453CDF3" w14:textId="77777777" w:rsidR="00AE734B" w:rsidRPr="00317B92" w:rsidRDefault="00AE734B"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A.正确B.错误</w:t>
            </w:r>
          </w:p>
        </w:tc>
        <w:tc>
          <w:tcPr>
            <w:tcW w:w="1108" w:type="dxa"/>
            <w:vAlign w:val="center"/>
          </w:tcPr>
          <w:p w14:paraId="6E10A7E9" w14:textId="77777777" w:rsidR="00AE734B" w:rsidRPr="00317B92" w:rsidRDefault="00AE734B"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B</w:t>
            </w:r>
          </w:p>
        </w:tc>
      </w:tr>
    </w:tbl>
    <w:p w14:paraId="1F83A652" w14:textId="77777777" w:rsidR="000F1216" w:rsidRDefault="000F1216" w:rsidP="00624755">
      <w:pPr>
        <w:snapToGrid w:val="0"/>
        <w:spacing w:line="360" w:lineRule="auto"/>
        <w:ind w:firstLine="200"/>
        <w:rPr>
          <w:rFonts w:ascii="仿宋_GB2312" w:eastAsia="仿宋_GB2312" w:hAnsi="宋体" w:cs="仿宋_GB2312"/>
          <w:kern w:val="0"/>
          <w:sz w:val="24"/>
          <w:szCs w:val="24"/>
        </w:rPr>
      </w:pPr>
    </w:p>
    <w:p w14:paraId="211B37EC" w14:textId="77777777" w:rsidR="00317B92" w:rsidRPr="00624755" w:rsidRDefault="00317B92" w:rsidP="00624755">
      <w:pPr>
        <w:snapToGrid w:val="0"/>
        <w:spacing w:line="360" w:lineRule="auto"/>
        <w:ind w:firstLine="200"/>
        <w:rPr>
          <w:rFonts w:ascii="仿宋_GB2312" w:eastAsia="仿宋_GB2312" w:hAnsi="宋体" w:cs="仿宋_GB2312"/>
          <w:kern w:val="0"/>
          <w:sz w:val="24"/>
          <w:szCs w:val="24"/>
        </w:rPr>
      </w:pPr>
    </w:p>
    <w:p w14:paraId="335BA703" w14:textId="6BEDBFAA" w:rsidR="00A6494C" w:rsidRPr="00624755" w:rsidRDefault="00D82062"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lastRenderedPageBreak/>
        <w:t>2</w:t>
      </w:r>
      <w:r>
        <w:rPr>
          <w:rFonts w:ascii="仿宋_GB2312" w:eastAsia="仿宋_GB2312" w:hAnsi="宋体" w:cs="仿宋_GB2312"/>
          <w:kern w:val="0"/>
          <w:sz w:val="24"/>
          <w:szCs w:val="24"/>
        </w:rPr>
        <w:t>.</w:t>
      </w:r>
      <w:r w:rsidR="00980241" w:rsidRPr="00624755">
        <w:rPr>
          <w:rFonts w:ascii="仿宋_GB2312" w:eastAsia="仿宋_GB2312" w:hAnsi="宋体" w:cs="仿宋_GB2312" w:hint="eastAsia"/>
          <w:kern w:val="0"/>
          <w:sz w:val="24"/>
          <w:szCs w:val="24"/>
        </w:rPr>
        <w:t>智慧物流系统规划仿真与方案设计模块</w:t>
      </w:r>
    </w:p>
    <w:p w14:paraId="5E22E8DE" w14:textId="64F18FA7" w:rsidR="00A6494C" w:rsidRPr="00624755" w:rsidRDefault="00D82062"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w:t>
      </w:r>
      <w:r w:rsidR="00980241" w:rsidRPr="00624755">
        <w:rPr>
          <w:rFonts w:ascii="仿宋_GB2312" w:eastAsia="仿宋_GB2312" w:hAnsi="宋体" w:cs="仿宋_GB2312" w:hint="eastAsia"/>
          <w:kern w:val="0"/>
          <w:sz w:val="24"/>
          <w:szCs w:val="24"/>
        </w:rPr>
        <w:t>参赛队按要求完成智慧物流系统需求分析、智能设施设备配置、智慧仓布局规划、生产物流作业环节设计，进行仿真验证与分析，并制作规划方案。</w:t>
      </w:r>
    </w:p>
    <w:p w14:paraId="7C4C7120" w14:textId="45732CE2" w:rsidR="00A6494C" w:rsidRPr="00624755" w:rsidRDefault="00D82062"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（2）</w:t>
      </w:r>
      <w:r w:rsidR="00980241" w:rsidRPr="00624755">
        <w:rPr>
          <w:rFonts w:ascii="仿宋_GB2312" w:eastAsia="仿宋_GB2312" w:hAnsi="宋体" w:cs="仿宋_GB2312" w:hint="eastAsia"/>
          <w:kern w:val="0"/>
          <w:sz w:val="24"/>
          <w:szCs w:val="24"/>
        </w:rPr>
        <w:t>样题</w:t>
      </w:r>
    </w:p>
    <w:p w14:paraId="1B9CC8B8" w14:textId="7EE3F8CE" w:rsidR="00A6494C" w:rsidRPr="00624755" w:rsidRDefault="00D82062"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fldChar w:fldCharType="begin"/>
      </w:r>
      <w:r>
        <w:rPr>
          <w:rFonts w:ascii="仿宋_GB2312" w:eastAsia="仿宋_GB2312" w:hAnsi="宋体" w:cs="仿宋_GB2312"/>
          <w:kern w:val="0"/>
          <w:sz w:val="24"/>
          <w:szCs w:val="24"/>
        </w:rPr>
        <w:instrText xml:space="preserve"> </w:instrText>
      </w:r>
      <w:r>
        <w:rPr>
          <w:rFonts w:ascii="仿宋_GB2312" w:eastAsia="仿宋_GB2312" w:hAnsi="宋体" w:cs="仿宋_GB2312" w:hint="eastAsia"/>
          <w:kern w:val="0"/>
          <w:sz w:val="24"/>
          <w:szCs w:val="24"/>
        </w:rPr>
        <w:instrText>= 1 \* GB3</w:instrText>
      </w:r>
      <w:r>
        <w:rPr>
          <w:rFonts w:ascii="仿宋_GB2312" w:eastAsia="仿宋_GB2312" w:hAnsi="宋体" w:cs="仿宋_GB2312"/>
          <w:kern w:val="0"/>
          <w:sz w:val="24"/>
          <w:szCs w:val="24"/>
        </w:rPr>
        <w:instrText xml:space="preserve"> </w:instrText>
      </w:r>
      <w:r>
        <w:rPr>
          <w:rFonts w:ascii="仿宋_GB2312" w:eastAsia="仿宋_GB2312" w:hAnsi="宋体" w:cs="仿宋_GB2312"/>
          <w:kern w:val="0"/>
          <w:sz w:val="24"/>
          <w:szCs w:val="24"/>
        </w:rPr>
        <w:fldChar w:fldCharType="separate"/>
      </w:r>
      <w:r>
        <w:rPr>
          <w:rFonts w:ascii="仿宋_GB2312" w:eastAsia="仿宋_GB2312" w:hAnsi="宋体" w:cs="仿宋_GB2312" w:hint="eastAsia"/>
          <w:noProof/>
          <w:kern w:val="0"/>
          <w:sz w:val="24"/>
          <w:szCs w:val="24"/>
        </w:rPr>
        <w:t>①</w:t>
      </w:r>
      <w:r>
        <w:rPr>
          <w:rFonts w:ascii="仿宋_GB2312" w:eastAsia="仿宋_GB2312" w:hAnsi="宋体" w:cs="仿宋_GB2312"/>
          <w:kern w:val="0"/>
          <w:sz w:val="24"/>
          <w:szCs w:val="24"/>
        </w:rPr>
        <w:fldChar w:fldCharType="end"/>
      </w:r>
      <w:r w:rsidR="00980241" w:rsidRPr="00624755">
        <w:rPr>
          <w:rFonts w:ascii="仿宋_GB2312" w:eastAsia="仿宋_GB2312" w:hAnsi="宋体" w:cs="仿宋_GB2312" w:hint="eastAsia"/>
          <w:kern w:val="0"/>
          <w:sz w:val="24"/>
          <w:szCs w:val="24"/>
        </w:rPr>
        <w:t>任务背景</w:t>
      </w:r>
    </w:p>
    <w:p w14:paraId="68CD0A7E"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世纪科技是一家创意小家电研发、设计、生产和销售的实业型企业，主营产品包括智能音箱、可视化门铃、智能摄像头等产品。在数字化及服务型制造转型发展背景趋势下，公司于安徽省合肥市新建“智能制造2025”示范工厂，占地面积约6400平方米，年产量超过80万件。</w:t>
      </w:r>
    </w:p>
    <w:p w14:paraId="1D1860D6"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为了有效提升公司生产运营效率、改善产品质量，较好服务客户需求，公司现计划对原有生产车间改造升级，计划占地面积为10米*20米，包含原材料存储库与装配车间，目前已初步确定未来计划投入使用的主要硬件设备种类，具体为：</w:t>
      </w:r>
    </w:p>
    <w:p w14:paraId="4B47BC25"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原材料存储库(10米*10米)：采用货到人(GTP)作业模式与搬运机器人(AGV)，主要用于原材料的存储与搬运；</w:t>
      </w:r>
    </w:p>
    <w:p w14:paraId="1A09BF72"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装配车间(10米*10米)：采用点到点(P2P)作业模式与搬运机器人(AGV)，主要用于装配车间原材料补给。</w:t>
      </w:r>
    </w:p>
    <w:p w14:paraId="03023064" w14:textId="5FB76988" w:rsidR="00A6494C" w:rsidRPr="00624755" w:rsidRDefault="003C013C"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fldChar w:fldCharType="begin"/>
      </w:r>
      <w:r>
        <w:rPr>
          <w:rFonts w:ascii="仿宋_GB2312" w:eastAsia="仿宋_GB2312" w:hAnsi="宋体" w:cs="仿宋_GB2312"/>
          <w:kern w:val="0"/>
          <w:sz w:val="24"/>
          <w:szCs w:val="24"/>
        </w:rPr>
        <w:instrText xml:space="preserve"> </w:instrText>
      </w:r>
      <w:r>
        <w:rPr>
          <w:rFonts w:ascii="仿宋_GB2312" w:eastAsia="仿宋_GB2312" w:hAnsi="宋体" w:cs="仿宋_GB2312" w:hint="eastAsia"/>
          <w:kern w:val="0"/>
          <w:sz w:val="24"/>
          <w:szCs w:val="24"/>
        </w:rPr>
        <w:instrText>= 2 \* GB3</w:instrText>
      </w:r>
      <w:r>
        <w:rPr>
          <w:rFonts w:ascii="仿宋_GB2312" w:eastAsia="仿宋_GB2312" w:hAnsi="宋体" w:cs="仿宋_GB2312"/>
          <w:kern w:val="0"/>
          <w:sz w:val="24"/>
          <w:szCs w:val="24"/>
        </w:rPr>
        <w:instrText xml:space="preserve"> </w:instrText>
      </w:r>
      <w:r>
        <w:rPr>
          <w:rFonts w:ascii="仿宋_GB2312" w:eastAsia="仿宋_GB2312" w:hAnsi="宋体" w:cs="仿宋_GB2312"/>
          <w:kern w:val="0"/>
          <w:sz w:val="24"/>
          <w:szCs w:val="24"/>
        </w:rPr>
        <w:fldChar w:fldCharType="separate"/>
      </w:r>
      <w:r>
        <w:rPr>
          <w:rFonts w:ascii="仿宋_GB2312" w:eastAsia="仿宋_GB2312" w:hAnsi="宋体" w:cs="仿宋_GB2312" w:hint="eastAsia"/>
          <w:noProof/>
          <w:kern w:val="0"/>
          <w:sz w:val="24"/>
          <w:szCs w:val="24"/>
        </w:rPr>
        <w:t>②</w:t>
      </w:r>
      <w:r>
        <w:rPr>
          <w:rFonts w:ascii="仿宋_GB2312" w:eastAsia="仿宋_GB2312" w:hAnsi="宋体" w:cs="仿宋_GB2312"/>
          <w:kern w:val="0"/>
          <w:sz w:val="24"/>
          <w:szCs w:val="24"/>
        </w:rPr>
        <w:fldChar w:fldCharType="end"/>
      </w:r>
      <w:r w:rsidR="00980241" w:rsidRPr="00624755">
        <w:rPr>
          <w:rFonts w:ascii="仿宋_GB2312" w:eastAsia="仿宋_GB2312" w:hAnsi="宋体" w:cs="仿宋_GB2312" w:hint="eastAsia"/>
          <w:kern w:val="0"/>
          <w:sz w:val="24"/>
          <w:szCs w:val="24"/>
        </w:rPr>
        <w:t>项目任务书</w:t>
      </w:r>
    </w:p>
    <w:p w14:paraId="060713BF"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任务描述：结合公司存储/装配车间信息及生产物流等任务基础数据，完成智慧物流系统规划方案。</w:t>
      </w:r>
    </w:p>
    <w:p w14:paraId="588D2855" w14:textId="1E7233E2" w:rsidR="00A6494C" w:rsidRPr="00624755" w:rsidRDefault="003C013C"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A.</w:t>
      </w:r>
      <w:r w:rsidR="00980241" w:rsidRPr="00624755">
        <w:rPr>
          <w:rFonts w:ascii="仿宋_GB2312" w:eastAsia="仿宋_GB2312" w:hAnsi="宋体" w:cs="仿宋_GB2312" w:hint="eastAsia"/>
          <w:kern w:val="0"/>
          <w:sz w:val="24"/>
          <w:szCs w:val="24"/>
        </w:rPr>
        <w:t>智能生产场景规划分析</w:t>
      </w:r>
    </w:p>
    <w:p w14:paraId="3A511A37"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结合物料需求、产品属性、存储能力、设备配置等关键参数，完成原材料存储搬运及产成品存储搬运典型生产物流场景的规划设计。</w:t>
      </w:r>
    </w:p>
    <w:p w14:paraId="54677643"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具体任务要求如下：</w:t>
      </w:r>
    </w:p>
    <w:p w14:paraId="2030D0B8"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（a）原材料供应分析：根据原材料供应商能力评估标准，在给定供应商中，对其进行综合多维度评估，选择合适的供应商进行合作。</w:t>
      </w:r>
    </w:p>
    <w:p w14:paraId="0BC3D74C"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（b）原材料需求分析：根据企业产能和产线规划，计算各原材料所需数量。</w:t>
      </w:r>
    </w:p>
    <w:p w14:paraId="732737C7"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（c）原材料存储情况分析：根据原材料存储信息，确定原材料存储所需货架与料</w:t>
      </w:r>
      <w:r w:rsidRPr="00624755">
        <w:rPr>
          <w:rFonts w:ascii="仿宋_GB2312" w:eastAsia="仿宋_GB2312" w:hAnsi="宋体" w:cs="仿宋_GB2312" w:hint="eastAsia"/>
          <w:kern w:val="0"/>
          <w:sz w:val="24"/>
          <w:szCs w:val="24"/>
        </w:rPr>
        <w:lastRenderedPageBreak/>
        <w:t>箱数量。</w:t>
      </w:r>
    </w:p>
    <w:p w14:paraId="4293BDD6"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（d）智能设施设备需求分析：根据生产运作效率，计算原材料存储库AGV数量、工作站数量(入库+出库)、充电桩数量等。</w:t>
      </w:r>
    </w:p>
    <w:p w14:paraId="38E68DFD" w14:textId="6FF4215C" w:rsidR="00A6494C" w:rsidRPr="00624755" w:rsidRDefault="003C013C"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B</w:t>
      </w:r>
      <w:r w:rsidR="00C77DB0">
        <w:rPr>
          <w:rFonts w:ascii="仿宋_GB2312" w:eastAsia="仿宋_GB2312" w:hAnsi="宋体" w:cs="仿宋_GB2312"/>
          <w:kern w:val="0"/>
          <w:sz w:val="24"/>
          <w:szCs w:val="24"/>
        </w:rPr>
        <w:t>.</w:t>
      </w:r>
      <w:r w:rsidR="00980241" w:rsidRPr="00624755">
        <w:rPr>
          <w:rFonts w:ascii="仿宋_GB2312" w:eastAsia="仿宋_GB2312" w:hAnsi="宋体" w:cs="仿宋_GB2312" w:hint="eastAsia"/>
          <w:kern w:val="0"/>
          <w:sz w:val="24"/>
          <w:szCs w:val="24"/>
        </w:rPr>
        <w:t>智慧物流功能区域布局设计</w:t>
      </w:r>
    </w:p>
    <w:p w14:paraId="7FE1F52E"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结合背景资料中给出的物流设施设备，结合相应参数，完成生产物流系统相应功能区域、设施设备动线及站节点的布局设计。</w:t>
      </w:r>
    </w:p>
    <w:p w14:paraId="1A87D07D"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具体任务要求如下：</w:t>
      </w:r>
    </w:p>
    <w:p w14:paraId="6755F8BD"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（a）完成物流功能区域规划设计。</w:t>
      </w:r>
    </w:p>
    <w:p w14:paraId="683466BD"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（b）完成设施设备站节点在不同功能区域的点位设计，并完成路径规划。</w:t>
      </w:r>
    </w:p>
    <w:p w14:paraId="3D565912"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（c）输出相应布局规划结果，以截图方式保存有路径规划的地图。</w:t>
      </w:r>
    </w:p>
    <w:p w14:paraId="34A3DD68" w14:textId="03B0A85B" w:rsidR="00A6494C" w:rsidRPr="00624755" w:rsidRDefault="003C013C"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C</w:t>
      </w:r>
      <w:r w:rsidR="00C77DB0">
        <w:rPr>
          <w:rFonts w:ascii="仿宋_GB2312" w:eastAsia="仿宋_GB2312" w:hAnsi="宋体" w:cs="仿宋_GB2312"/>
          <w:kern w:val="0"/>
          <w:sz w:val="24"/>
          <w:szCs w:val="24"/>
        </w:rPr>
        <w:t>.</w:t>
      </w:r>
      <w:r w:rsidR="00980241" w:rsidRPr="00624755">
        <w:rPr>
          <w:rFonts w:ascii="仿宋_GB2312" w:eastAsia="仿宋_GB2312" w:hAnsi="宋体" w:cs="仿宋_GB2312" w:hint="eastAsia"/>
          <w:kern w:val="0"/>
          <w:sz w:val="24"/>
          <w:szCs w:val="24"/>
        </w:rPr>
        <w:t>智慧物流作业环节设计</w:t>
      </w:r>
    </w:p>
    <w:p w14:paraId="0D71BEC5"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根据不同生产节拍及物流需求，完成生产物流作业环节分析、原材料运输作业设计。</w:t>
      </w:r>
    </w:p>
    <w:p w14:paraId="5FB032D4"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具体任务要求如下：</w:t>
      </w:r>
    </w:p>
    <w:p w14:paraId="059ACFC0"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（a）生产物流作业环节分析：根据生产及物流数据，完成原材料存储及搬运、原料库至产线配送、产成品下线搬运等作业环节分析，以保证生产及物流全流程的有效运营。</w:t>
      </w:r>
    </w:p>
    <w:p w14:paraId="1F20BF56"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（c）原材料运输作业设计：根据原材料供应需求，结合供应商位置等信息，进行合理的运输路径规划。</w:t>
      </w:r>
    </w:p>
    <w:p w14:paraId="4658FDC4" w14:textId="2B376E1F" w:rsidR="00A6494C" w:rsidRPr="00624755" w:rsidRDefault="003C013C"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D</w:t>
      </w:r>
      <w:r w:rsidR="00C77DB0">
        <w:rPr>
          <w:rFonts w:ascii="仿宋_GB2312" w:eastAsia="仿宋_GB2312" w:hAnsi="宋体" w:cs="仿宋_GB2312"/>
          <w:kern w:val="0"/>
          <w:sz w:val="24"/>
          <w:szCs w:val="24"/>
        </w:rPr>
        <w:t>.</w:t>
      </w:r>
      <w:r w:rsidR="00980241" w:rsidRPr="00624755">
        <w:rPr>
          <w:rFonts w:ascii="仿宋_GB2312" w:eastAsia="仿宋_GB2312" w:hAnsi="宋体" w:cs="仿宋_GB2312" w:hint="eastAsia"/>
          <w:kern w:val="0"/>
          <w:sz w:val="24"/>
          <w:szCs w:val="24"/>
        </w:rPr>
        <w:t>智慧物流系统仿真</w:t>
      </w:r>
    </w:p>
    <w:p w14:paraId="5F0C1288"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结合原材料存储信息、作业任务信息等，完成系统配置、仿真，并对仿真数据分析。</w:t>
      </w:r>
    </w:p>
    <w:p w14:paraId="6D2FCC70"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具体任务要求如下：</w:t>
      </w:r>
    </w:p>
    <w:p w14:paraId="5DC2C724"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（a）物流仿真：对上述各任务分项中的场景规划、布局设计等进行仿真验证，并输出及留存相应技术文件。</w:t>
      </w:r>
    </w:p>
    <w:p w14:paraId="145EA3FF"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（b）数据分析：综合整体规划设计及仿真结果，对仿真运行的数据进行分析，提出优化改进方案。</w:t>
      </w:r>
    </w:p>
    <w:p w14:paraId="0DC6210A" w14:textId="0888648C" w:rsidR="00A6494C" w:rsidRPr="00624755" w:rsidRDefault="003C013C"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E</w:t>
      </w:r>
      <w:r w:rsidR="00C77DB0">
        <w:rPr>
          <w:rFonts w:ascii="仿宋_GB2312" w:eastAsia="仿宋_GB2312" w:hAnsi="宋体" w:cs="仿宋_GB2312"/>
          <w:kern w:val="0"/>
          <w:sz w:val="24"/>
          <w:szCs w:val="24"/>
        </w:rPr>
        <w:t>.</w:t>
      </w:r>
      <w:r w:rsidR="00980241" w:rsidRPr="00624755">
        <w:rPr>
          <w:rFonts w:ascii="仿宋_GB2312" w:eastAsia="仿宋_GB2312" w:hAnsi="宋体" w:cs="仿宋_GB2312" w:hint="eastAsia"/>
          <w:kern w:val="0"/>
          <w:sz w:val="24"/>
          <w:szCs w:val="24"/>
        </w:rPr>
        <w:t>演示文稿制作</w:t>
      </w:r>
    </w:p>
    <w:p w14:paraId="04EE4757"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根据以上规划内容，制作方案汇报的演示文稿。</w:t>
      </w:r>
    </w:p>
    <w:p w14:paraId="44338BC1" w14:textId="654DE4B2" w:rsidR="00A6494C" w:rsidRPr="00624755" w:rsidRDefault="003C013C"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lastRenderedPageBreak/>
        <w:t>3</w:t>
      </w:r>
      <w:r>
        <w:rPr>
          <w:rFonts w:ascii="仿宋_GB2312" w:eastAsia="仿宋_GB2312" w:hAnsi="宋体" w:cs="仿宋_GB2312"/>
          <w:kern w:val="0"/>
          <w:sz w:val="24"/>
          <w:szCs w:val="24"/>
        </w:rPr>
        <w:t>.</w:t>
      </w:r>
      <w:r w:rsidR="00980241" w:rsidRPr="00624755">
        <w:rPr>
          <w:rFonts w:ascii="仿宋_GB2312" w:eastAsia="仿宋_GB2312" w:hAnsi="宋体" w:cs="仿宋_GB2312" w:hint="eastAsia"/>
          <w:kern w:val="0"/>
          <w:sz w:val="24"/>
          <w:szCs w:val="24"/>
        </w:rPr>
        <w:t>智慧物流系统方案实施与方案汇报答辩模块</w:t>
      </w:r>
    </w:p>
    <w:p w14:paraId="088538F8" w14:textId="5EF0AF05" w:rsidR="00A6494C" w:rsidRPr="00624755" w:rsidRDefault="003C013C"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w:t>
      </w:r>
      <w:r>
        <w:rPr>
          <w:rFonts w:ascii="仿宋_GB2312" w:eastAsia="仿宋_GB2312" w:hAnsi="宋体" w:cs="仿宋_GB2312" w:hint="eastAsia"/>
          <w:kern w:val="0"/>
          <w:sz w:val="24"/>
          <w:szCs w:val="24"/>
        </w:rPr>
        <w:t>1</w:t>
      </w:r>
      <w:r>
        <w:rPr>
          <w:rFonts w:ascii="仿宋_GB2312" w:eastAsia="仿宋_GB2312" w:hAnsi="宋体" w:cs="仿宋_GB2312"/>
          <w:kern w:val="0"/>
          <w:sz w:val="24"/>
          <w:szCs w:val="24"/>
        </w:rPr>
        <w:t>）</w:t>
      </w:r>
      <w:r w:rsidR="00980241" w:rsidRPr="00624755">
        <w:rPr>
          <w:rFonts w:ascii="仿宋_GB2312" w:eastAsia="仿宋_GB2312" w:hAnsi="宋体" w:cs="仿宋_GB2312" w:hint="eastAsia"/>
          <w:kern w:val="0"/>
          <w:sz w:val="24"/>
          <w:szCs w:val="24"/>
        </w:rPr>
        <w:t>参赛队按要求完成智慧物流系统作业策略配置，组织实施原材料入库、生产补料、齐套检查和成品存储任务；基于智慧物流系统规划方案，进行汇报和答辩。</w:t>
      </w:r>
    </w:p>
    <w:p w14:paraId="79E72B00" w14:textId="56039B78" w:rsidR="00A6494C" w:rsidRPr="00624755" w:rsidRDefault="003C013C"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（2）</w:t>
      </w:r>
      <w:r w:rsidR="00980241" w:rsidRPr="00624755">
        <w:rPr>
          <w:rFonts w:ascii="仿宋_GB2312" w:eastAsia="仿宋_GB2312" w:hAnsi="宋体" w:cs="仿宋_GB2312" w:hint="eastAsia"/>
          <w:kern w:val="0"/>
          <w:sz w:val="24"/>
          <w:szCs w:val="24"/>
        </w:rPr>
        <w:t>样题</w:t>
      </w:r>
    </w:p>
    <w:p w14:paraId="3469A5F2" w14:textId="071191C9" w:rsidR="00A6494C" w:rsidRPr="00624755" w:rsidRDefault="003C013C"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fldChar w:fldCharType="begin"/>
      </w:r>
      <w:r>
        <w:rPr>
          <w:rFonts w:ascii="仿宋_GB2312" w:eastAsia="仿宋_GB2312" w:hAnsi="宋体" w:cs="仿宋_GB2312"/>
          <w:kern w:val="0"/>
          <w:sz w:val="24"/>
          <w:szCs w:val="24"/>
        </w:rPr>
        <w:instrText xml:space="preserve"> </w:instrText>
      </w:r>
      <w:r>
        <w:rPr>
          <w:rFonts w:ascii="仿宋_GB2312" w:eastAsia="仿宋_GB2312" w:hAnsi="宋体" w:cs="仿宋_GB2312" w:hint="eastAsia"/>
          <w:kern w:val="0"/>
          <w:sz w:val="24"/>
          <w:szCs w:val="24"/>
        </w:rPr>
        <w:instrText>= 1 \* GB3</w:instrText>
      </w:r>
      <w:r>
        <w:rPr>
          <w:rFonts w:ascii="仿宋_GB2312" w:eastAsia="仿宋_GB2312" w:hAnsi="宋体" w:cs="仿宋_GB2312"/>
          <w:kern w:val="0"/>
          <w:sz w:val="24"/>
          <w:szCs w:val="24"/>
        </w:rPr>
        <w:instrText xml:space="preserve"> </w:instrText>
      </w:r>
      <w:r>
        <w:rPr>
          <w:rFonts w:ascii="仿宋_GB2312" w:eastAsia="仿宋_GB2312" w:hAnsi="宋体" w:cs="仿宋_GB2312"/>
          <w:kern w:val="0"/>
          <w:sz w:val="24"/>
          <w:szCs w:val="24"/>
        </w:rPr>
        <w:fldChar w:fldCharType="separate"/>
      </w:r>
      <w:r>
        <w:rPr>
          <w:rFonts w:ascii="仿宋_GB2312" w:eastAsia="仿宋_GB2312" w:hAnsi="宋体" w:cs="仿宋_GB2312" w:hint="eastAsia"/>
          <w:noProof/>
          <w:kern w:val="0"/>
          <w:sz w:val="24"/>
          <w:szCs w:val="24"/>
        </w:rPr>
        <w:t>①</w:t>
      </w:r>
      <w:r>
        <w:rPr>
          <w:rFonts w:ascii="仿宋_GB2312" w:eastAsia="仿宋_GB2312" w:hAnsi="宋体" w:cs="仿宋_GB2312"/>
          <w:kern w:val="0"/>
          <w:sz w:val="24"/>
          <w:szCs w:val="24"/>
        </w:rPr>
        <w:fldChar w:fldCharType="end"/>
      </w:r>
      <w:r w:rsidR="00980241" w:rsidRPr="00624755">
        <w:rPr>
          <w:rFonts w:ascii="仿宋_GB2312" w:eastAsia="仿宋_GB2312" w:hAnsi="宋体" w:cs="仿宋_GB2312" w:hint="eastAsia"/>
          <w:kern w:val="0"/>
          <w:sz w:val="24"/>
          <w:szCs w:val="24"/>
        </w:rPr>
        <w:t>任务背景</w:t>
      </w:r>
    </w:p>
    <w:p w14:paraId="541013FF"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世纪科技是一家创意小家电研发、设计、生产和销售的实业型企业，主营产品包括智能音箱、可视化门铃、智能摄像头等产品。在数字化及服务型制造转型发展背景趋势下，公司于安徽省合肥市新建“智能制造2025”示范工厂，占地面积约6400平方米，年产量超过80万件。</w:t>
      </w:r>
    </w:p>
    <w:p w14:paraId="07DC0ABC" w14:textId="26FDF3CB" w:rsidR="00A6494C" w:rsidRPr="00624755" w:rsidRDefault="003C013C"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fldChar w:fldCharType="begin"/>
      </w:r>
      <w:r>
        <w:rPr>
          <w:rFonts w:ascii="仿宋_GB2312" w:eastAsia="仿宋_GB2312" w:hAnsi="宋体" w:cs="仿宋_GB2312"/>
          <w:kern w:val="0"/>
          <w:sz w:val="24"/>
          <w:szCs w:val="24"/>
        </w:rPr>
        <w:instrText xml:space="preserve"> </w:instrText>
      </w:r>
      <w:r>
        <w:rPr>
          <w:rFonts w:ascii="仿宋_GB2312" w:eastAsia="仿宋_GB2312" w:hAnsi="宋体" w:cs="仿宋_GB2312" w:hint="eastAsia"/>
          <w:kern w:val="0"/>
          <w:sz w:val="24"/>
          <w:szCs w:val="24"/>
        </w:rPr>
        <w:instrText>= 2 \* GB3</w:instrText>
      </w:r>
      <w:r>
        <w:rPr>
          <w:rFonts w:ascii="仿宋_GB2312" w:eastAsia="仿宋_GB2312" w:hAnsi="宋体" w:cs="仿宋_GB2312"/>
          <w:kern w:val="0"/>
          <w:sz w:val="24"/>
          <w:szCs w:val="24"/>
        </w:rPr>
        <w:instrText xml:space="preserve"> </w:instrText>
      </w:r>
      <w:r>
        <w:rPr>
          <w:rFonts w:ascii="仿宋_GB2312" w:eastAsia="仿宋_GB2312" w:hAnsi="宋体" w:cs="仿宋_GB2312"/>
          <w:kern w:val="0"/>
          <w:sz w:val="24"/>
          <w:szCs w:val="24"/>
        </w:rPr>
        <w:fldChar w:fldCharType="separate"/>
      </w:r>
      <w:r>
        <w:rPr>
          <w:rFonts w:ascii="仿宋_GB2312" w:eastAsia="仿宋_GB2312" w:hAnsi="宋体" w:cs="仿宋_GB2312" w:hint="eastAsia"/>
          <w:noProof/>
          <w:kern w:val="0"/>
          <w:sz w:val="24"/>
          <w:szCs w:val="24"/>
        </w:rPr>
        <w:t>②</w:t>
      </w:r>
      <w:r>
        <w:rPr>
          <w:rFonts w:ascii="仿宋_GB2312" w:eastAsia="仿宋_GB2312" w:hAnsi="宋体" w:cs="仿宋_GB2312"/>
          <w:kern w:val="0"/>
          <w:sz w:val="24"/>
          <w:szCs w:val="24"/>
        </w:rPr>
        <w:fldChar w:fldCharType="end"/>
      </w:r>
      <w:r w:rsidR="00980241" w:rsidRPr="00624755">
        <w:rPr>
          <w:rFonts w:ascii="仿宋_GB2312" w:eastAsia="仿宋_GB2312" w:hAnsi="宋体" w:cs="仿宋_GB2312" w:hint="eastAsia"/>
          <w:kern w:val="0"/>
          <w:sz w:val="24"/>
          <w:szCs w:val="24"/>
        </w:rPr>
        <w:t>项目任务书</w:t>
      </w:r>
    </w:p>
    <w:p w14:paraId="1F9493C2"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请根据任务基础数据，按要求完成作业策略配置和原材料入库任务，并基于生产计划进行生产补料、齐套检查和成品存储。</w:t>
      </w:r>
    </w:p>
    <w:p w14:paraId="21F53B91" w14:textId="4E90865B" w:rsidR="00A6494C" w:rsidRPr="00624755" w:rsidRDefault="003C013C"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A.</w:t>
      </w:r>
      <w:r w:rsidR="00980241" w:rsidRPr="00624755">
        <w:rPr>
          <w:rFonts w:ascii="仿宋_GB2312" w:eastAsia="仿宋_GB2312" w:hAnsi="宋体" w:cs="仿宋_GB2312" w:hint="eastAsia"/>
          <w:kern w:val="0"/>
          <w:sz w:val="24"/>
          <w:szCs w:val="24"/>
        </w:rPr>
        <w:t>作业策略配置</w:t>
      </w:r>
    </w:p>
    <w:p w14:paraId="57FAE518"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（a）电子拣选区用于存储包装材料、货到人存储区用于存储其他原材料，自动化立库区用于存储产成品，请完成智能音箱A所对应原材料和产成品的存储策略设置。</w:t>
      </w:r>
    </w:p>
    <w:p w14:paraId="4F33A521"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（b）根据存储区、装配工序和搬运机器人数据，分析计算智能音箱A各原材料补料点，并完成补料规则设置。</w:t>
      </w:r>
    </w:p>
    <w:p w14:paraId="0B52D3E9" w14:textId="22E33475" w:rsidR="00A6494C" w:rsidRPr="00624755" w:rsidRDefault="003C013C"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B.</w:t>
      </w:r>
      <w:r w:rsidR="00980241" w:rsidRPr="00624755">
        <w:rPr>
          <w:rFonts w:ascii="仿宋_GB2312" w:eastAsia="仿宋_GB2312" w:hAnsi="宋体" w:cs="仿宋_GB2312" w:hint="eastAsia"/>
          <w:kern w:val="0"/>
          <w:sz w:val="24"/>
          <w:szCs w:val="24"/>
        </w:rPr>
        <w:t>原材料入库</w:t>
      </w:r>
    </w:p>
    <w:p w14:paraId="03983ADC"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根据BOM、现有库存数据及装配工序数据，综合考虑工位配送效率优先，制定原材料的入库作业计划，并完成入库作业。入库后的库存需满足未来1小时生产所需，入库量应为各原材料1个周转箱存储量的整数倍。</w:t>
      </w:r>
    </w:p>
    <w:p w14:paraId="0216B9A8" w14:textId="449621D4" w:rsidR="00A6494C" w:rsidRPr="00624755" w:rsidRDefault="003C013C"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C.</w:t>
      </w:r>
      <w:r w:rsidR="00980241" w:rsidRPr="00624755">
        <w:rPr>
          <w:rFonts w:ascii="仿宋_GB2312" w:eastAsia="仿宋_GB2312" w:hAnsi="宋体" w:cs="仿宋_GB2312" w:hint="eastAsia"/>
          <w:kern w:val="0"/>
          <w:sz w:val="24"/>
          <w:szCs w:val="24"/>
        </w:rPr>
        <w:t>生产补料</w:t>
      </w:r>
    </w:p>
    <w:p w14:paraId="3CDD0A31"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在系统中下达45个智能音箱A产品的排产指令，并完成生产补料的组织管理。按要求完成下列任务：</w:t>
      </w:r>
    </w:p>
    <w:p w14:paraId="06DCE16F"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（a）根据排产计划，完成班次开始前的初始补料作业，并进行物料齐套性检查。</w:t>
      </w:r>
    </w:p>
    <w:p w14:paraId="62C10B75"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（b）在系统中下达排产指令，系统按照节拍自动完成模拟仿真流程，并根据配置驱动生产补料和产成品下线指令的自动下达。</w:t>
      </w:r>
    </w:p>
    <w:p w14:paraId="22E160D2"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lastRenderedPageBreak/>
        <w:t>（c）结合补料配置和作业看板提示，及时完成JIT生产补料作业，避免出现停工待料。</w:t>
      </w:r>
    </w:p>
    <w:p w14:paraId="3B4C1F8C" w14:textId="7385F4B2" w:rsidR="00A6494C" w:rsidRPr="00624755" w:rsidRDefault="003C013C"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D</w:t>
      </w:r>
      <w:r w:rsidR="00C77DB0">
        <w:rPr>
          <w:rFonts w:ascii="仿宋_GB2312" w:eastAsia="仿宋_GB2312" w:hAnsi="宋体" w:cs="仿宋_GB2312"/>
          <w:kern w:val="0"/>
          <w:sz w:val="24"/>
          <w:szCs w:val="24"/>
        </w:rPr>
        <w:t>.</w:t>
      </w:r>
      <w:r w:rsidR="00980241" w:rsidRPr="00624755">
        <w:rPr>
          <w:rFonts w:ascii="仿宋_GB2312" w:eastAsia="仿宋_GB2312" w:hAnsi="宋体" w:cs="仿宋_GB2312" w:hint="eastAsia"/>
          <w:kern w:val="0"/>
          <w:sz w:val="24"/>
          <w:szCs w:val="24"/>
        </w:rPr>
        <w:t>成品存储</w:t>
      </w:r>
    </w:p>
    <w:p w14:paraId="72630DBB"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随时跟进作业看板，根据进度完成生产下线后产成品的入库作业。</w:t>
      </w:r>
    </w:p>
    <w:p w14:paraId="5D12B0E6" w14:textId="77777777" w:rsidR="00A6494C" w:rsidRPr="0083430F" w:rsidRDefault="00980241" w:rsidP="00317B92">
      <w:pPr>
        <w:pStyle w:val="1"/>
        <w:spacing w:beforeLines="0" w:before="0"/>
        <w:rPr>
          <w:rFonts w:ascii="黑体" w:hAnsi="黑体" w:cs="方正仿宋_GB2312"/>
          <w:b w:val="0"/>
          <w:bCs/>
        </w:rPr>
      </w:pPr>
      <w:r w:rsidRPr="0083430F">
        <w:rPr>
          <w:rFonts w:ascii="黑体" w:hAnsi="黑体" w:cs="方正仿宋_GB2312" w:hint="eastAsia"/>
          <w:b w:val="0"/>
          <w:bCs/>
        </w:rPr>
        <w:t>七、竞赛规则</w:t>
      </w:r>
    </w:p>
    <w:p w14:paraId="31194C09" w14:textId="77777777" w:rsidR="00A6494C" w:rsidRPr="00624755" w:rsidRDefault="00980241" w:rsidP="00D65A72">
      <w:pPr>
        <w:pStyle w:val="2"/>
        <w:spacing w:beforeLines="0" w:before="0"/>
        <w:ind w:firstLineChars="200" w:firstLine="482"/>
        <w:rPr>
          <w:rFonts w:ascii="仿宋_GB2312" w:eastAsia="仿宋_GB2312" w:hAnsi="宋体" w:cs="仿宋_GB2312"/>
          <w:kern w:val="0"/>
          <w:szCs w:val="24"/>
        </w:rPr>
      </w:pPr>
      <w:r w:rsidRPr="00624755">
        <w:rPr>
          <w:rFonts w:ascii="仿宋_GB2312" w:eastAsia="仿宋_GB2312" w:hAnsi="宋体" w:cs="仿宋_GB2312" w:hint="eastAsia"/>
          <w:kern w:val="0"/>
          <w:szCs w:val="24"/>
        </w:rPr>
        <w:t>（一）选手报名</w:t>
      </w:r>
    </w:p>
    <w:p w14:paraId="3286BF00" w14:textId="0BBA7658"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1.参赛队及参赛选手资格：参赛学生为山东省高等职业学校(含本科职业院校)全日制在籍学生，资格以报名时所具有的在校学籍为准。</w:t>
      </w:r>
      <w:r w:rsidR="00C705F1" w:rsidRPr="00624755">
        <w:rPr>
          <w:rFonts w:ascii="仿宋_GB2312" w:eastAsia="仿宋_GB2312" w:hAnsi="宋体" w:cs="仿宋_GB2312" w:hint="eastAsia"/>
          <w:kern w:val="0"/>
          <w:sz w:val="24"/>
          <w:szCs w:val="24"/>
        </w:rPr>
        <w:t>往届山东省职业院校技能大赛中获一等奖或全国职业院校技能大赛</w:t>
      </w:r>
      <w:r w:rsidR="007314E6" w:rsidRPr="007314E6">
        <w:rPr>
          <w:rFonts w:ascii="仿宋_GB2312" w:eastAsia="仿宋_GB2312" w:hAnsi="宋体" w:cs="仿宋_GB2312" w:hint="eastAsia"/>
          <w:kern w:val="0"/>
          <w:sz w:val="24"/>
          <w:szCs w:val="24"/>
        </w:rPr>
        <w:t>获一等奖</w:t>
      </w:r>
      <w:r w:rsidR="00C705F1" w:rsidRPr="00624755">
        <w:rPr>
          <w:rFonts w:ascii="仿宋_GB2312" w:eastAsia="仿宋_GB2312" w:hAnsi="宋体" w:cs="仿宋_GB2312" w:hint="eastAsia"/>
          <w:kern w:val="0"/>
          <w:sz w:val="24"/>
          <w:szCs w:val="24"/>
        </w:rPr>
        <w:t>选手，不得报名参赛</w:t>
      </w:r>
      <w:r w:rsidRPr="00624755">
        <w:rPr>
          <w:rFonts w:ascii="仿宋_GB2312" w:eastAsia="仿宋_GB2312" w:hAnsi="宋体" w:cs="仿宋_GB2312" w:hint="eastAsia"/>
          <w:kern w:val="0"/>
          <w:sz w:val="24"/>
          <w:szCs w:val="24"/>
        </w:rPr>
        <w:t>。</w:t>
      </w:r>
    </w:p>
    <w:p w14:paraId="765A32A5"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2.组队要求：竞赛组队方式为团队赛，每队参赛选手4名，指导教师1～2名、领队1名。不得跨校组队，同一学校参赛队不得超过1支。</w:t>
      </w:r>
    </w:p>
    <w:p w14:paraId="7D55E75D" w14:textId="74A9B2C2"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3.参赛要求：指导教师须为本校专兼职教师，限报2名指导教师。</w:t>
      </w:r>
    </w:p>
    <w:p w14:paraId="4FBB72D4" w14:textId="77777777" w:rsidR="00C26E26" w:rsidRPr="00624755" w:rsidRDefault="00980241" w:rsidP="00D65A72">
      <w:pPr>
        <w:pStyle w:val="2"/>
        <w:spacing w:beforeLines="0" w:before="0"/>
        <w:ind w:firstLineChars="200" w:firstLine="482"/>
        <w:rPr>
          <w:rFonts w:ascii="仿宋_GB2312" w:eastAsia="仿宋_GB2312" w:hAnsi="宋体" w:cs="仿宋_GB2312"/>
          <w:kern w:val="0"/>
          <w:szCs w:val="24"/>
        </w:rPr>
      </w:pPr>
      <w:r w:rsidRPr="00624755">
        <w:rPr>
          <w:rFonts w:ascii="仿宋_GB2312" w:eastAsia="仿宋_GB2312" w:hAnsi="宋体" w:cs="仿宋_GB2312" w:hint="eastAsia"/>
          <w:kern w:val="0"/>
          <w:szCs w:val="24"/>
        </w:rPr>
        <w:t>（二）熟悉场地</w:t>
      </w:r>
    </w:p>
    <w:p w14:paraId="2557C78E" w14:textId="62E3BA89" w:rsidR="00C26E26" w:rsidRPr="00624755" w:rsidRDefault="00C26E26" w:rsidP="00317B92">
      <w:pPr>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具体时间以通知为准，参赛选手自愿到参赛场地熟悉设备，每队限时1小时。</w:t>
      </w:r>
    </w:p>
    <w:p w14:paraId="13F7C4B2" w14:textId="50C044DD" w:rsidR="00A6494C" w:rsidRPr="00624755" w:rsidRDefault="00980241" w:rsidP="00D65A72">
      <w:pPr>
        <w:pStyle w:val="2"/>
        <w:spacing w:beforeLines="0" w:before="0"/>
        <w:ind w:firstLineChars="200" w:firstLine="482"/>
        <w:rPr>
          <w:rFonts w:ascii="仿宋_GB2312" w:eastAsia="仿宋_GB2312" w:hAnsi="宋体" w:cs="仿宋_GB2312"/>
          <w:kern w:val="0"/>
          <w:szCs w:val="24"/>
        </w:rPr>
      </w:pPr>
      <w:r w:rsidRPr="00624755">
        <w:rPr>
          <w:rFonts w:ascii="仿宋_GB2312" w:eastAsia="仿宋_GB2312" w:hAnsi="宋体" w:cs="仿宋_GB2312" w:hint="eastAsia"/>
          <w:kern w:val="0"/>
          <w:szCs w:val="24"/>
        </w:rPr>
        <w:t>（三）入场规则</w:t>
      </w:r>
    </w:p>
    <w:p w14:paraId="2341AB12"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1.按照大赛执委会公布的制度要求，进行检录、一次加密、二次加密及解密等工作。</w:t>
      </w:r>
    </w:p>
    <w:p w14:paraId="294C932E" w14:textId="19656B42"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2.各参赛队须提前</w:t>
      </w:r>
      <w:r w:rsidR="002B6952" w:rsidRPr="00624755">
        <w:rPr>
          <w:rFonts w:ascii="仿宋_GB2312" w:eastAsia="仿宋_GB2312" w:hAnsi="宋体" w:cs="仿宋_GB2312"/>
          <w:kern w:val="0"/>
          <w:sz w:val="24"/>
          <w:szCs w:val="24"/>
        </w:rPr>
        <w:t>3</w:t>
      </w:r>
      <w:r w:rsidRPr="00624755">
        <w:rPr>
          <w:rFonts w:ascii="仿宋_GB2312" w:eastAsia="仿宋_GB2312" w:hAnsi="宋体" w:cs="仿宋_GB2312" w:hint="eastAsia"/>
          <w:kern w:val="0"/>
          <w:sz w:val="24"/>
          <w:szCs w:val="24"/>
        </w:rPr>
        <w:t>0分钟到达检录地点，在比赛期间实行封闭管理。参赛队检录迟到5分钟及以上以弃权论。</w:t>
      </w:r>
    </w:p>
    <w:p w14:paraId="79B703AE" w14:textId="77777777" w:rsidR="00A6494C" w:rsidRPr="00624755" w:rsidRDefault="00980241" w:rsidP="00D65A72">
      <w:pPr>
        <w:pStyle w:val="2"/>
        <w:spacing w:beforeLines="0" w:before="0"/>
        <w:ind w:firstLineChars="200" w:firstLine="482"/>
        <w:rPr>
          <w:rFonts w:ascii="仿宋_GB2312" w:eastAsia="仿宋_GB2312" w:hAnsi="宋体" w:cs="仿宋_GB2312"/>
          <w:kern w:val="0"/>
          <w:szCs w:val="24"/>
        </w:rPr>
      </w:pPr>
      <w:r w:rsidRPr="00624755">
        <w:rPr>
          <w:rFonts w:ascii="仿宋_GB2312" w:eastAsia="仿宋_GB2312" w:hAnsi="宋体" w:cs="仿宋_GB2312" w:hint="eastAsia"/>
          <w:kern w:val="0"/>
          <w:szCs w:val="24"/>
        </w:rPr>
        <w:t>（四）赛场规则</w:t>
      </w:r>
    </w:p>
    <w:p w14:paraId="7D151E59"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1.参赛选手不允许带任何参赛队及个人信息入场比赛，不允许携带任何通讯及存储设备、纸质材料等物品进入赛场，赛场内提供必需用品。</w:t>
      </w:r>
    </w:p>
    <w:p w14:paraId="2E3A2B27"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2.参赛选手进入赛场必须听从现场裁判人员的统一布置和安排，比赛期间必须严格遵守安全操作规程，确保人身和设备安全。</w:t>
      </w:r>
    </w:p>
    <w:p w14:paraId="29DBEE42" w14:textId="773A6FBA" w:rsidR="00332714" w:rsidRPr="00E317D3" w:rsidRDefault="00332714"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3</w:t>
      </w:r>
      <w:r w:rsidRPr="00624755">
        <w:rPr>
          <w:rFonts w:ascii="仿宋_GB2312" w:eastAsia="仿宋_GB2312" w:hAnsi="宋体" w:cs="仿宋_GB2312"/>
          <w:kern w:val="0"/>
          <w:sz w:val="24"/>
          <w:szCs w:val="24"/>
        </w:rPr>
        <w:t>.</w:t>
      </w:r>
      <w:r w:rsidRPr="00624755">
        <w:rPr>
          <w:rFonts w:ascii="仿宋_GB2312" w:eastAsia="仿宋_GB2312" w:hAnsi="宋体" w:cs="仿宋_GB2312" w:hint="eastAsia"/>
          <w:kern w:val="0"/>
          <w:sz w:val="24"/>
          <w:szCs w:val="24"/>
        </w:rPr>
        <w:t>赛项安排在比赛当天抽签，</w:t>
      </w:r>
      <w:r w:rsidRPr="00E317D3">
        <w:rPr>
          <w:rFonts w:ascii="仿宋_GB2312" w:eastAsia="仿宋_GB2312" w:hAnsi="宋体" w:cs="仿宋_GB2312" w:hint="eastAsia"/>
          <w:kern w:val="0"/>
          <w:sz w:val="24"/>
          <w:szCs w:val="24"/>
        </w:rPr>
        <w:t>确定各参赛队的“抽签顺序号”和“参赛</w:t>
      </w:r>
      <w:r w:rsidR="00020362" w:rsidRPr="00E317D3">
        <w:rPr>
          <w:rFonts w:ascii="仿宋_GB2312" w:eastAsia="仿宋_GB2312" w:hAnsi="宋体" w:cs="仿宋_GB2312" w:hint="eastAsia"/>
          <w:kern w:val="0"/>
          <w:sz w:val="24"/>
          <w:szCs w:val="24"/>
        </w:rPr>
        <w:t>赛道</w:t>
      </w:r>
      <w:r w:rsidRPr="00E317D3">
        <w:rPr>
          <w:rFonts w:ascii="仿宋_GB2312" w:eastAsia="仿宋_GB2312" w:hAnsi="宋体" w:cs="仿宋_GB2312" w:hint="eastAsia"/>
          <w:kern w:val="0"/>
          <w:sz w:val="24"/>
          <w:szCs w:val="24"/>
        </w:rPr>
        <w:t>”。</w:t>
      </w:r>
    </w:p>
    <w:p w14:paraId="1C2CA249" w14:textId="41A396A9" w:rsidR="00332714" w:rsidRPr="00624755" w:rsidRDefault="00332714" w:rsidP="00317B92">
      <w:pPr>
        <w:snapToGrid w:val="0"/>
        <w:spacing w:line="360" w:lineRule="auto"/>
        <w:ind w:firstLineChars="200" w:firstLine="480"/>
        <w:rPr>
          <w:rFonts w:ascii="仿宋_GB2312" w:eastAsia="仿宋_GB2312" w:hAnsi="宋体" w:cs="仿宋_GB2312"/>
          <w:kern w:val="0"/>
          <w:sz w:val="24"/>
          <w:szCs w:val="24"/>
        </w:rPr>
      </w:pPr>
      <w:r w:rsidRPr="00E317D3">
        <w:rPr>
          <w:rFonts w:ascii="仿宋_GB2312" w:eastAsia="仿宋_GB2312" w:hAnsi="宋体" w:cs="仿宋_GB2312"/>
          <w:kern w:val="0"/>
          <w:sz w:val="24"/>
          <w:szCs w:val="24"/>
        </w:rPr>
        <w:t>4.</w:t>
      </w:r>
      <w:r w:rsidRPr="00E317D3">
        <w:rPr>
          <w:rFonts w:ascii="仿宋_GB2312" w:eastAsia="仿宋_GB2312" w:hAnsi="宋体" w:cs="仿宋_GB2312" w:hint="eastAsia"/>
          <w:kern w:val="0"/>
          <w:sz w:val="24"/>
          <w:szCs w:val="24"/>
        </w:rPr>
        <w:t>参赛队提交的所有文件、单据等，凡要求参赛选手签字确认的，均签参赛队</w:t>
      </w:r>
      <w:r w:rsidR="007C0232" w:rsidRPr="00E317D3">
        <w:rPr>
          <w:rFonts w:ascii="仿宋_GB2312" w:eastAsia="仿宋_GB2312" w:hAnsi="宋体" w:cs="仿宋_GB2312" w:hint="eastAsia"/>
          <w:kern w:val="0"/>
          <w:sz w:val="24"/>
          <w:szCs w:val="24"/>
        </w:rPr>
        <w:t>参赛赛道</w:t>
      </w:r>
      <w:r w:rsidRPr="00E317D3">
        <w:rPr>
          <w:rFonts w:ascii="仿宋_GB2312" w:eastAsia="仿宋_GB2312" w:hAnsi="宋体" w:cs="仿宋_GB2312" w:hint="eastAsia"/>
          <w:kern w:val="0"/>
          <w:sz w:val="24"/>
          <w:szCs w:val="24"/>
        </w:rPr>
        <w:t>序号。</w:t>
      </w:r>
    </w:p>
    <w:p w14:paraId="4866BC96" w14:textId="50781915" w:rsidR="00332714" w:rsidRPr="00624755" w:rsidRDefault="00332714"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5</w:t>
      </w:r>
      <w:r w:rsidRPr="00624755">
        <w:rPr>
          <w:rFonts w:ascii="仿宋_GB2312" w:eastAsia="仿宋_GB2312" w:hAnsi="宋体" w:cs="仿宋_GB2312"/>
          <w:kern w:val="0"/>
          <w:sz w:val="24"/>
          <w:szCs w:val="24"/>
        </w:rPr>
        <w:t>.</w:t>
      </w:r>
      <w:r w:rsidRPr="00624755">
        <w:rPr>
          <w:rFonts w:ascii="仿宋_GB2312" w:eastAsia="仿宋_GB2312" w:hAnsi="宋体" w:cs="仿宋_GB2312" w:hint="eastAsia"/>
          <w:kern w:val="0"/>
          <w:sz w:val="24"/>
          <w:szCs w:val="24"/>
        </w:rPr>
        <w:t>参赛队在智慧物流系统规划与仿真模块所完成的方案及所有相关竞赛成果文件，</w:t>
      </w:r>
      <w:r w:rsidRPr="00624755">
        <w:rPr>
          <w:rFonts w:ascii="仿宋_GB2312" w:eastAsia="仿宋_GB2312" w:hAnsi="宋体" w:cs="仿宋_GB2312" w:hint="eastAsia"/>
          <w:kern w:val="0"/>
          <w:sz w:val="24"/>
          <w:szCs w:val="24"/>
        </w:rPr>
        <w:lastRenderedPageBreak/>
        <w:t>均以电子版的形式由参赛选手拷贝至U盘中放入指定文件袋，并自行密封上交。方案另行打印纸</w:t>
      </w:r>
      <w:r w:rsidRPr="00E317D3">
        <w:rPr>
          <w:rFonts w:ascii="仿宋_GB2312" w:eastAsia="仿宋_GB2312" w:hAnsi="宋体" w:cs="仿宋_GB2312" w:hint="eastAsia"/>
          <w:kern w:val="0"/>
          <w:sz w:val="24"/>
          <w:szCs w:val="24"/>
        </w:rPr>
        <w:t>质版</w:t>
      </w:r>
      <w:r w:rsidR="007C0232" w:rsidRPr="00E317D3">
        <w:rPr>
          <w:rFonts w:ascii="仿宋_GB2312" w:eastAsia="仿宋_GB2312" w:hAnsi="宋体" w:cs="仿宋_GB2312" w:hint="eastAsia"/>
          <w:kern w:val="0"/>
          <w:sz w:val="24"/>
          <w:szCs w:val="24"/>
        </w:rPr>
        <w:t>二</w:t>
      </w:r>
      <w:r w:rsidRPr="00E317D3">
        <w:rPr>
          <w:rFonts w:ascii="仿宋_GB2312" w:eastAsia="仿宋_GB2312" w:hAnsi="宋体" w:cs="仿宋_GB2312" w:hint="eastAsia"/>
          <w:kern w:val="0"/>
          <w:sz w:val="24"/>
          <w:szCs w:val="24"/>
        </w:rPr>
        <w:t>份，</w:t>
      </w:r>
      <w:r w:rsidR="007C0232" w:rsidRPr="00E317D3">
        <w:rPr>
          <w:rFonts w:ascii="仿宋_GB2312" w:eastAsia="仿宋_GB2312" w:hAnsi="宋体" w:cs="仿宋_GB2312" w:hint="eastAsia"/>
          <w:kern w:val="0"/>
          <w:sz w:val="24"/>
          <w:szCs w:val="24"/>
        </w:rPr>
        <w:t>分别</w:t>
      </w:r>
      <w:r w:rsidRPr="00E317D3">
        <w:rPr>
          <w:rFonts w:ascii="仿宋_GB2312" w:eastAsia="仿宋_GB2312" w:hAnsi="宋体" w:cs="仿宋_GB2312" w:hint="eastAsia"/>
          <w:kern w:val="0"/>
          <w:sz w:val="24"/>
          <w:szCs w:val="24"/>
        </w:rPr>
        <w:t>放入指</w:t>
      </w:r>
      <w:r w:rsidRPr="00624755">
        <w:rPr>
          <w:rFonts w:ascii="仿宋_GB2312" w:eastAsia="仿宋_GB2312" w:hAnsi="宋体" w:cs="仿宋_GB2312" w:hint="eastAsia"/>
          <w:kern w:val="0"/>
          <w:sz w:val="24"/>
          <w:szCs w:val="24"/>
        </w:rPr>
        <w:t>定文件袋，上交裁判。</w:t>
      </w:r>
    </w:p>
    <w:p w14:paraId="08964386"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3.其它未涉及事项或突发事件，由大赛组委会负责解释或决定。</w:t>
      </w:r>
    </w:p>
    <w:p w14:paraId="07A922AE" w14:textId="77777777" w:rsidR="00A6494C" w:rsidRPr="00624755" w:rsidRDefault="00980241" w:rsidP="00D65A72">
      <w:pPr>
        <w:pStyle w:val="2"/>
        <w:spacing w:beforeLines="0" w:before="0"/>
        <w:ind w:firstLineChars="200" w:firstLine="482"/>
        <w:rPr>
          <w:rFonts w:ascii="仿宋_GB2312" w:eastAsia="仿宋_GB2312" w:hAnsi="宋体" w:cs="仿宋_GB2312"/>
          <w:kern w:val="0"/>
          <w:szCs w:val="24"/>
        </w:rPr>
      </w:pPr>
      <w:r w:rsidRPr="00624755">
        <w:rPr>
          <w:rFonts w:ascii="仿宋_GB2312" w:eastAsia="仿宋_GB2312" w:hAnsi="宋体" w:cs="仿宋_GB2312" w:hint="eastAsia"/>
          <w:kern w:val="0"/>
          <w:szCs w:val="24"/>
        </w:rPr>
        <w:t>（五）离场规则</w:t>
      </w:r>
    </w:p>
    <w:p w14:paraId="7EA42D1F" w14:textId="2D51051E"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各模块</w:t>
      </w:r>
      <w:r w:rsidR="007C0232">
        <w:rPr>
          <w:rFonts w:ascii="仿宋_GB2312" w:eastAsia="仿宋_GB2312" w:hAnsi="宋体" w:cs="仿宋_GB2312" w:hint="eastAsia"/>
          <w:kern w:val="0"/>
          <w:sz w:val="24"/>
          <w:szCs w:val="24"/>
        </w:rPr>
        <w:t>（方案实施除外）</w:t>
      </w:r>
      <w:r w:rsidRPr="00624755">
        <w:rPr>
          <w:rFonts w:ascii="仿宋_GB2312" w:eastAsia="仿宋_GB2312" w:hAnsi="宋体" w:cs="仿宋_GB2312" w:hint="eastAsia"/>
          <w:kern w:val="0"/>
          <w:sz w:val="24"/>
          <w:szCs w:val="24"/>
        </w:rPr>
        <w:t>比赛结束前一定时间，裁判提醒比赛即将结束，当宣布比赛结束后，参赛选手必须马上停止一切操作，按要求位置等候撤离比赛工位指令。</w:t>
      </w:r>
    </w:p>
    <w:p w14:paraId="7B63FC23" w14:textId="77777777" w:rsidR="00A6494C" w:rsidRPr="00624755" w:rsidRDefault="00980241" w:rsidP="00D65A72">
      <w:pPr>
        <w:pStyle w:val="2"/>
        <w:spacing w:beforeLines="0" w:before="0"/>
        <w:ind w:firstLineChars="200" w:firstLine="482"/>
        <w:rPr>
          <w:rFonts w:ascii="仿宋_GB2312" w:eastAsia="仿宋_GB2312" w:hAnsi="宋体" w:cs="仿宋_GB2312"/>
          <w:kern w:val="0"/>
          <w:szCs w:val="24"/>
        </w:rPr>
      </w:pPr>
      <w:r w:rsidRPr="00624755">
        <w:rPr>
          <w:rFonts w:ascii="仿宋_GB2312" w:eastAsia="仿宋_GB2312" w:hAnsi="宋体" w:cs="仿宋_GB2312" w:hint="eastAsia"/>
          <w:kern w:val="0"/>
          <w:szCs w:val="24"/>
        </w:rPr>
        <w:t>（六）成绩评定与结果公布</w:t>
      </w:r>
    </w:p>
    <w:p w14:paraId="45CCD0E9"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1.大赛在赛项执委会领导下，赛项裁判组负责赛项成绩评定工作，参赛队成绩通过“三级审核”，确保比赛成绩准确无误。</w:t>
      </w:r>
    </w:p>
    <w:p w14:paraId="47C85582" w14:textId="229906CA"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2.1+X物流职业素养测试模块由计算机评分，自动生成考核分数，各队4</w:t>
      </w:r>
      <w:r w:rsidR="00CE442D">
        <w:rPr>
          <w:rFonts w:ascii="仿宋_GB2312" w:eastAsia="仿宋_GB2312" w:hAnsi="宋体" w:cs="仿宋_GB2312" w:hint="eastAsia"/>
          <w:kern w:val="0"/>
          <w:sz w:val="24"/>
          <w:szCs w:val="24"/>
        </w:rPr>
        <w:t>位成员的平均分为参赛</w:t>
      </w:r>
      <w:r w:rsidRPr="00624755">
        <w:rPr>
          <w:rFonts w:ascii="仿宋_GB2312" w:eastAsia="仿宋_GB2312" w:hAnsi="宋体" w:cs="仿宋_GB2312" w:hint="eastAsia"/>
          <w:kern w:val="0"/>
          <w:sz w:val="24"/>
          <w:szCs w:val="24"/>
        </w:rPr>
        <w:t>队成绩；智慧物流系统规划仿真与方案设计、智慧物流系统方案实施与方案汇报答辩由裁判组打分。总成绩=1+X物流职业素养测试成绩</w:t>
      </w:r>
      <w:r w:rsidR="0063296E" w:rsidRPr="00624755">
        <w:rPr>
          <w:rFonts w:ascii="仿宋_GB2312" w:eastAsia="仿宋_GB2312" w:hAnsi="宋体" w:cs="仿宋_GB2312" w:hint="eastAsia"/>
          <w:kern w:val="0"/>
          <w:sz w:val="24"/>
          <w:szCs w:val="24"/>
        </w:rPr>
        <w:t>×</w:t>
      </w:r>
      <w:r w:rsidRPr="00624755">
        <w:rPr>
          <w:rFonts w:ascii="仿宋_GB2312" w:eastAsia="仿宋_GB2312" w:hAnsi="宋体" w:cs="仿宋_GB2312" w:hint="eastAsia"/>
          <w:kern w:val="0"/>
          <w:sz w:val="24"/>
          <w:szCs w:val="24"/>
        </w:rPr>
        <w:t>10%+智慧物流系统规划仿真与方案设计成绩</w:t>
      </w:r>
      <w:r w:rsidR="0063296E" w:rsidRPr="00624755">
        <w:rPr>
          <w:rFonts w:ascii="仿宋_GB2312" w:eastAsia="仿宋_GB2312" w:hAnsi="宋体" w:cs="仿宋_GB2312" w:hint="eastAsia"/>
          <w:kern w:val="0"/>
          <w:sz w:val="24"/>
          <w:szCs w:val="24"/>
        </w:rPr>
        <w:t>×</w:t>
      </w:r>
      <w:r w:rsidRPr="00624755">
        <w:rPr>
          <w:rFonts w:ascii="仿宋_GB2312" w:eastAsia="仿宋_GB2312" w:hAnsi="宋体" w:cs="仿宋_GB2312" w:hint="eastAsia"/>
          <w:kern w:val="0"/>
          <w:sz w:val="24"/>
          <w:szCs w:val="24"/>
        </w:rPr>
        <w:t>60%+智慧物流系统方案实施成绩</w:t>
      </w:r>
      <w:r w:rsidR="0063296E" w:rsidRPr="00624755">
        <w:rPr>
          <w:rFonts w:ascii="仿宋_GB2312" w:eastAsia="仿宋_GB2312" w:hAnsi="宋体" w:cs="仿宋_GB2312" w:hint="eastAsia"/>
          <w:kern w:val="0"/>
          <w:sz w:val="24"/>
          <w:szCs w:val="24"/>
        </w:rPr>
        <w:t>×</w:t>
      </w:r>
      <w:r w:rsidRPr="00624755">
        <w:rPr>
          <w:rFonts w:ascii="仿宋_GB2312" w:eastAsia="仿宋_GB2312" w:hAnsi="宋体" w:cs="仿宋_GB2312" w:hint="eastAsia"/>
          <w:kern w:val="0"/>
          <w:sz w:val="24"/>
          <w:szCs w:val="24"/>
        </w:rPr>
        <w:t>20%+方案汇报答辩成绩</w:t>
      </w:r>
      <w:r w:rsidR="0063296E" w:rsidRPr="00624755">
        <w:rPr>
          <w:rFonts w:ascii="仿宋_GB2312" w:eastAsia="仿宋_GB2312" w:hAnsi="宋体" w:cs="仿宋_GB2312" w:hint="eastAsia"/>
          <w:kern w:val="0"/>
          <w:sz w:val="24"/>
          <w:szCs w:val="24"/>
        </w:rPr>
        <w:t>×</w:t>
      </w:r>
      <w:r w:rsidRPr="00624755">
        <w:rPr>
          <w:rFonts w:ascii="仿宋_GB2312" w:eastAsia="仿宋_GB2312" w:hAnsi="宋体" w:cs="仿宋_GB2312" w:hint="eastAsia"/>
          <w:kern w:val="0"/>
          <w:sz w:val="24"/>
          <w:szCs w:val="24"/>
        </w:rPr>
        <w:t>10%</w:t>
      </w:r>
      <w:r w:rsidR="00CE442D">
        <w:rPr>
          <w:rFonts w:ascii="仿宋_GB2312" w:eastAsia="仿宋_GB2312" w:hAnsi="宋体" w:cs="仿宋_GB2312" w:hint="eastAsia"/>
          <w:kern w:val="0"/>
          <w:sz w:val="24"/>
          <w:szCs w:val="24"/>
        </w:rPr>
        <w:t>。</w:t>
      </w:r>
    </w:p>
    <w:p w14:paraId="6B85444D"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3.最终成绩由监督仲裁组抽查复核后公示。</w:t>
      </w:r>
    </w:p>
    <w:p w14:paraId="729A2346" w14:textId="77777777" w:rsidR="00A6494C" w:rsidRPr="0083430F" w:rsidRDefault="00980241" w:rsidP="00317B92">
      <w:pPr>
        <w:pStyle w:val="1"/>
        <w:spacing w:beforeLines="0" w:before="0"/>
        <w:rPr>
          <w:rFonts w:ascii="黑体" w:hAnsi="黑体" w:cs="方正仿宋_GB2312"/>
          <w:b w:val="0"/>
          <w:bCs/>
        </w:rPr>
      </w:pPr>
      <w:r w:rsidRPr="0083430F">
        <w:rPr>
          <w:rFonts w:ascii="黑体" w:hAnsi="黑体" w:cs="方正仿宋_GB2312" w:hint="eastAsia"/>
          <w:b w:val="0"/>
          <w:bCs/>
        </w:rPr>
        <w:t>八、竞赛环境</w:t>
      </w:r>
    </w:p>
    <w:p w14:paraId="1E482473" w14:textId="77777777" w:rsidR="00A6494C" w:rsidRPr="00624755" w:rsidRDefault="00980241" w:rsidP="00317B92">
      <w:pPr>
        <w:pStyle w:val="2"/>
        <w:spacing w:beforeLines="0" w:before="0"/>
        <w:rPr>
          <w:rFonts w:ascii="仿宋_GB2312" w:eastAsia="仿宋_GB2312" w:hAnsi="宋体" w:cs="仿宋_GB2312"/>
          <w:kern w:val="0"/>
          <w:szCs w:val="24"/>
        </w:rPr>
      </w:pPr>
      <w:r w:rsidRPr="00624755">
        <w:rPr>
          <w:rFonts w:ascii="仿宋_GB2312" w:eastAsia="仿宋_GB2312" w:hAnsi="宋体" w:cs="仿宋_GB2312" w:hint="eastAsia"/>
          <w:kern w:val="0"/>
          <w:szCs w:val="24"/>
        </w:rPr>
        <w:t>（一）竞赛环境</w:t>
      </w:r>
    </w:p>
    <w:p w14:paraId="50AB1888"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1.1+X物流职业素养测试模块、智慧物流系统规划仿真与方案设计模块环境：每人有独立使用的计算机，保证各队在设计时的独立性，不受外界干扰。</w:t>
      </w:r>
    </w:p>
    <w:p w14:paraId="4ED9018E"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2.智慧物流系统方案实施环境：竞赛现场配备3组完全相同的设施，满足3队同时比赛。竞赛场地采光、通风良好。</w:t>
      </w:r>
    </w:p>
    <w:p w14:paraId="761D90DB"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3.方案汇报答辩环境：竞赛场地面积不小于50平米，配备多媒体设备1套、计时设备，空间宽敞明亮、通风良好。</w:t>
      </w:r>
    </w:p>
    <w:p w14:paraId="674B0D74" w14:textId="77777777" w:rsidR="00A6494C" w:rsidRPr="00624755" w:rsidRDefault="00980241"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4.竞赛场地设有裁判休息室和工作室，休息室和工作室分设；有容纳一定规模的闭赛式场地；具有能满足参赛队休息的休息室。</w:t>
      </w:r>
    </w:p>
    <w:p w14:paraId="2AB1ED9C" w14:textId="624BBEFE" w:rsidR="00A6494C" w:rsidRPr="00624755" w:rsidRDefault="00156CEA" w:rsidP="00317B92">
      <w:pPr>
        <w:snapToGrid w:val="0"/>
        <w:spacing w:line="360" w:lineRule="auto"/>
        <w:ind w:firstLineChars="200" w:firstLine="480"/>
        <w:rPr>
          <w:rFonts w:ascii="仿宋_GB2312" w:eastAsia="仿宋_GB2312" w:hAnsi="宋体" w:cs="仿宋_GB2312"/>
          <w:kern w:val="0"/>
          <w:sz w:val="24"/>
          <w:szCs w:val="24"/>
        </w:rPr>
      </w:pPr>
      <w:r w:rsidRPr="00624755">
        <w:rPr>
          <w:rFonts w:ascii="仿宋_GB2312" w:eastAsia="仿宋_GB2312" w:hAnsi="宋体" w:cs="仿宋_GB2312"/>
          <w:kern w:val="0"/>
          <w:sz w:val="24"/>
          <w:szCs w:val="24"/>
        </w:rPr>
        <w:t>5</w:t>
      </w:r>
      <w:r w:rsidR="00980241" w:rsidRPr="00624755">
        <w:rPr>
          <w:rFonts w:ascii="仿宋_GB2312" w:eastAsia="仿宋_GB2312" w:hAnsi="宋体" w:cs="仿宋_GB2312" w:hint="eastAsia"/>
          <w:kern w:val="0"/>
          <w:sz w:val="24"/>
          <w:szCs w:val="24"/>
        </w:rPr>
        <w:t>.使用的设施设备，规格、型号，新旧程度一致，保证竞赛的公平。</w:t>
      </w:r>
    </w:p>
    <w:p w14:paraId="06F55576" w14:textId="77777777" w:rsidR="00A6494C" w:rsidRPr="00624755" w:rsidRDefault="00980241" w:rsidP="00317B92">
      <w:pPr>
        <w:pStyle w:val="2"/>
        <w:spacing w:beforeLines="0" w:before="0"/>
        <w:rPr>
          <w:rFonts w:ascii="仿宋_GB2312" w:eastAsia="仿宋_GB2312" w:hAnsi="宋体" w:cs="仿宋_GB2312"/>
          <w:kern w:val="0"/>
          <w:szCs w:val="24"/>
        </w:rPr>
      </w:pPr>
      <w:r w:rsidRPr="00624755">
        <w:rPr>
          <w:rFonts w:ascii="仿宋_GB2312" w:eastAsia="仿宋_GB2312" w:hAnsi="宋体" w:cs="仿宋_GB2312" w:hint="eastAsia"/>
          <w:kern w:val="0"/>
          <w:szCs w:val="24"/>
        </w:rPr>
        <w:t>（二）赛场布局</w:t>
      </w:r>
    </w:p>
    <w:p w14:paraId="0CDC56E7" w14:textId="3C0C64E6" w:rsidR="00A6494C" w:rsidRPr="00624755" w:rsidRDefault="00980241" w:rsidP="00317B92">
      <w:pPr>
        <w:snapToGrid w:val="0"/>
        <w:spacing w:line="360" w:lineRule="auto"/>
        <w:ind w:firstLineChars="189" w:firstLine="454"/>
        <w:rPr>
          <w:rFonts w:ascii="仿宋_GB2312" w:eastAsia="仿宋_GB2312" w:hAnsi="宋体" w:cs="仿宋_GB2312"/>
          <w:kern w:val="0"/>
          <w:sz w:val="24"/>
          <w:szCs w:val="24"/>
        </w:rPr>
      </w:pPr>
      <w:r w:rsidRPr="00624755">
        <w:rPr>
          <w:rFonts w:ascii="仿宋_GB2312" w:eastAsia="仿宋_GB2312" w:hAnsi="宋体" w:cs="仿宋_GB2312" w:hint="eastAsia"/>
          <w:kern w:val="0"/>
          <w:sz w:val="24"/>
          <w:szCs w:val="24"/>
        </w:rPr>
        <w:t>智慧物流系统方案实施模块的竞赛场地参考布局如下图所示</w:t>
      </w:r>
      <w:r w:rsidR="00703992" w:rsidRPr="00624755">
        <w:rPr>
          <w:rFonts w:ascii="仿宋_GB2312" w:eastAsia="仿宋_GB2312" w:hAnsi="宋体" w:cs="仿宋_GB2312" w:hint="eastAsia"/>
          <w:kern w:val="0"/>
          <w:sz w:val="24"/>
          <w:szCs w:val="24"/>
        </w:rPr>
        <w:t>，具体以实际布置为准。</w:t>
      </w:r>
    </w:p>
    <w:p w14:paraId="7BFE96E2" w14:textId="77777777" w:rsidR="00A6494C" w:rsidRDefault="00980241">
      <w:pPr>
        <w:rPr>
          <w:rFonts w:ascii="仿宋" w:eastAsia="仿宋" w:hAnsi="仿宋" w:cs="仿宋"/>
          <w:spacing w:val="4"/>
          <w:sz w:val="27"/>
          <w:szCs w:val="27"/>
        </w:rPr>
      </w:pPr>
      <w:r>
        <w:rPr>
          <w:noProof/>
        </w:rPr>
        <w:lastRenderedPageBreak/>
        <w:drawing>
          <wp:inline distT="0" distB="0" distL="0" distR="0" wp14:anchorId="6428A81F" wp14:editId="06C6AA79">
            <wp:extent cx="5273675" cy="4210050"/>
            <wp:effectExtent l="0" t="0" r="3175"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9"/>
                    <a:stretch>
                      <a:fillRect/>
                    </a:stretch>
                  </pic:blipFill>
                  <pic:spPr>
                    <a:xfrm>
                      <a:off x="0" y="0"/>
                      <a:ext cx="5274309" cy="4210050"/>
                    </a:xfrm>
                    <a:prstGeom prst="rect">
                      <a:avLst/>
                    </a:prstGeom>
                  </pic:spPr>
                </pic:pic>
              </a:graphicData>
            </a:graphic>
          </wp:inline>
        </w:drawing>
      </w:r>
    </w:p>
    <w:p w14:paraId="7A02FEFE" w14:textId="3248DD44" w:rsidR="00482AC2" w:rsidRPr="009D0984" w:rsidRDefault="00482AC2" w:rsidP="009D0984">
      <w:pPr>
        <w:snapToGrid w:val="0"/>
        <w:spacing w:line="360" w:lineRule="auto"/>
        <w:ind w:firstLineChars="200" w:firstLine="480"/>
        <w:rPr>
          <w:rFonts w:ascii="仿宋_GB2312" w:eastAsia="仿宋_GB2312" w:hAnsi="宋体" w:cs="仿宋_GB2312"/>
          <w:kern w:val="0"/>
          <w:sz w:val="24"/>
          <w:szCs w:val="24"/>
        </w:rPr>
      </w:pPr>
      <w:r w:rsidRPr="009D0984">
        <w:rPr>
          <w:rFonts w:ascii="仿宋_GB2312" w:eastAsia="仿宋_GB2312" w:hAnsi="宋体" w:cs="仿宋_GB2312" w:hint="eastAsia"/>
          <w:kern w:val="0"/>
          <w:sz w:val="24"/>
          <w:szCs w:val="24"/>
        </w:rPr>
        <w:t>赛场效果图</w:t>
      </w:r>
    </w:p>
    <w:p w14:paraId="0466CF2F" w14:textId="7613CF62" w:rsidR="00482AC2" w:rsidRDefault="00482AC2">
      <w:pPr>
        <w:rPr>
          <w:rFonts w:ascii="仿宋" w:eastAsia="仿宋" w:hAnsi="仿宋" w:cs="仿宋"/>
          <w:spacing w:val="4"/>
          <w:sz w:val="27"/>
          <w:szCs w:val="27"/>
        </w:rPr>
      </w:pPr>
      <w:r w:rsidRPr="00482AC2">
        <w:rPr>
          <w:rFonts w:ascii="仿宋" w:eastAsia="仿宋" w:hAnsi="仿宋" w:cs="仿宋"/>
          <w:noProof/>
          <w:spacing w:val="4"/>
          <w:sz w:val="27"/>
          <w:szCs w:val="27"/>
        </w:rPr>
        <w:drawing>
          <wp:inline distT="0" distB="0" distL="0" distR="0" wp14:anchorId="18C52E36" wp14:editId="288215D2">
            <wp:extent cx="5420360" cy="3051810"/>
            <wp:effectExtent l="0" t="0" r="8890" b="0"/>
            <wp:docPr id="21052476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0360" cy="3051810"/>
                    </a:xfrm>
                    <a:prstGeom prst="rect">
                      <a:avLst/>
                    </a:prstGeom>
                    <a:noFill/>
                    <a:ln>
                      <a:noFill/>
                    </a:ln>
                  </pic:spPr>
                </pic:pic>
              </a:graphicData>
            </a:graphic>
          </wp:inline>
        </w:drawing>
      </w:r>
    </w:p>
    <w:p w14:paraId="0EBF0466" w14:textId="7F446421" w:rsidR="00482AC2" w:rsidRDefault="00482AC2">
      <w:pPr>
        <w:rPr>
          <w:rFonts w:ascii="仿宋" w:eastAsia="仿宋" w:hAnsi="仿宋" w:cs="仿宋"/>
          <w:spacing w:val="4"/>
          <w:sz w:val="27"/>
          <w:szCs w:val="27"/>
        </w:rPr>
      </w:pPr>
      <w:r w:rsidRPr="00482AC2">
        <w:rPr>
          <w:rFonts w:ascii="仿宋" w:eastAsia="仿宋" w:hAnsi="仿宋" w:cs="仿宋"/>
          <w:noProof/>
          <w:spacing w:val="4"/>
          <w:sz w:val="27"/>
          <w:szCs w:val="27"/>
        </w:rPr>
        <w:lastRenderedPageBreak/>
        <w:drawing>
          <wp:inline distT="0" distB="0" distL="0" distR="0" wp14:anchorId="0C68442D" wp14:editId="13900A0D">
            <wp:extent cx="5420360" cy="3051810"/>
            <wp:effectExtent l="0" t="0" r="8890" b="0"/>
            <wp:docPr id="13261142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0360" cy="3051810"/>
                    </a:xfrm>
                    <a:prstGeom prst="rect">
                      <a:avLst/>
                    </a:prstGeom>
                    <a:noFill/>
                    <a:ln>
                      <a:noFill/>
                    </a:ln>
                  </pic:spPr>
                </pic:pic>
              </a:graphicData>
            </a:graphic>
          </wp:inline>
        </w:drawing>
      </w:r>
    </w:p>
    <w:p w14:paraId="70EF5A6E" w14:textId="77777777" w:rsidR="00A6494C" w:rsidRPr="0083430F" w:rsidRDefault="00980241" w:rsidP="00317B92">
      <w:pPr>
        <w:pStyle w:val="1"/>
        <w:spacing w:beforeLines="0" w:before="0"/>
        <w:rPr>
          <w:rFonts w:ascii="黑体" w:hAnsi="黑体" w:cs="方正仿宋_GB2312"/>
          <w:b w:val="0"/>
          <w:bCs/>
        </w:rPr>
      </w:pPr>
      <w:r w:rsidRPr="0083430F">
        <w:rPr>
          <w:rFonts w:ascii="黑体" w:hAnsi="黑体" w:cs="方正仿宋_GB2312" w:hint="eastAsia"/>
          <w:b w:val="0"/>
          <w:bCs/>
        </w:rPr>
        <w:t>九、技术规范</w:t>
      </w:r>
    </w:p>
    <w:p w14:paraId="296D1164" w14:textId="77777777" w:rsidR="00A6494C" w:rsidRPr="005D5506" w:rsidRDefault="00980241" w:rsidP="00D65A72">
      <w:pPr>
        <w:snapToGrid w:val="0"/>
        <w:spacing w:line="360" w:lineRule="auto"/>
        <w:ind w:firstLineChars="200" w:firstLine="482"/>
        <w:rPr>
          <w:rFonts w:ascii="仿宋_GB2312" w:eastAsia="仿宋_GB2312" w:hAnsi="宋体" w:cs="仿宋_GB2312"/>
          <w:b/>
          <w:bCs/>
          <w:kern w:val="0"/>
          <w:sz w:val="24"/>
          <w:szCs w:val="24"/>
        </w:rPr>
      </w:pPr>
      <w:r w:rsidRPr="005D5506">
        <w:rPr>
          <w:rFonts w:ascii="仿宋_GB2312" w:eastAsia="仿宋_GB2312" w:hAnsi="宋体" w:cs="仿宋_GB2312" w:hint="eastAsia"/>
          <w:b/>
          <w:bCs/>
          <w:kern w:val="0"/>
          <w:sz w:val="24"/>
          <w:szCs w:val="24"/>
        </w:rPr>
        <w:t>（一）法律法规</w:t>
      </w:r>
    </w:p>
    <w:p w14:paraId="584104AA"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《中华人民共和国安全生产法》</w:t>
      </w:r>
    </w:p>
    <w:p w14:paraId="515CD7B5" w14:textId="77777777" w:rsidR="00A6494C" w:rsidRPr="005D5506" w:rsidRDefault="00980241" w:rsidP="00D65A72">
      <w:pPr>
        <w:snapToGrid w:val="0"/>
        <w:spacing w:line="360" w:lineRule="auto"/>
        <w:ind w:firstLineChars="200" w:firstLine="482"/>
        <w:rPr>
          <w:rFonts w:ascii="仿宋_GB2312" w:eastAsia="仿宋_GB2312" w:hAnsi="宋体" w:cs="仿宋_GB2312"/>
          <w:b/>
          <w:bCs/>
          <w:kern w:val="0"/>
          <w:sz w:val="24"/>
          <w:szCs w:val="24"/>
        </w:rPr>
      </w:pPr>
      <w:r w:rsidRPr="005D5506">
        <w:rPr>
          <w:rFonts w:ascii="仿宋_GB2312" w:eastAsia="仿宋_GB2312" w:hAnsi="宋体" w:cs="仿宋_GB2312" w:hint="eastAsia"/>
          <w:b/>
          <w:bCs/>
          <w:kern w:val="0"/>
          <w:sz w:val="24"/>
          <w:szCs w:val="24"/>
        </w:rPr>
        <w:t>（二）技术标准</w:t>
      </w:r>
    </w:p>
    <w:p w14:paraId="71CC0E72"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1.《物流术语》(GB/T18354-2021)</w:t>
      </w:r>
    </w:p>
    <w:p w14:paraId="3C53277F"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2.《智慧物流服务指南》(GB/T41834-2022)</w:t>
      </w:r>
    </w:p>
    <w:p w14:paraId="5D1F052F"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3.《数字化仓库基本要求》(WB/T1118-2022)</w:t>
      </w:r>
    </w:p>
    <w:p w14:paraId="0A16B1F2"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4.《数字化仓库评估规范》(WB/T1119-2022)</w:t>
      </w:r>
    </w:p>
    <w:p w14:paraId="23B54A89"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5.《智能工厂通用技术要求》(GB/T41255-2022)</w:t>
      </w:r>
    </w:p>
    <w:p w14:paraId="7CF93764"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6.《企业物流成本构成与计算》(GB/T20523-2006)</w:t>
      </w:r>
    </w:p>
    <w:p w14:paraId="7FCEFE6C"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7.《仓储从业人员职业资质》(GB/T21070-2007)</w:t>
      </w:r>
    </w:p>
    <w:p w14:paraId="43036241"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8.《仓储服务质量要求》(GB/T21071-2007)</w:t>
      </w:r>
    </w:p>
    <w:p w14:paraId="73DD3C8A"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9.《通用仓库等级》(GB/T21072-2007)</w:t>
      </w:r>
    </w:p>
    <w:p w14:paraId="09686DAD"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10.《仓储物流自动化系统功能安全规范》(GB/T32828-2016)</w:t>
      </w:r>
    </w:p>
    <w:p w14:paraId="06443CEC"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11.《智能仓储成套设备：技术要求》(T/GZLPA001-2021)</w:t>
      </w:r>
    </w:p>
    <w:p w14:paraId="02E1F09F"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12.《物流中心作业通用规范》(GB/T22126-2008)</w:t>
      </w:r>
    </w:p>
    <w:p w14:paraId="30D8B0CB"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13.《计算机软件质量保证计划规范》(GB/T12504-90)</w:t>
      </w:r>
    </w:p>
    <w:p w14:paraId="04033BF6"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lastRenderedPageBreak/>
        <w:t>14.《物流设施设备的选用参数要求》(GB/T39660-2020)</w:t>
      </w:r>
    </w:p>
    <w:p w14:paraId="0B1FF92E"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15.《通用仓库及库区规划设计参数》(GB/T28581-2012)</w:t>
      </w:r>
    </w:p>
    <w:p w14:paraId="64A6FEA6"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16.《建筑设计防火规范》(GB50016—2018)</w:t>
      </w:r>
    </w:p>
    <w:p w14:paraId="75841532"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17.《物流管理“1+X”职业技能等级标准》(标准代码：530001)</w:t>
      </w:r>
    </w:p>
    <w:p w14:paraId="672E18C5"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18.《供应链运营“1+X”职业技能等级标准》(标准代码：530057)</w:t>
      </w:r>
    </w:p>
    <w:p w14:paraId="6E793646"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19.《企业安全生产标准化基本规范》(GB/T33000-2016)</w:t>
      </w:r>
    </w:p>
    <w:p w14:paraId="3B240D2C"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20.《制造业信息化技术术语》(GB/T18725-2008)</w:t>
      </w:r>
    </w:p>
    <w:p w14:paraId="711A20A1"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21.《物流服务师国家职业技能标准(职业编码：4-02-06-03)》。</w:t>
      </w:r>
    </w:p>
    <w:p w14:paraId="1262C3EA"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22.《供应链管理师国家职业技能标准(职业编码：4-02-06-05)》。</w:t>
      </w:r>
    </w:p>
    <w:p w14:paraId="7202B28F" w14:textId="77777777" w:rsidR="00A6494C" w:rsidRPr="005D5506" w:rsidRDefault="00980241" w:rsidP="00D65A72">
      <w:pPr>
        <w:snapToGrid w:val="0"/>
        <w:spacing w:line="360" w:lineRule="auto"/>
        <w:ind w:firstLineChars="200" w:firstLine="482"/>
        <w:rPr>
          <w:rFonts w:ascii="仿宋_GB2312" w:eastAsia="仿宋_GB2312" w:hAnsi="宋体" w:cs="仿宋_GB2312"/>
          <w:b/>
          <w:bCs/>
          <w:kern w:val="0"/>
          <w:sz w:val="24"/>
          <w:szCs w:val="24"/>
        </w:rPr>
      </w:pPr>
      <w:r w:rsidRPr="005D5506">
        <w:rPr>
          <w:rFonts w:ascii="仿宋_GB2312" w:eastAsia="仿宋_GB2312" w:hAnsi="宋体" w:cs="仿宋_GB2312" w:hint="eastAsia"/>
          <w:b/>
          <w:bCs/>
          <w:kern w:val="0"/>
          <w:sz w:val="24"/>
          <w:szCs w:val="24"/>
        </w:rPr>
        <w:t>（三）专业教学标准</w:t>
      </w:r>
    </w:p>
    <w:p w14:paraId="6C890DE2"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1.高等职业教育现代流管理专科专业简介(530802)。</w:t>
      </w:r>
    </w:p>
    <w:p w14:paraId="60E693B5"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2.高等职业教育现代物流管理本科专业简介(330802)</w:t>
      </w:r>
    </w:p>
    <w:p w14:paraId="08BD634B"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3.高等职业学校物流管理专业教学标准(630903)。</w:t>
      </w:r>
    </w:p>
    <w:p w14:paraId="6496F43C"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4.《高等职业学校物流管理专业实训教学条件建设标准》。</w:t>
      </w:r>
    </w:p>
    <w:p w14:paraId="0E248049" w14:textId="77777777" w:rsidR="00A6494C" w:rsidRPr="0083430F" w:rsidRDefault="00980241" w:rsidP="00317B92">
      <w:pPr>
        <w:pStyle w:val="1"/>
        <w:spacing w:beforeLines="0" w:before="0"/>
        <w:rPr>
          <w:rFonts w:ascii="黑体" w:hAnsi="黑体" w:cs="方正仿宋_GB2312"/>
          <w:b w:val="0"/>
          <w:bCs/>
        </w:rPr>
      </w:pPr>
      <w:r w:rsidRPr="0083430F">
        <w:rPr>
          <w:rFonts w:ascii="黑体" w:hAnsi="黑体" w:cs="方正仿宋_GB2312" w:hint="eastAsia"/>
          <w:b w:val="0"/>
          <w:bCs/>
        </w:rPr>
        <w:t>十、技术平台</w:t>
      </w:r>
    </w:p>
    <w:p w14:paraId="295A25DF" w14:textId="7771E134" w:rsidR="00A6494C" w:rsidRPr="005D5506" w:rsidRDefault="005D5506"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技术支持</w:t>
      </w:r>
      <w:r w:rsidR="00980241" w:rsidRPr="005D5506">
        <w:rPr>
          <w:rFonts w:ascii="仿宋_GB2312" w:eastAsia="仿宋_GB2312" w:hAnsi="宋体" w:cs="仿宋_GB2312" w:hint="eastAsia"/>
          <w:kern w:val="0"/>
          <w:sz w:val="24"/>
          <w:szCs w:val="24"/>
        </w:rPr>
        <w:t>企业名称：北京络捷斯特科技发展股份有限公司</w:t>
      </w:r>
    </w:p>
    <w:tbl>
      <w:tblPr>
        <w:tblStyle w:val="TableNormal"/>
        <w:tblW w:w="852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0"/>
        <w:gridCol w:w="1276"/>
        <w:gridCol w:w="5665"/>
        <w:gridCol w:w="768"/>
      </w:tblGrid>
      <w:tr w:rsidR="00A6494C" w:rsidRPr="00317B92" w14:paraId="23FF8D0B" w14:textId="77777777">
        <w:trPr>
          <w:trHeight w:val="475"/>
        </w:trPr>
        <w:tc>
          <w:tcPr>
            <w:tcW w:w="820" w:type="dxa"/>
            <w:vAlign w:val="center"/>
          </w:tcPr>
          <w:p w14:paraId="026B9C14"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序号</w:t>
            </w:r>
          </w:p>
        </w:tc>
        <w:tc>
          <w:tcPr>
            <w:tcW w:w="1276" w:type="dxa"/>
            <w:vAlign w:val="center"/>
          </w:tcPr>
          <w:p w14:paraId="754F6A5A"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名称</w:t>
            </w:r>
          </w:p>
        </w:tc>
        <w:tc>
          <w:tcPr>
            <w:tcW w:w="5665" w:type="dxa"/>
            <w:vAlign w:val="center"/>
          </w:tcPr>
          <w:p w14:paraId="02AFFCA8"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规格要求</w:t>
            </w:r>
          </w:p>
        </w:tc>
        <w:tc>
          <w:tcPr>
            <w:tcW w:w="768" w:type="dxa"/>
            <w:vAlign w:val="center"/>
          </w:tcPr>
          <w:p w14:paraId="347C6A1C"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数量</w:t>
            </w:r>
          </w:p>
        </w:tc>
      </w:tr>
      <w:tr w:rsidR="00A6494C" w:rsidRPr="00317B92" w14:paraId="0F718286" w14:textId="77777777">
        <w:trPr>
          <w:trHeight w:val="2224"/>
        </w:trPr>
        <w:tc>
          <w:tcPr>
            <w:tcW w:w="820" w:type="dxa"/>
            <w:vAlign w:val="center"/>
          </w:tcPr>
          <w:p w14:paraId="1DD29373"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1</w:t>
            </w:r>
          </w:p>
        </w:tc>
        <w:tc>
          <w:tcPr>
            <w:tcW w:w="1276" w:type="dxa"/>
            <w:vAlign w:val="center"/>
          </w:tcPr>
          <w:p w14:paraId="326F5BF3"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潜伏式搬运机器人</w:t>
            </w:r>
          </w:p>
        </w:tc>
        <w:tc>
          <w:tcPr>
            <w:tcW w:w="5665" w:type="dxa"/>
            <w:vAlign w:val="center"/>
          </w:tcPr>
          <w:p w14:paraId="75274374"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1.承重:≥600KG。</w:t>
            </w:r>
          </w:p>
          <w:p w14:paraId="7E53B299"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2.防碰撞:有。</w:t>
            </w:r>
          </w:p>
          <w:p w14:paraId="6BF7825A"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3.检测距离≥1.5M。</w:t>
            </w:r>
          </w:p>
          <w:p w14:paraId="1150B0C2"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4.角度校准范围:</w:t>
            </w:r>
            <w:r w:rsidRPr="00317B92">
              <w:rPr>
                <w:rFonts w:ascii="仿宋_GB2312" w:eastAsia="仿宋_GB2312" w:hAnsi="宋体" w:cs="仿宋_GB2312"/>
                <w:kern w:val="0"/>
              </w:rPr>
              <w:t>≤</w:t>
            </w:r>
            <w:r w:rsidRPr="00317B92">
              <w:rPr>
                <w:rFonts w:ascii="仿宋_GB2312" w:eastAsia="仿宋_GB2312" w:hAnsi="宋体" w:cs="仿宋_GB2312" w:hint="eastAsia"/>
                <w:kern w:val="0"/>
              </w:rPr>
              <w:t>5度。</w:t>
            </w:r>
          </w:p>
          <w:p w14:paraId="5F99B1E8"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5.直线行走位置偏移校准:支持。</w:t>
            </w:r>
          </w:p>
          <w:p w14:paraId="264AEA4C"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6.位置偏移校准范围:</w:t>
            </w:r>
            <w:r w:rsidRPr="00317B92">
              <w:rPr>
                <w:rFonts w:ascii="仿宋_GB2312" w:eastAsia="仿宋_GB2312" w:hAnsi="宋体" w:cs="仿宋_GB2312"/>
                <w:kern w:val="0"/>
              </w:rPr>
              <w:t>≤</w:t>
            </w:r>
            <w:r w:rsidRPr="00317B92">
              <w:rPr>
                <w:rFonts w:ascii="仿宋_GB2312" w:eastAsia="仿宋_GB2312" w:hAnsi="宋体" w:cs="仿宋_GB2312" w:hint="eastAsia"/>
                <w:kern w:val="0"/>
              </w:rPr>
              <w:t>20mm。</w:t>
            </w:r>
          </w:p>
          <w:p w14:paraId="230B375C"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7.位置重复精度:</w:t>
            </w:r>
            <w:r w:rsidRPr="00317B92">
              <w:rPr>
                <w:rFonts w:ascii="仿宋_GB2312" w:eastAsia="仿宋_GB2312" w:hAnsi="宋体" w:cs="仿宋_GB2312"/>
                <w:kern w:val="0"/>
              </w:rPr>
              <w:t>≤</w:t>
            </w:r>
            <w:r w:rsidRPr="00317B92">
              <w:rPr>
                <w:rFonts w:ascii="仿宋_GB2312" w:eastAsia="仿宋_GB2312" w:hAnsi="宋体" w:cs="仿宋_GB2312" w:hint="eastAsia"/>
                <w:kern w:val="0"/>
              </w:rPr>
              <w:t>10mm。</w:t>
            </w:r>
          </w:p>
          <w:p w14:paraId="00577E6C"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8.支持最大运行速度:</w:t>
            </w:r>
            <w:r w:rsidRPr="00317B92">
              <w:rPr>
                <w:rFonts w:ascii="仿宋_GB2312" w:eastAsia="仿宋_GB2312" w:hAnsi="宋体" w:cs="仿宋_GB2312"/>
                <w:kern w:val="0"/>
              </w:rPr>
              <w:t>≤</w:t>
            </w:r>
            <w:r w:rsidRPr="00317B92">
              <w:rPr>
                <w:rFonts w:ascii="仿宋_GB2312" w:eastAsia="仿宋_GB2312" w:hAnsi="宋体" w:cs="仿宋_GB2312" w:hint="eastAsia"/>
                <w:kern w:val="0"/>
              </w:rPr>
              <w:t>1.5m/s。</w:t>
            </w:r>
          </w:p>
          <w:p w14:paraId="379998FA"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9.旋转精度:</w:t>
            </w:r>
            <w:r w:rsidRPr="00317B92">
              <w:rPr>
                <w:rFonts w:ascii="仿宋_GB2312" w:eastAsia="仿宋_GB2312" w:hAnsi="宋体" w:cs="仿宋_GB2312"/>
                <w:kern w:val="0"/>
              </w:rPr>
              <w:t>≤</w:t>
            </w:r>
            <w:r w:rsidRPr="00317B92">
              <w:rPr>
                <w:rFonts w:ascii="仿宋_GB2312" w:eastAsia="仿宋_GB2312" w:hAnsi="宋体" w:cs="仿宋_GB2312" w:hint="eastAsia"/>
                <w:kern w:val="0"/>
              </w:rPr>
              <w:t>1度。</w:t>
            </w:r>
          </w:p>
          <w:p w14:paraId="1A8E7AF4"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10.搬运机器人循迹方式:二维码惯性导航。</w:t>
            </w:r>
          </w:p>
          <w:p w14:paraId="670F931E"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11.搬运机器人停靠精度:</w:t>
            </w:r>
            <w:r w:rsidRPr="00317B92">
              <w:rPr>
                <w:rFonts w:ascii="仿宋_GB2312" w:eastAsia="仿宋_GB2312" w:hAnsi="宋体" w:cs="仿宋_GB2312"/>
                <w:kern w:val="0"/>
              </w:rPr>
              <w:t>≤</w:t>
            </w:r>
            <w:r w:rsidRPr="00317B92">
              <w:rPr>
                <w:rFonts w:ascii="仿宋_GB2312" w:eastAsia="仿宋_GB2312" w:hAnsi="宋体" w:cs="仿宋_GB2312" w:hint="eastAsia"/>
                <w:kern w:val="0"/>
              </w:rPr>
              <w:t>10mm。</w:t>
            </w:r>
          </w:p>
          <w:p w14:paraId="5B8BD3BE"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12.导航方式:二维码导航。</w:t>
            </w:r>
          </w:p>
          <w:p w14:paraId="1E4704CE"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13.坐标精度:0.1mm。</w:t>
            </w:r>
          </w:p>
          <w:p w14:paraId="25901214"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14.角度精度:0.3度。</w:t>
            </w:r>
          </w:p>
        </w:tc>
        <w:tc>
          <w:tcPr>
            <w:tcW w:w="768" w:type="dxa"/>
            <w:vAlign w:val="center"/>
          </w:tcPr>
          <w:p w14:paraId="2312486F"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1台</w:t>
            </w:r>
          </w:p>
        </w:tc>
      </w:tr>
      <w:tr w:rsidR="00A6494C" w:rsidRPr="00317B92" w14:paraId="6F4584EF" w14:textId="77777777" w:rsidTr="00317B92">
        <w:trPr>
          <w:trHeight w:val="988"/>
        </w:trPr>
        <w:tc>
          <w:tcPr>
            <w:tcW w:w="820" w:type="dxa"/>
            <w:vAlign w:val="center"/>
          </w:tcPr>
          <w:p w14:paraId="10A90B00"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2</w:t>
            </w:r>
          </w:p>
        </w:tc>
        <w:tc>
          <w:tcPr>
            <w:tcW w:w="1276" w:type="dxa"/>
            <w:vAlign w:val="center"/>
          </w:tcPr>
          <w:p w14:paraId="4017BAF1"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线性搬运机器人</w:t>
            </w:r>
          </w:p>
        </w:tc>
        <w:tc>
          <w:tcPr>
            <w:tcW w:w="5665" w:type="dxa"/>
            <w:vAlign w:val="center"/>
          </w:tcPr>
          <w:p w14:paraId="696B9560"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1.载重:100KG。</w:t>
            </w:r>
          </w:p>
          <w:p w14:paraId="5F4E7E4E"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2.驱动动力:磷酸铁锣或锣电池。</w:t>
            </w:r>
          </w:p>
          <w:p w14:paraId="61506EE5"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3.制动方式:电机制动。</w:t>
            </w:r>
          </w:p>
          <w:p w14:paraId="65BB2AFE"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4.导航方式:二维码。</w:t>
            </w:r>
          </w:p>
          <w:p w14:paraId="586D5060"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5.通讯方式：WiFi。</w:t>
            </w:r>
          </w:p>
          <w:p w14:paraId="74B1679C"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6.状态显示：支持。</w:t>
            </w:r>
          </w:p>
          <w:p w14:paraId="54E0CBB9"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lastRenderedPageBreak/>
              <w:t>7.额定速度：1m/s。</w:t>
            </w:r>
          </w:p>
          <w:p w14:paraId="4EF46261"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8.额定加速度：≥0.5m/s</w:t>
            </w:r>
            <w:r w:rsidRPr="00317B92">
              <w:rPr>
                <w:rFonts w:ascii="Calibri" w:eastAsia="仿宋_GB2312" w:hAnsi="Calibri" w:cs="Calibri"/>
                <w:kern w:val="0"/>
              </w:rPr>
              <w:t>²</w:t>
            </w:r>
            <w:r w:rsidRPr="00317B92">
              <w:rPr>
                <w:rFonts w:ascii="仿宋" w:eastAsia="仿宋" w:hAnsi="仿宋" w:cs="仿宋" w:hint="eastAsia"/>
                <w:kern w:val="0"/>
              </w:rPr>
              <w:t>。</w:t>
            </w:r>
          </w:p>
          <w:p w14:paraId="106F0BD7"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9.读码精度：10mm。</w:t>
            </w:r>
          </w:p>
          <w:p w14:paraId="0F260077"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10.停止精度：5mm。</w:t>
            </w:r>
          </w:p>
        </w:tc>
        <w:tc>
          <w:tcPr>
            <w:tcW w:w="768" w:type="dxa"/>
            <w:vAlign w:val="center"/>
          </w:tcPr>
          <w:p w14:paraId="3FEC820A"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lastRenderedPageBreak/>
              <w:t>1台</w:t>
            </w:r>
          </w:p>
        </w:tc>
      </w:tr>
      <w:tr w:rsidR="00A6494C" w:rsidRPr="00317B92" w14:paraId="12E576BF" w14:textId="77777777" w:rsidTr="00317B92">
        <w:trPr>
          <w:trHeight w:val="1130"/>
        </w:trPr>
        <w:tc>
          <w:tcPr>
            <w:tcW w:w="820" w:type="dxa"/>
            <w:vAlign w:val="center"/>
          </w:tcPr>
          <w:p w14:paraId="5909B3B8"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lastRenderedPageBreak/>
              <w:t>3</w:t>
            </w:r>
          </w:p>
        </w:tc>
        <w:tc>
          <w:tcPr>
            <w:tcW w:w="1276" w:type="dxa"/>
            <w:vAlign w:val="center"/>
          </w:tcPr>
          <w:p w14:paraId="64406D16"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自动充电桩</w:t>
            </w:r>
          </w:p>
        </w:tc>
        <w:tc>
          <w:tcPr>
            <w:tcW w:w="5665" w:type="dxa"/>
            <w:vAlign w:val="center"/>
          </w:tcPr>
          <w:p w14:paraId="16A5DDA1"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1.输入电压：AC220V。</w:t>
            </w:r>
          </w:p>
          <w:p w14:paraId="74342DE5"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2.输出电压：DC54.6V。</w:t>
            </w:r>
          </w:p>
          <w:p w14:paraId="10D1A42E"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3.输出电流：≥15A。</w:t>
            </w:r>
          </w:p>
          <w:p w14:paraId="55942119"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4.充电口连接寿命：&gt;20000次。</w:t>
            </w:r>
          </w:p>
        </w:tc>
        <w:tc>
          <w:tcPr>
            <w:tcW w:w="768" w:type="dxa"/>
            <w:vAlign w:val="center"/>
          </w:tcPr>
          <w:p w14:paraId="2EC69240"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2个</w:t>
            </w:r>
          </w:p>
        </w:tc>
      </w:tr>
      <w:tr w:rsidR="00A6494C" w:rsidRPr="00317B92" w14:paraId="5C7E3488" w14:textId="77777777" w:rsidTr="00317B92">
        <w:trPr>
          <w:trHeight w:val="1272"/>
        </w:trPr>
        <w:tc>
          <w:tcPr>
            <w:tcW w:w="820" w:type="dxa"/>
            <w:vAlign w:val="center"/>
          </w:tcPr>
          <w:p w14:paraId="08093A88"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4</w:t>
            </w:r>
          </w:p>
        </w:tc>
        <w:tc>
          <w:tcPr>
            <w:tcW w:w="1276" w:type="dxa"/>
            <w:vAlign w:val="center"/>
          </w:tcPr>
          <w:p w14:paraId="65172F46"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存储货架</w:t>
            </w:r>
          </w:p>
        </w:tc>
        <w:tc>
          <w:tcPr>
            <w:tcW w:w="5665" w:type="dxa"/>
            <w:vAlign w:val="center"/>
          </w:tcPr>
          <w:p w14:paraId="457D6F4A"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1.货架尺寸：长约880-900mm，宽约880-900mm，高约1800-1900mm。</w:t>
            </w:r>
          </w:p>
          <w:p w14:paraId="78234212"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2.货架类型：采用5层双面拣选；钢管规格采用40*40*1mm的钢管或者能保证强度的类似钢材钢管；货架及托具的角钢厚度不低于1.5mm。</w:t>
            </w:r>
          </w:p>
        </w:tc>
        <w:tc>
          <w:tcPr>
            <w:tcW w:w="768" w:type="dxa"/>
            <w:vAlign w:val="center"/>
          </w:tcPr>
          <w:p w14:paraId="7BAAA4B9"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4组</w:t>
            </w:r>
          </w:p>
        </w:tc>
      </w:tr>
      <w:tr w:rsidR="00A6494C" w:rsidRPr="00317B92" w14:paraId="13BC2E58" w14:textId="77777777">
        <w:trPr>
          <w:trHeight w:val="838"/>
        </w:trPr>
        <w:tc>
          <w:tcPr>
            <w:tcW w:w="820" w:type="dxa"/>
            <w:vAlign w:val="center"/>
          </w:tcPr>
          <w:p w14:paraId="70B231D3"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5</w:t>
            </w:r>
          </w:p>
        </w:tc>
        <w:tc>
          <w:tcPr>
            <w:tcW w:w="1276" w:type="dxa"/>
            <w:vAlign w:val="center"/>
          </w:tcPr>
          <w:p w14:paraId="7F2E657B"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流利货架</w:t>
            </w:r>
          </w:p>
        </w:tc>
        <w:tc>
          <w:tcPr>
            <w:tcW w:w="5665" w:type="dxa"/>
            <w:vAlign w:val="center"/>
          </w:tcPr>
          <w:p w14:paraId="31F82D60"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1.规格：约1500*1000*1900mm，2组。</w:t>
            </w:r>
          </w:p>
          <w:p w14:paraId="18F181F0"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2.层数：三层横梁。</w:t>
            </w:r>
          </w:p>
          <w:p w14:paraId="0412814C"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3.材质：优质钢材+静电喷塑。</w:t>
            </w:r>
          </w:p>
          <w:p w14:paraId="54F7016C"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4.承重：≥50kg。</w:t>
            </w:r>
          </w:p>
          <w:p w14:paraId="22FE6AA5"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5.每层三排流利链；倾斜角度可调整，标准为5度左右。前端可安装电子标签辅助拣货设备。</w:t>
            </w:r>
          </w:p>
          <w:p w14:paraId="154E10B0"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6.配套3000*500*750mm左右无动力滚筒。</w:t>
            </w:r>
          </w:p>
        </w:tc>
        <w:tc>
          <w:tcPr>
            <w:tcW w:w="768" w:type="dxa"/>
            <w:vAlign w:val="center"/>
          </w:tcPr>
          <w:p w14:paraId="6EE2F41F"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1套</w:t>
            </w:r>
          </w:p>
        </w:tc>
      </w:tr>
      <w:tr w:rsidR="00A6494C" w:rsidRPr="00317B92" w14:paraId="40979D7B" w14:textId="77777777" w:rsidTr="00317B92">
        <w:trPr>
          <w:trHeight w:val="1711"/>
        </w:trPr>
        <w:tc>
          <w:tcPr>
            <w:tcW w:w="820" w:type="dxa"/>
            <w:vAlign w:val="center"/>
          </w:tcPr>
          <w:p w14:paraId="354A9ACB"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6</w:t>
            </w:r>
          </w:p>
        </w:tc>
        <w:tc>
          <w:tcPr>
            <w:tcW w:w="1276" w:type="dxa"/>
            <w:vAlign w:val="center"/>
          </w:tcPr>
          <w:p w14:paraId="0A2139C3"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电子标签</w:t>
            </w:r>
          </w:p>
        </w:tc>
        <w:tc>
          <w:tcPr>
            <w:tcW w:w="5665" w:type="dxa"/>
            <w:vAlign w:val="center"/>
          </w:tcPr>
          <w:p w14:paraId="37B1A36A"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含1套控制器、完成器、和显示器，12片电子标签以及配套辅助材料等。</w:t>
            </w:r>
          </w:p>
          <w:p w14:paraId="34D6EE7A"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1.3位数7段式LED显示；至少1个确认按钮及1个功能键，含指示灯。</w:t>
            </w:r>
          </w:p>
          <w:p w14:paraId="34879769"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2.电压/电流：DC12V/100mA。</w:t>
            </w:r>
          </w:p>
          <w:p w14:paraId="50C86FDC"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3.工作温度：0°C-40°C。</w:t>
            </w:r>
          </w:p>
          <w:p w14:paraId="34782729"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4.防护等级:≥IP53。</w:t>
            </w:r>
          </w:p>
        </w:tc>
        <w:tc>
          <w:tcPr>
            <w:tcW w:w="768" w:type="dxa"/>
            <w:vAlign w:val="center"/>
          </w:tcPr>
          <w:p w14:paraId="00831A61"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1套</w:t>
            </w:r>
          </w:p>
        </w:tc>
      </w:tr>
      <w:tr w:rsidR="00A6494C" w:rsidRPr="00317B92" w14:paraId="3326DC0D" w14:textId="77777777">
        <w:trPr>
          <w:trHeight w:val="940"/>
        </w:trPr>
        <w:tc>
          <w:tcPr>
            <w:tcW w:w="820" w:type="dxa"/>
            <w:vAlign w:val="center"/>
          </w:tcPr>
          <w:p w14:paraId="138151E7"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7</w:t>
            </w:r>
          </w:p>
        </w:tc>
        <w:tc>
          <w:tcPr>
            <w:tcW w:w="1276" w:type="dxa"/>
            <w:vAlign w:val="center"/>
          </w:tcPr>
          <w:p w14:paraId="632FBE2B"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自动化立体仓库</w:t>
            </w:r>
          </w:p>
        </w:tc>
        <w:tc>
          <w:tcPr>
            <w:tcW w:w="5665" w:type="dxa"/>
            <w:vAlign w:val="center"/>
          </w:tcPr>
          <w:p w14:paraId="399F5AC0"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仓库尺寸：约高2240mm*宽1350mm*长3000mm。</w:t>
            </w:r>
          </w:p>
          <w:p w14:paraId="31695D81"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2.仓库规模：4层，总仓位≥20个；配备入库和出库输送口，含RFID扫描设备。</w:t>
            </w:r>
          </w:p>
        </w:tc>
        <w:tc>
          <w:tcPr>
            <w:tcW w:w="768" w:type="dxa"/>
            <w:vAlign w:val="center"/>
          </w:tcPr>
          <w:p w14:paraId="3234EAF7"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1套</w:t>
            </w:r>
          </w:p>
        </w:tc>
      </w:tr>
      <w:tr w:rsidR="00A6494C" w:rsidRPr="00317B92" w14:paraId="65A0E48F" w14:textId="77777777" w:rsidTr="00317B92">
        <w:trPr>
          <w:trHeight w:val="1027"/>
        </w:trPr>
        <w:tc>
          <w:tcPr>
            <w:tcW w:w="820" w:type="dxa"/>
            <w:vAlign w:val="center"/>
          </w:tcPr>
          <w:p w14:paraId="74D49BC9"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8</w:t>
            </w:r>
          </w:p>
        </w:tc>
        <w:tc>
          <w:tcPr>
            <w:tcW w:w="1276" w:type="dxa"/>
            <w:vAlign w:val="center"/>
          </w:tcPr>
          <w:p w14:paraId="1B696FA6"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智能手持终端</w:t>
            </w:r>
          </w:p>
        </w:tc>
        <w:tc>
          <w:tcPr>
            <w:tcW w:w="5665" w:type="dxa"/>
            <w:vAlign w:val="center"/>
          </w:tcPr>
          <w:p w14:paraId="36ECF013"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1.处理器：PXA320@624MHz256M/1G。</w:t>
            </w:r>
          </w:p>
          <w:p w14:paraId="3AC2C84B"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2.操作系统：安卓系统。</w:t>
            </w:r>
          </w:p>
          <w:p w14:paraId="5D8AB259"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3.无线：802.11a/b/g。</w:t>
            </w:r>
          </w:p>
          <w:p w14:paraId="2CE8D6A7"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4.BT2.1EDRclassII。</w:t>
            </w:r>
          </w:p>
        </w:tc>
        <w:tc>
          <w:tcPr>
            <w:tcW w:w="768" w:type="dxa"/>
            <w:vAlign w:val="center"/>
          </w:tcPr>
          <w:p w14:paraId="7B7F81BB"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2套</w:t>
            </w:r>
          </w:p>
        </w:tc>
      </w:tr>
      <w:tr w:rsidR="00A6494C" w:rsidRPr="00317B92" w14:paraId="285998E4" w14:textId="77777777" w:rsidTr="00317B92">
        <w:trPr>
          <w:trHeight w:val="2132"/>
        </w:trPr>
        <w:tc>
          <w:tcPr>
            <w:tcW w:w="820" w:type="dxa"/>
            <w:vAlign w:val="center"/>
          </w:tcPr>
          <w:p w14:paraId="686D2514"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9</w:t>
            </w:r>
          </w:p>
        </w:tc>
        <w:tc>
          <w:tcPr>
            <w:tcW w:w="1276" w:type="dxa"/>
            <w:vAlign w:val="center"/>
          </w:tcPr>
          <w:p w14:paraId="3E345605"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工作站电脑</w:t>
            </w:r>
          </w:p>
        </w:tc>
        <w:tc>
          <w:tcPr>
            <w:tcW w:w="5665" w:type="dxa"/>
            <w:vAlign w:val="center"/>
          </w:tcPr>
          <w:p w14:paraId="78D4CAEA"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1.CPU：≥I510代。</w:t>
            </w:r>
          </w:p>
          <w:p w14:paraId="16796FB1"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2.内存：容量≥16G，速度≥DDR4。</w:t>
            </w:r>
          </w:p>
          <w:p w14:paraId="4BBE965E"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3.显卡：≥4GB显存。</w:t>
            </w:r>
          </w:p>
          <w:p w14:paraId="699B6F69"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4.操作系统：Windows10及以上。</w:t>
            </w:r>
          </w:p>
          <w:p w14:paraId="0B0DF221"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5.网卡：集成10/100/1000M以太网卡。</w:t>
            </w:r>
          </w:p>
          <w:p w14:paraId="310E8D71"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6.硬盘：固态硬盘512GB及以上。</w:t>
            </w:r>
          </w:p>
          <w:p w14:paraId="1654FD66"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7.DirectX版本：12。</w:t>
            </w:r>
          </w:p>
          <w:p w14:paraId="5589E142"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8.显示器：21.5显示器及以上，具有低蓝光功能。</w:t>
            </w:r>
          </w:p>
        </w:tc>
        <w:tc>
          <w:tcPr>
            <w:tcW w:w="768" w:type="dxa"/>
            <w:vAlign w:val="center"/>
          </w:tcPr>
          <w:p w14:paraId="25938B74"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1台</w:t>
            </w:r>
          </w:p>
        </w:tc>
      </w:tr>
      <w:tr w:rsidR="00A6494C" w:rsidRPr="00317B92" w14:paraId="49F874E2" w14:textId="77777777">
        <w:trPr>
          <w:trHeight w:val="954"/>
        </w:trPr>
        <w:tc>
          <w:tcPr>
            <w:tcW w:w="820" w:type="dxa"/>
            <w:vAlign w:val="center"/>
          </w:tcPr>
          <w:p w14:paraId="104B1BB4"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10</w:t>
            </w:r>
          </w:p>
        </w:tc>
        <w:tc>
          <w:tcPr>
            <w:tcW w:w="1276" w:type="dxa"/>
            <w:vAlign w:val="center"/>
          </w:tcPr>
          <w:p w14:paraId="2C7276B3"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服务器</w:t>
            </w:r>
          </w:p>
        </w:tc>
        <w:tc>
          <w:tcPr>
            <w:tcW w:w="5665" w:type="dxa"/>
            <w:vAlign w:val="center"/>
          </w:tcPr>
          <w:p w14:paraId="3E406E3F"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1.CPU：IntelXeon3106。</w:t>
            </w:r>
          </w:p>
          <w:p w14:paraId="48D229B9"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2.内存：32GB(16*2)。</w:t>
            </w:r>
          </w:p>
          <w:p w14:paraId="419778F2"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3.硬盘：2*300GBSAS10K2.5寸。</w:t>
            </w:r>
          </w:p>
          <w:p w14:paraId="6B07B47A"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4.电源：1*550w电源。</w:t>
            </w:r>
          </w:p>
          <w:p w14:paraId="21A3A0FC"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5.网卡：2个以上标配千兆网卡端口。</w:t>
            </w:r>
          </w:p>
          <w:p w14:paraId="1D63B658"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6.光驱：DVD光驱。</w:t>
            </w:r>
          </w:p>
        </w:tc>
        <w:tc>
          <w:tcPr>
            <w:tcW w:w="768" w:type="dxa"/>
            <w:vAlign w:val="center"/>
          </w:tcPr>
          <w:p w14:paraId="15571CCC"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1台</w:t>
            </w:r>
          </w:p>
        </w:tc>
      </w:tr>
      <w:tr w:rsidR="00A6494C" w:rsidRPr="00317B92" w14:paraId="6A3E42DD" w14:textId="77777777" w:rsidTr="00317B92">
        <w:trPr>
          <w:trHeight w:val="704"/>
        </w:trPr>
        <w:tc>
          <w:tcPr>
            <w:tcW w:w="820" w:type="dxa"/>
            <w:vAlign w:val="center"/>
          </w:tcPr>
          <w:p w14:paraId="5BA8D379"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lastRenderedPageBreak/>
              <w:t>11</w:t>
            </w:r>
          </w:p>
        </w:tc>
        <w:tc>
          <w:tcPr>
            <w:tcW w:w="1276" w:type="dxa"/>
            <w:vAlign w:val="center"/>
          </w:tcPr>
          <w:p w14:paraId="76C5ACD5"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智慧生产</w:t>
            </w:r>
          </w:p>
          <w:p w14:paraId="18846C74"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可视化大</w:t>
            </w:r>
          </w:p>
          <w:p w14:paraId="2B416865"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屏</w:t>
            </w:r>
          </w:p>
        </w:tc>
        <w:tc>
          <w:tcPr>
            <w:tcW w:w="5665" w:type="dxa"/>
            <w:vAlign w:val="center"/>
          </w:tcPr>
          <w:p w14:paraId="73DF06B0"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尺寸55英寸及以上。</w:t>
            </w:r>
          </w:p>
        </w:tc>
        <w:tc>
          <w:tcPr>
            <w:tcW w:w="768" w:type="dxa"/>
            <w:vAlign w:val="center"/>
          </w:tcPr>
          <w:p w14:paraId="4E108154"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1套</w:t>
            </w:r>
          </w:p>
        </w:tc>
      </w:tr>
      <w:tr w:rsidR="00A6494C" w:rsidRPr="00317B92" w14:paraId="3C2EC801" w14:textId="77777777" w:rsidTr="00317B92">
        <w:trPr>
          <w:trHeight w:val="1678"/>
        </w:trPr>
        <w:tc>
          <w:tcPr>
            <w:tcW w:w="820" w:type="dxa"/>
            <w:vAlign w:val="center"/>
          </w:tcPr>
          <w:p w14:paraId="7197FFD5"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12</w:t>
            </w:r>
          </w:p>
        </w:tc>
        <w:tc>
          <w:tcPr>
            <w:tcW w:w="1276" w:type="dxa"/>
            <w:vAlign w:val="center"/>
          </w:tcPr>
          <w:p w14:paraId="6F3E8FA1"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智慧生产</w:t>
            </w:r>
          </w:p>
          <w:p w14:paraId="4E18FA11"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物流管控</w:t>
            </w:r>
          </w:p>
          <w:p w14:paraId="2F3E2B47"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系统</w:t>
            </w:r>
          </w:p>
        </w:tc>
        <w:tc>
          <w:tcPr>
            <w:tcW w:w="5665" w:type="dxa"/>
            <w:vAlign w:val="center"/>
          </w:tcPr>
          <w:p w14:paraId="7F0F191B"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基于智慧生产物流运作要求，实现生产管理和物流管理。</w:t>
            </w:r>
          </w:p>
          <w:p w14:paraId="01432A9B"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1.生产管理：可进行产品、工艺、工序等的配置；支持生产计划制定、下达；支持生产作业调度、领料、配料和生产加工过程的管理；内置生产看板、领料看板、工位看板。</w:t>
            </w:r>
          </w:p>
          <w:p w14:paraId="08C63149"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2.物流管理：可与智慧生产物流系统硬件设备无缝对接，支持作业策略配置，支持入库、出库、盘点等核心作业流程。</w:t>
            </w:r>
          </w:p>
        </w:tc>
        <w:tc>
          <w:tcPr>
            <w:tcW w:w="768" w:type="dxa"/>
            <w:vAlign w:val="center"/>
          </w:tcPr>
          <w:p w14:paraId="365D811B"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1套</w:t>
            </w:r>
          </w:p>
        </w:tc>
      </w:tr>
      <w:tr w:rsidR="00A6494C" w:rsidRPr="00317B92" w14:paraId="3940FDEB" w14:textId="77777777">
        <w:trPr>
          <w:trHeight w:val="415"/>
        </w:trPr>
        <w:tc>
          <w:tcPr>
            <w:tcW w:w="820" w:type="dxa"/>
            <w:vAlign w:val="center"/>
          </w:tcPr>
          <w:p w14:paraId="69BBB2C4"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13</w:t>
            </w:r>
          </w:p>
        </w:tc>
        <w:tc>
          <w:tcPr>
            <w:tcW w:w="1276" w:type="dxa"/>
            <w:vAlign w:val="center"/>
          </w:tcPr>
          <w:p w14:paraId="60C5F253"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智慧物流</w:t>
            </w:r>
          </w:p>
          <w:p w14:paraId="24EE544A"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规划仿真</w:t>
            </w:r>
          </w:p>
          <w:p w14:paraId="66245134"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系统</w:t>
            </w:r>
          </w:p>
        </w:tc>
        <w:tc>
          <w:tcPr>
            <w:tcW w:w="5665" w:type="dxa"/>
            <w:vAlign w:val="center"/>
          </w:tcPr>
          <w:p w14:paraId="1A4C2C2F"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基于虚拟仿真技术，进行智慧物流系统三维场景构建、流程设计、模拟仿真、可视化数据搭建。具备以下功能：</w:t>
            </w:r>
          </w:p>
          <w:p w14:paraId="7747B6F3"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1.场景构建</w:t>
            </w:r>
          </w:p>
          <w:p w14:paraId="15428B1B"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可进行智慧物流系统三维场景布局设计，包括场内物流路径网络布局、点位设计、动线设计、网络绑定、坐标系显示、实体属性调参等。</w:t>
            </w:r>
          </w:p>
          <w:p w14:paraId="34DF43FB"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2.流程设计</w:t>
            </w:r>
          </w:p>
          <w:p w14:paraId="743FBE5C"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可进行智慧物流系统业务流程设计，包括流程节点拖拽、连接交互、属性调参等。</w:t>
            </w:r>
          </w:p>
          <w:p w14:paraId="4C76C8E1"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3.模拟仿真</w:t>
            </w:r>
          </w:p>
          <w:p w14:paraId="04054A84"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基于智慧物流系统作业订单，进行模拟仿真，测算作业效率和相关KPI指标。</w:t>
            </w:r>
          </w:p>
          <w:p w14:paraId="5A085735"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4.数据可视化</w:t>
            </w:r>
          </w:p>
          <w:p w14:paraId="0D06815F"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可进行仿真结果展示和分析，包括呈现数据选择、呈现数据布局、呈现数据预览等。</w:t>
            </w:r>
          </w:p>
        </w:tc>
        <w:tc>
          <w:tcPr>
            <w:tcW w:w="768" w:type="dxa"/>
            <w:vAlign w:val="center"/>
          </w:tcPr>
          <w:p w14:paraId="4D9DC951"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1套</w:t>
            </w:r>
          </w:p>
        </w:tc>
      </w:tr>
    </w:tbl>
    <w:p w14:paraId="0D5A03E1" w14:textId="77777777" w:rsidR="00A6494C" w:rsidRPr="0083430F" w:rsidRDefault="00980241">
      <w:pPr>
        <w:pStyle w:val="1"/>
        <w:spacing w:before="312"/>
        <w:rPr>
          <w:rFonts w:ascii="黑体" w:hAnsi="黑体" w:cs="方正仿宋_GB2312"/>
          <w:b w:val="0"/>
          <w:bCs/>
        </w:rPr>
      </w:pPr>
      <w:r w:rsidRPr="0083430F">
        <w:rPr>
          <w:rFonts w:ascii="黑体" w:hAnsi="黑体" w:cs="方正仿宋_GB2312" w:hint="eastAsia"/>
          <w:b w:val="0"/>
          <w:bCs/>
        </w:rPr>
        <w:t>十一、成绩评定</w:t>
      </w:r>
    </w:p>
    <w:p w14:paraId="51538A9B" w14:textId="77777777" w:rsidR="00A6494C" w:rsidRPr="005D5506" w:rsidRDefault="00980241" w:rsidP="00D65A72">
      <w:pPr>
        <w:pStyle w:val="2"/>
        <w:spacing w:beforeLines="0" w:before="0"/>
        <w:ind w:firstLineChars="200" w:firstLine="482"/>
        <w:rPr>
          <w:rFonts w:ascii="仿宋_GB2312" w:eastAsia="仿宋_GB2312" w:hAnsi="宋体" w:cs="仿宋_GB2312"/>
          <w:kern w:val="0"/>
          <w:szCs w:val="24"/>
        </w:rPr>
      </w:pPr>
      <w:r w:rsidRPr="005D5506">
        <w:rPr>
          <w:rFonts w:ascii="仿宋_GB2312" w:eastAsia="仿宋_GB2312" w:hAnsi="宋体" w:cs="仿宋_GB2312" w:hint="eastAsia"/>
          <w:kern w:val="0"/>
          <w:szCs w:val="24"/>
        </w:rPr>
        <w:t>（一）评分标准</w:t>
      </w:r>
    </w:p>
    <w:p w14:paraId="0CF93B2C"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1.制订原则</w:t>
      </w:r>
    </w:p>
    <w:p w14:paraId="505FB8D0"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采用过程评价与结果评价相结合、能力评价与职业素养评价相结合的评价方式，评分标准以“公平、公正、公开”为原则。</w:t>
      </w:r>
    </w:p>
    <w:p w14:paraId="0341D563"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2.组织分工</w:t>
      </w:r>
    </w:p>
    <w:p w14:paraId="0FA3F7EE"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成立由检录组、裁判组、监督仲裁组组成的成绩管理组织机构。参照《全国职业院校技能大赛专家和裁判工作管理办法》的有关要求，要求裁判人员分别来自企业、非参赛院校、非赛项合作企业。</w:t>
      </w:r>
    </w:p>
    <w:p w14:paraId="095DB7F1" w14:textId="77777777" w:rsidR="00EE34FD"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裁判数量1</w:t>
      </w:r>
      <w:r w:rsidR="009B3BA2" w:rsidRPr="005D5506">
        <w:rPr>
          <w:rFonts w:ascii="仿宋_GB2312" w:eastAsia="仿宋_GB2312" w:hAnsi="宋体" w:cs="仿宋_GB2312"/>
          <w:kern w:val="0"/>
          <w:sz w:val="24"/>
          <w:szCs w:val="24"/>
        </w:rPr>
        <w:t>4</w:t>
      </w:r>
      <w:r w:rsidRPr="005D5506">
        <w:rPr>
          <w:rFonts w:ascii="仿宋_GB2312" w:eastAsia="仿宋_GB2312" w:hAnsi="宋体" w:cs="仿宋_GB2312" w:hint="eastAsia"/>
          <w:kern w:val="0"/>
          <w:sz w:val="24"/>
          <w:szCs w:val="24"/>
        </w:rPr>
        <w:t>人，其中裁判长1人、加密和解密裁判</w:t>
      </w:r>
      <w:r w:rsidR="00EB4CC2" w:rsidRPr="005D5506">
        <w:rPr>
          <w:rFonts w:ascii="仿宋_GB2312" w:eastAsia="仿宋_GB2312" w:hAnsi="宋体" w:cs="仿宋_GB2312"/>
          <w:kern w:val="0"/>
          <w:sz w:val="24"/>
          <w:szCs w:val="24"/>
        </w:rPr>
        <w:t>2</w:t>
      </w:r>
      <w:r w:rsidRPr="005D5506">
        <w:rPr>
          <w:rFonts w:ascii="仿宋_GB2312" w:eastAsia="仿宋_GB2312" w:hAnsi="宋体" w:cs="仿宋_GB2312" w:hint="eastAsia"/>
          <w:kern w:val="0"/>
          <w:sz w:val="24"/>
          <w:szCs w:val="24"/>
        </w:rPr>
        <w:t>人、现场裁判等</w:t>
      </w:r>
      <w:r w:rsidR="009B3BA2" w:rsidRPr="005D5506">
        <w:rPr>
          <w:rFonts w:ascii="仿宋_GB2312" w:eastAsia="仿宋_GB2312" w:hAnsi="宋体" w:cs="仿宋_GB2312"/>
          <w:kern w:val="0"/>
          <w:sz w:val="24"/>
          <w:szCs w:val="24"/>
        </w:rPr>
        <w:t>11</w:t>
      </w:r>
      <w:r w:rsidRPr="005D5506">
        <w:rPr>
          <w:rFonts w:ascii="仿宋_GB2312" w:eastAsia="仿宋_GB2312" w:hAnsi="宋体" w:cs="仿宋_GB2312" w:hint="eastAsia"/>
          <w:kern w:val="0"/>
          <w:sz w:val="24"/>
          <w:szCs w:val="24"/>
        </w:rPr>
        <w:t>人。</w:t>
      </w:r>
    </w:p>
    <w:p w14:paraId="206B2B73" w14:textId="6B663DDD" w:rsidR="00A6494C"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裁判要求如下：</w:t>
      </w:r>
    </w:p>
    <w:p w14:paraId="1F899971" w14:textId="77777777" w:rsidR="00317B92" w:rsidRPr="005D5506" w:rsidRDefault="00317B92" w:rsidP="00317B92">
      <w:pPr>
        <w:snapToGrid w:val="0"/>
        <w:spacing w:line="360" w:lineRule="auto"/>
        <w:ind w:firstLineChars="200" w:firstLine="480"/>
        <w:rPr>
          <w:rFonts w:ascii="仿宋_GB2312" w:eastAsia="仿宋_GB2312" w:hAnsi="宋体" w:cs="仿宋_GB2312"/>
          <w:kern w:val="0"/>
          <w:sz w:val="24"/>
          <w:szCs w:val="24"/>
        </w:rPr>
      </w:pPr>
    </w:p>
    <w:p w14:paraId="4A6E97EB" w14:textId="77777777" w:rsidR="00A6494C" w:rsidRPr="005D5506" w:rsidRDefault="00A6494C">
      <w:pPr>
        <w:spacing w:line="169" w:lineRule="exact"/>
        <w:rPr>
          <w:rFonts w:ascii="仿宋_GB2312" w:eastAsia="仿宋_GB2312" w:hAnsi="宋体" w:cs="仿宋_GB2312"/>
          <w:kern w:val="0"/>
          <w:sz w:val="24"/>
          <w:szCs w:val="24"/>
        </w:rPr>
      </w:pPr>
    </w:p>
    <w:tbl>
      <w:tblPr>
        <w:tblStyle w:val="TableNormal"/>
        <w:tblW w:w="85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8"/>
        <w:gridCol w:w="1247"/>
        <w:gridCol w:w="3214"/>
        <w:gridCol w:w="1535"/>
        <w:gridCol w:w="1540"/>
      </w:tblGrid>
      <w:tr w:rsidR="00A6494C" w:rsidRPr="00317B92" w14:paraId="6F4E0AD1" w14:textId="77777777">
        <w:trPr>
          <w:trHeight w:val="983"/>
        </w:trPr>
        <w:tc>
          <w:tcPr>
            <w:tcW w:w="988" w:type="dxa"/>
            <w:vAlign w:val="center"/>
          </w:tcPr>
          <w:p w14:paraId="0FC6F49B"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lastRenderedPageBreak/>
              <w:t>序号</w:t>
            </w:r>
          </w:p>
        </w:tc>
        <w:tc>
          <w:tcPr>
            <w:tcW w:w="1247" w:type="dxa"/>
            <w:vAlign w:val="center"/>
          </w:tcPr>
          <w:p w14:paraId="17CA8983" w14:textId="77777777" w:rsidR="00BB47CF"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专业技术</w:t>
            </w:r>
          </w:p>
          <w:p w14:paraId="5EA296CE" w14:textId="500A35F0"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方向</w:t>
            </w:r>
          </w:p>
        </w:tc>
        <w:tc>
          <w:tcPr>
            <w:tcW w:w="3214" w:type="dxa"/>
            <w:vAlign w:val="center"/>
          </w:tcPr>
          <w:p w14:paraId="1E803507"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知识能力要求</w:t>
            </w:r>
          </w:p>
        </w:tc>
        <w:tc>
          <w:tcPr>
            <w:tcW w:w="1535" w:type="dxa"/>
            <w:vAlign w:val="center"/>
          </w:tcPr>
          <w:p w14:paraId="377F1F5E"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执裁、教学、工作经历</w:t>
            </w:r>
          </w:p>
        </w:tc>
        <w:tc>
          <w:tcPr>
            <w:tcW w:w="1540" w:type="dxa"/>
            <w:vAlign w:val="center"/>
          </w:tcPr>
          <w:p w14:paraId="22E31A1D"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专业技术职称</w:t>
            </w:r>
          </w:p>
          <w:p w14:paraId="7D6D9084"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或职业资格等级</w:t>
            </w:r>
          </w:p>
        </w:tc>
      </w:tr>
      <w:tr w:rsidR="00A6494C" w:rsidRPr="00317B92" w14:paraId="28E7DB3C" w14:textId="77777777">
        <w:trPr>
          <w:trHeight w:val="983"/>
        </w:trPr>
        <w:tc>
          <w:tcPr>
            <w:tcW w:w="988" w:type="dxa"/>
            <w:vAlign w:val="center"/>
          </w:tcPr>
          <w:p w14:paraId="2001DF4D"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1</w:t>
            </w:r>
          </w:p>
        </w:tc>
        <w:tc>
          <w:tcPr>
            <w:tcW w:w="1247" w:type="dxa"/>
            <w:vAlign w:val="center"/>
          </w:tcPr>
          <w:p w14:paraId="02E04BB1"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智慧物流</w:t>
            </w:r>
          </w:p>
        </w:tc>
        <w:tc>
          <w:tcPr>
            <w:tcW w:w="3214" w:type="dxa"/>
            <w:vAlign w:val="center"/>
          </w:tcPr>
          <w:p w14:paraId="71C47A0C"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掌握智慧物流作业流程及规范；能熟练进行智慧物流作业活动；能熟练操作各种物流设施设备；掌握智慧物流作业过程的安全防护措施；较熟练的操作计算机；能进行物流规划与实施的管理活动。</w:t>
            </w:r>
          </w:p>
        </w:tc>
        <w:tc>
          <w:tcPr>
            <w:tcW w:w="1535" w:type="dxa"/>
            <w:vAlign w:val="center"/>
          </w:tcPr>
          <w:p w14:paraId="198B19C5"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5年及以上相关经验</w:t>
            </w:r>
          </w:p>
        </w:tc>
        <w:tc>
          <w:tcPr>
            <w:tcW w:w="1540" w:type="dxa"/>
            <w:vAlign w:val="center"/>
          </w:tcPr>
          <w:p w14:paraId="08686B45"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副高级及以上</w:t>
            </w:r>
          </w:p>
        </w:tc>
      </w:tr>
      <w:tr w:rsidR="00A6494C" w:rsidRPr="00317B92" w14:paraId="5CF56951" w14:textId="77777777">
        <w:trPr>
          <w:trHeight w:val="983"/>
        </w:trPr>
        <w:tc>
          <w:tcPr>
            <w:tcW w:w="988" w:type="dxa"/>
            <w:vAlign w:val="center"/>
          </w:tcPr>
          <w:p w14:paraId="61D243DE"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2</w:t>
            </w:r>
          </w:p>
        </w:tc>
        <w:tc>
          <w:tcPr>
            <w:tcW w:w="1247" w:type="dxa"/>
            <w:vAlign w:val="center"/>
          </w:tcPr>
          <w:p w14:paraId="5A8288E5"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物流及企业管理</w:t>
            </w:r>
          </w:p>
        </w:tc>
        <w:tc>
          <w:tcPr>
            <w:tcW w:w="3214" w:type="dxa"/>
            <w:vAlign w:val="center"/>
          </w:tcPr>
          <w:p w14:paraId="5CCA8C96"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熟悉作业质量标准、物流标准规范、生产企业管理系统等；具备物流生产作业计划编制、人力资源管理、过程控制和质量管理、运作成本核算、信息处理等能力；具备组织领导能力、项目管理能力，能应对和处理突发事件。</w:t>
            </w:r>
          </w:p>
        </w:tc>
        <w:tc>
          <w:tcPr>
            <w:tcW w:w="1535" w:type="dxa"/>
            <w:vAlign w:val="center"/>
          </w:tcPr>
          <w:p w14:paraId="618036B3"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5年及以上相关经验</w:t>
            </w:r>
          </w:p>
        </w:tc>
        <w:tc>
          <w:tcPr>
            <w:tcW w:w="1540" w:type="dxa"/>
            <w:vAlign w:val="center"/>
          </w:tcPr>
          <w:p w14:paraId="0EBF5390"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副高级及以上</w:t>
            </w:r>
          </w:p>
        </w:tc>
      </w:tr>
      <w:tr w:rsidR="00A6494C" w:rsidRPr="00317B92" w14:paraId="17D62EB3" w14:textId="77777777">
        <w:trPr>
          <w:trHeight w:val="983"/>
        </w:trPr>
        <w:tc>
          <w:tcPr>
            <w:tcW w:w="988" w:type="dxa"/>
            <w:vAlign w:val="center"/>
          </w:tcPr>
          <w:p w14:paraId="4DD6367F"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3</w:t>
            </w:r>
          </w:p>
        </w:tc>
        <w:tc>
          <w:tcPr>
            <w:tcW w:w="1247" w:type="dxa"/>
            <w:vAlign w:val="center"/>
          </w:tcPr>
          <w:p w14:paraId="2DF57975" w14:textId="77777777" w:rsidR="00A6494C" w:rsidRPr="00317B92" w:rsidRDefault="00980241" w:rsidP="00317B92">
            <w:pPr>
              <w:snapToGrid w:val="0"/>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供应链管理</w:t>
            </w:r>
          </w:p>
        </w:tc>
        <w:tc>
          <w:tcPr>
            <w:tcW w:w="3214" w:type="dxa"/>
            <w:vAlign w:val="center"/>
          </w:tcPr>
          <w:p w14:paraId="3D4156BE"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具备先进的现代化企业管理理念和能力；熟悉生产质量标准、质量管理体系流程和生产规程等；对运营中订单、计划、选购、虚拟仓储等各个职能模块均有较深入的熟悉；了解供应商的评估和询价系统，有丰富的供应商开发和管理经验；具有丰富的选购管理、物流管理、成本掌握、质量管理等方面的经验。</w:t>
            </w:r>
          </w:p>
        </w:tc>
        <w:tc>
          <w:tcPr>
            <w:tcW w:w="1535" w:type="dxa"/>
            <w:vAlign w:val="center"/>
          </w:tcPr>
          <w:p w14:paraId="0EA99DAE"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5年及以上相关经验</w:t>
            </w:r>
          </w:p>
        </w:tc>
        <w:tc>
          <w:tcPr>
            <w:tcW w:w="1540" w:type="dxa"/>
            <w:vAlign w:val="center"/>
          </w:tcPr>
          <w:p w14:paraId="1C12C9D8" w14:textId="77777777" w:rsidR="00A6494C" w:rsidRPr="00317B92" w:rsidRDefault="00980241" w:rsidP="00317B92">
            <w:pPr>
              <w:snapToGrid w:val="0"/>
              <w:spacing w:line="240" w:lineRule="exact"/>
              <w:jc w:val="left"/>
              <w:rPr>
                <w:rFonts w:ascii="仿宋_GB2312" w:eastAsia="仿宋_GB2312" w:hAnsi="宋体" w:cs="仿宋_GB2312"/>
                <w:kern w:val="0"/>
              </w:rPr>
            </w:pPr>
            <w:r w:rsidRPr="00317B92">
              <w:rPr>
                <w:rFonts w:ascii="仿宋_GB2312" w:eastAsia="仿宋_GB2312" w:hAnsi="宋体" w:cs="仿宋_GB2312" w:hint="eastAsia"/>
                <w:kern w:val="0"/>
              </w:rPr>
              <w:t>副高级及以上</w:t>
            </w:r>
          </w:p>
        </w:tc>
      </w:tr>
    </w:tbl>
    <w:p w14:paraId="0ECA4A98" w14:textId="77777777" w:rsidR="00A6494C" w:rsidRPr="005D5506" w:rsidRDefault="00A6494C">
      <w:pPr>
        <w:spacing w:line="18" w:lineRule="exact"/>
        <w:rPr>
          <w:rFonts w:ascii="仿宋_GB2312" w:eastAsia="仿宋_GB2312" w:hAnsi="宋体" w:cs="仿宋_GB2312"/>
          <w:kern w:val="0"/>
          <w:sz w:val="24"/>
          <w:szCs w:val="24"/>
        </w:rPr>
      </w:pPr>
    </w:p>
    <w:p w14:paraId="019C5A3A" w14:textId="77777777" w:rsidR="00A6494C" w:rsidRPr="005D5506" w:rsidRDefault="00A6494C" w:rsidP="00317B92">
      <w:pPr>
        <w:spacing w:line="360" w:lineRule="auto"/>
        <w:rPr>
          <w:rFonts w:ascii="仿宋_GB2312" w:eastAsia="仿宋_GB2312" w:hAnsi="宋体" w:cs="仿宋_GB2312"/>
          <w:kern w:val="0"/>
          <w:sz w:val="24"/>
          <w:szCs w:val="24"/>
        </w:rPr>
      </w:pPr>
    </w:p>
    <w:p w14:paraId="663E0E9A"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具体要求与分工如下：</w:t>
      </w:r>
    </w:p>
    <w:p w14:paraId="75C3183D"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（1）检录工作人员负责对参赛选手进行点名登记、身份核对等工作。检录工作由赛项承办院校工作人员承担。</w:t>
      </w:r>
    </w:p>
    <w:p w14:paraId="5885CFD9"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（2）裁判组实行“裁判长负责制”，全面负责赛项的裁判管理工作并处理比赛中出现的争议问题。</w:t>
      </w:r>
    </w:p>
    <w:p w14:paraId="2083A30F" w14:textId="5F91E5CD"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（3）裁判报到后实行封闭管理。比赛前通过抽签方式，确定裁判执裁工位。</w:t>
      </w:r>
    </w:p>
    <w:p w14:paraId="75132726"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（4）裁判员根据比赛需要分为加密裁判、现场裁判、评分裁判。</w:t>
      </w:r>
    </w:p>
    <w:p w14:paraId="7AD1DF8D"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加密裁判：负责组织参赛选手抽签，对参赛队信息、抽签号等进行加密；各赛项加密裁判由赛区执委会根据赛项要求确定。同一赛项的加密裁判来自不同单位，且不得参与评分、统分和核分工作。</w:t>
      </w:r>
    </w:p>
    <w:p w14:paraId="607A2313"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现场裁判：按规定做好赛场记录，维护赛场纪律，评判参赛选手的现场作业情况。</w:t>
      </w:r>
    </w:p>
    <w:p w14:paraId="48A07DAC"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评分裁判：负责对参赛选手的成果文件按赛项评分标准进行评定，并负责核分和统分工作。</w:t>
      </w:r>
    </w:p>
    <w:p w14:paraId="50020D4B"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lastRenderedPageBreak/>
        <w:t>（5）监督仲裁组对裁判组的工作进行全程监督，并对竞赛成绩抽检复核。</w:t>
      </w:r>
    </w:p>
    <w:p w14:paraId="79C4DFF7" w14:textId="59551269"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（6）监督仲裁组负责接受由参赛队领队提出的对裁判结果的申诉，组织复议并及时</w:t>
      </w:r>
      <w:r w:rsidR="008A22DE">
        <w:rPr>
          <w:rFonts w:ascii="仿宋_GB2312" w:eastAsia="仿宋_GB2312" w:hAnsi="宋体" w:cs="仿宋_GB2312" w:hint="eastAsia"/>
          <w:kern w:val="0"/>
          <w:sz w:val="24"/>
          <w:szCs w:val="24"/>
        </w:rPr>
        <w:t>反馈</w:t>
      </w:r>
      <w:r w:rsidRPr="005D5506">
        <w:rPr>
          <w:rFonts w:ascii="仿宋_GB2312" w:eastAsia="仿宋_GB2312" w:hAnsi="宋体" w:cs="仿宋_GB2312" w:hint="eastAsia"/>
          <w:kern w:val="0"/>
          <w:sz w:val="24"/>
          <w:szCs w:val="24"/>
        </w:rPr>
        <w:t>复议结果。</w:t>
      </w:r>
    </w:p>
    <w:p w14:paraId="10D11240"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3.成绩管理程序</w:t>
      </w:r>
    </w:p>
    <w:p w14:paraId="3FB5DD1E"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按照山东省职业院校技能大赛执委会的明确要求，参赛选手的成绩评定与管理按照严密的程序进行。</w:t>
      </w:r>
    </w:p>
    <w:p w14:paraId="3EF0A6C2"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4.成绩评分</w:t>
      </w:r>
    </w:p>
    <w:p w14:paraId="313A38AB"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（1）过程评判</w:t>
      </w:r>
    </w:p>
    <w:p w14:paraId="219CC9F2"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现场裁判依据现场评判表进行评判。评判结果由裁判员、裁判长签字确认。</w:t>
      </w:r>
    </w:p>
    <w:p w14:paraId="16FC09E1"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（2）结果评判</w:t>
      </w:r>
    </w:p>
    <w:p w14:paraId="5E13C2B8"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评分裁判根据参赛队提交的成果文件，依据评分标准进行评分、统分和核分。</w:t>
      </w:r>
    </w:p>
    <w:p w14:paraId="3721FFB6"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（3）解密</w:t>
      </w:r>
    </w:p>
    <w:p w14:paraId="2E5BAE0D"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在监督仲裁组监督下，由裁判长指定解密裁判启封检录抽签一次加密档案、二次加密档案，找出各参赛队与场次工位对应关系；将竞赛结果分别由场次工位号转换为参赛队，然后进行分值排序，打印封装。</w:t>
      </w:r>
    </w:p>
    <w:p w14:paraId="0E3106C3"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（4）总成绩排序</w:t>
      </w:r>
    </w:p>
    <w:p w14:paraId="09DD18BF" w14:textId="5CB73B0F"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总成绩=1+X物流职业素养测试成绩</w:t>
      </w:r>
      <w:r w:rsidR="00F26CA8" w:rsidRPr="005D5506">
        <w:rPr>
          <w:rFonts w:ascii="仿宋_GB2312" w:eastAsia="仿宋_GB2312" w:hAnsi="宋体" w:cs="仿宋_GB2312" w:hint="eastAsia"/>
          <w:kern w:val="0"/>
          <w:sz w:val="24"/>
          <w:szCs w:val="24"/>
        </w:rPr>
        <w:t>×</w:t>
      </w:r>
      <w:r w:rsidRPr="005D5506">
        <w:rPr>
          <w:rFonts w:ascii="仿宋_GB2312" w:eastAsia="仿宋_GB2312" w:hAnsi="宋体" w:cs="仿宋_GB2312" w:hint="eastAsia"/>
          <w:kern w:val="0"/>
          <w:sz w:val="24"/>
          <w:szCs w:val="24"/>
        </w:rPr>
        <w:t>10%+智慧物流系统规划仿真与方案设计</w:t>
      </w:r>
      <w:r w:rsidR="00F26CA8" w:rsidRPr="005D5506">
        <w:rPr>
          <w:rFonts w:ascii="仿宋_GB2312" w:eastAsia="仿宋_GB2312" w:hAnsi="宋体" w:cs="仿宋_GB2312" w:hint="eastAsia"/>
          <w:kern w:val="0"/>
          <w:sz w:val="24"/>
          <w:szCs w:val="24"/>
        </w:rPr>
        <w:t>×</w:t>
      </w:r>
      <w:r w:rsidRPr="005D5506">
        <w:rPr>
          <w:rFonts w:ascii="仿宋_GB2312" w:eastAsia="仿宋_GB2312" w:hAnsi="宋体" w:cs="仿宋_GB2312" w:hint="eastAsia"/>
          <w:kern w:val="0"/>
          <w:sz w:val="24"/>
          <w:szCs w:val="24"/>
        </w:rPr>
        <w:t>60%+智慧物流系统方案实施成绩</w:t>
      </w:r>
      <w:r w:rsidR="00F26CA8" w:rsidRPr="005D5506">
        <w:rPr>
          <w:rFonts w:ascii="仿宋_GB2312" w:eastAsia="仿宋_GB2312" w:hAnsi="宋体" w:cs="仿宋_GB2312" w:hint="eastAsia"/>
          <w:kern w:val="0"/>
          <w:sz w:val="24"/>
          <w:szCs w:val="24"/>
        </w:rPr>
        <w:t>×</w:t>
      </w:r>
      <w:r w:rsidRPr="005D5506">
        <w:rPr>
          <w:rFonts w:ascii="仿宋_GB2312" w:eastAsia="仿宋_GB2312" w:hAnsi="宋体" w:cs="仿宋_GB2312" w:hint="eastAsia"/>
          <w:kern w:val="0"/>
          <w:sz w:val="24"/>
          <w:szCs w:val="24"/>
        </w:rPr>
        <w:t>20%+方案汇报答辩成绩</w:t>
      </w:r>
      <w:r w:rsidR="00F26CA8" w:rsidRPr="005D5506">
        <w:rPr>
          <w:rFonts w:ascii="仿宋_GB2312" w:eastAsia="仿宋_GB2312" w:hAnsi="宋体" w:cs="仿宋_GB2312" w:hint="eastAsia"/>
          <w:kern w:val="0"/>
          <w:sz w:val="24"/>
          <w:szCs w:val="24"/>
        </w:rPr>
        <w:t>×</w:t>
      </w:r>
      <w:r w:rsidRPr="005D5506">
        <w:rPr>
          <w:rFonts w:ascii="仿宋_GB2312" w:eastAsia="仿宋_GB2312" w:hAnsi="宋体" w:cs="仿宋_GB2312" w:hint="eastAsia"/>
          <w:kern w:val="0"/>
          <w:sz w:val="24"/>
          <w:szCs w:val="24"/>
        </w:rPr>
        <w:t>10%。</w:t>
      </w:r>
    </w:p>
    <w:p w14:paraId="020B09D1" w14:textId="42E61F0C"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总成绩保留到小数点后</w:t>
      </w:r>
      <w:r w:rsidR="00D40A91" w:rsidRPr="005D5506">
        <w:rPr>
          <w:rFonts w:ascii="仿宋_GB2312" w:eastAsia="仿宋_GB2312" w:hAnsi="宋体" w:cs="仿宋_GB2312" w:hint="eastAsia"/>
          <w:kern w:val="0"/>
          <w:sz w:val="24"/>
          <w:szCs w:val="24"/>
        </w:rPr>
        <w:t>四</w:t>
      </w:r>
      <w:r w:rsidRPr="005D5506">
        <w:rPr>
          <w:rFonts w:ascii="仿宋_GB2312" w:eastAsia="仿宋_GB2312" w:hAnsi="宋体" w:cs="仿宋_GB2312" w:hint="eastAsia"/>
          <w:kern w:val="0"/>
          <w:sz w:val="24"/>
          <w:szCs w:val="24"/>
        </w:rPr>
        <w:t>位，由高到低排序。竞赛成绩相同时，按智慧物流系统规划仿真与方案设计模块成绩进行排序确定；竞赛成绩再相同时，按智慧物流系统方案实施成绩进行排序确定；竞赛成绩仍相同时，按方案汇报答辩成绩进行排序确定。</w:t>
      </w:r>
    </w:p>
    <w:p w14:paraId="7C8453C4"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（5）抽检复核</w:t>
      </w:r>
    </w:p>
    <w:p w14:paraId="7B8E72EC"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为保障成绩统计的准确性，监督仲裁组对赛项总成绩排名前30%的所有参赛队伍的成绩进行复核；对其余成绩进行抽检复核，抽检覆盖率不得低于15%。监督仲裁组将复检中发现的错误通过书面方式及时告知裁判长，由裁判长更正成绩并签字确认。错误率超过5%的，则认定为非小概率事件，裁判组需对所有成绩进行复核。</w:t>
      </w:r>
    </w:p>
    <w:p w14:paraId="22DBCE15" w14:textId="77777777" w:rsidR="00A6494C"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5.成绩公布</w:t>
      </w:r>
    </w:p>
    <w:p w14:paraId="4C6032A8" w14:textId="0EC7783B" w:rsidR="00EE34FD" w:rsidRPr="005D5506" w:rsidRDefault="00EE34FD" w:rsidP="00317B92">
      <w:pPr>
        <w:snapToGrid w:val="0"/>
        <w:spacing w:line="360" w:lineRule="auto"/>
        <w:ind w:firstLineChars="200" w:firstLine="480"/>
        <w:rPr>
          <w:rFonts w:ascii="仿宋_GB2312" w:eastAsia="仿宋_GB2312" w:hAnsi="宋体" w:cs="仿宋_GB2312"/>
          <w:kern w:val="0"/>
          <w:sz w:val="24"/>
          <w:szCs w:val="24"/>
        </w:rPr>
      </w:pPr>
      <w:r w:rsidRPr="00EE34FD">
        <w:rPr>
          <w:rFonts w:ascii="仿宋_GB2312" w:eastAsia="仿宋_GB2312" w:hAnsi="宋体" w:cs="仿宋_GB2312" w:hint="eastAsia"/>
          <w:kern w:val="0"/>
          <w:sz w:val="24"/>
          <w:szCs w:val="24"/>
        </w:rPr>
        <w:lastRenderedPageBreak/>
        <w:t>竞赛</w:t>
      </w:r>
      <w:r>
        <w:rPr>
          <w:rFonts w:ascii="仿宋_GB2312" w:eastAsia="仿宋_GB2312" w:hAnsi="宋体" w:cs="仿宋_GB2312" w:hint="eastAsia"/>
          <w:kern w:val="0"/>
          <w:sz w:val="24"/>
          <w:szCs w:val="24"/>
        </w:rPr>
        <w:t>全部</w:t>
      </w:r>
      <w:r w:rsidRPr="00EE34FD">
        <w:rPr>
          <w:rFonts w:ascii="仿宋_GB2312" w:eastAsia="仿宋_GB2312" w:hAnsi="宋体" w:cs="仿宋_GB2312" w:hint="eastAsia"/>
          <w:kern w:val="0"/>
          <w:sz w:val="24"/>
          <w:szCs w:val="24"/>
        </w:rPr>
        <w:t>结束后</w:t>
      </w:r>
      <w:r>
        <w:rPr>
          <w:rFonts w:ascii="仿宋_GB2312" w:eastAsia="仿宋_GB2312" w:hAnsi="宋体" w:cs="仿宋_GB2312" w:hint="eastAsia"/>
          <w:kern w:val="0"/>
          <w:sz w:val="24"/>
          <w:szCs w:val="24"/>
        </w:rPr>
        <w:t>，</w:t>
      </w:r>
      <w:r w:rsidRPr="00EE34FD">
        <w:rPr>
          <w:rFonts w:ascii="仿宋_GB2312" w:eastAsia="仿宋_GB2312" w:hAnsi="宋体" w:cs="仿宋_GB2312" w:hint="eastAsia"/>
          <w:kern w:val="0"/>
          <w:sz w:val="24"/>
          <w:szCs w:val="24"/>
        </w:rPr>
        <w:t>记分员将解密后的各参赛队成绩汇总成最终成绩单，经裁判长、监督仲裁长签字后进行公示。</w:t>
      </w:r>
    </w:p>
    <w:p w14:paraId="7A785E40" w14:textId="77777777" w:rsidR="00A6494C" w:rsidRPr="00191016" w:rsidRDefault="00980241" w:rsidP="00317B92">
      <w:pPr>
        <w:pStyle w:val="2"/>
        <w:spacing w:beforeLines="0" w:before="0"/>
        <w:rPr>
          <w:rFonts w:ascii="仿宋_GB2312" w:eastAsia="仿宋_GB2312" w:hAnsi="宋体" w:cs="仿宋_GB2312"/>
          <w:kern w:val="0"/>
          <w:szCs w:val="24"/>
        </w:rPr>
      </w:pPr>
      <w:r w:rsidRPr="00191016">
        <w:rPr>
          <w:rFonts w:ascii="仿宋_GB2312" w:eastAsia="仿宋_GB2312" w:hAnsi="宋体" w:cs="仿宋_GB2312" w:hint="eastAsia"/>
          <w:kern w:val="0"/>
          <w:szCs w:val="24"/>
        </w:rPr>
        <w:t>（二）评分方法</w:t>
      </w:r>
    </w:p>
    <w:p w14:paraId="76C4C7F0"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本次竞赛设立裁判组，由1名裁判长、若干名裁判员组成。裁判长负责组织裁判员培训、安排裁判员分工、开展技术点评。裁判员按照公平工作原则和裁判组分工，承担比赛执裁和评分工作，本着廉洁、诚信的原则履行职责，确保大赛公平、公正、公开、透明。</w:t>
      </w:r>
    </w:p>
    <w:p w14:paraId="423CB997" w14:textId="09E1B47D"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设立各模块裁判小组，严格按照评分细则进行评分，最后进行成绩汇总，并由小组组长审核确认签字，移交裁判长。由裁判长指定其中2名裁判员，对分数复查确认，最终生成参赛选手总成绩表，由裁判长及监督仲裁长签字确认后移交竞赛组委会。</w:t>
      </w:r>
    </w:p>
    <w:p w14:paraId="2EA8B517" w14:textId="77777777" w:rsidR="00A6494C" w:rsidRPr="00191016" w:rsidRDefault="00980241" w:rsidP="00317B92">
      <w:pPr>
        <w:pStyle w:val="2"/>
        <w:spacing w:beforeLines="0" w:before="0"/>
        <w:rPr>
          <w:rFonts w:ascii="仿宋_GB2312" w:eastAsia="仿宋_GB2312" w:hAnsi="宋体" w:cs="仿宋_GB2312"/>
          <w:kern w:val="0"/>
          <w:szCs w:val="24"/>
        </w:rPr>
      </w:pPr>
      <w:r w:rsidRPr="00191016">
        <w:rPr>
          <w:rFonts w:ascii="仿宋_GB2312" w:eastAsia="仿宋_GB2312" w:hAnsi="宋体" w:cs="仿宋_GB2312" w:hint="eastAsia"/>
          <w:kern w:val="0"/>
          <w:szCs w:val="24"/>
        </w:rPr>
        <w:t>（三）评分细则</w:t>
      </w:r>
    </w:p>
    <w:p w14:paraId="19380807" w14:textId="2D9A3B85" w:rsidR="00A6494C" w:rsidRPr="00A41008" w:rsidRDefault="00980241" w:rsidP="00317B92">
      <w:pPr>
        <w:spacing w:line="360" w:lineRule="auto"/>
        <w:ind w:left="2120"/>
        <w:rPr>
          <w:rFonts w:ascii="仿宋_GB2312" w:eastAsia="仿宋_GB2312" w:hAnsi="宋体" w:cs="仿宋_GB2312"/>
          <w:b/>
          <w:bCs/>
          <w:kern w:val="0"/>
          <w:sz w:val="24"/>
          <w:szCs w:val="24"/>
        </w:rPr>
      </w:pPr>
      <w:r w:rsidRPr="00A41008">
        <w:rPr>
          <w:rFonts w:ascii="仿宋_GB2312" w:eastAsia="仿宋_GB2312" w:hAnsi="宋体" w:cs="仿宋_GB2312" w:hint="eastAsia"/>
          <w:b/>
          <w:bCs/>
          <w:kern w:val="0"/>
          <w:sz w:val="24"/>
          <w:szCs w:val="24"/>
        </w:rPr>
        <w:t>表1</w:t>
      </w:r>
      <w:r w:rsidR="00A41008" w:rsidRPr="00A41008">
        <w:rPr>
          <w:rFonts w:ascii="仿宋_GB2312" w:eastAsia="仿宋_GB2312" w:hAnsi="宋体" w:cs="仿宋_GB2312"/>
          <w:b/>
          <w:bCs/>
          <w:kern w:val="0"/>
          <w:sz w:val="24"/>
          <w:szCs w:val="24"/>
        </w:rPr>
        <w:t xml:space="preserve"> </w:t>
      </w:r>
      <w:r w:rsidRPr="00A41008">
        <w:rPr>
          <w:rFonts w:ascii="仿宋_GB2312" w:eastAsia="仿宋_GB2312" w:hAnsi="宋体" w:cs="仿宋_GB2312" w:hint="eastAsia"/>
          <w:b/>
          <w:bCs/>
          <w:kern w:val="0"/>
          <w:sz w:val="24"/>
          <w:szCs w:val="24"/>
        </w:rPr>
        <w:t>1+X物流职业素养测试模块评分细则</w:t>
      </w:r>
    </w:p>
    <w:tbl>
      <w:tblPr>
        <w:tblStyle w:val="TableNormal"/>
        <w:tblW w:w="8340" w:type="dxa"/>
        <w:tblInd w:w="1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38"/>
        <w:gridCol w:w="1626"/>
        <w:gridCol w:w="3732"/>
        <w:gridCol w:w="1444"/>
      </w:tblGrid>
      <w:tr w:rsidR="00A6494C" w:rsidRPr="00317B92" w14:paraId="065CDBE7" w14:textId="77777777" w:rsidTr="00317B92">
        <w:trPr>
          <w:trHeight w:val="411"/>
        </w:trPr>
        <w:tc>
          <w:tcPr>
            <w:tcW w:w="1538" w:type="dxa"/>
            <w:vAlign w:val="center"/>
          </w:tcPr>
          <w:p w14:paraId="1598B1C3"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序号</w:t>
            </w:r>
          </w:p>
        </w:tc>
        <w:tc>
          <w:tcPr>
            <w:tcW w:w="1626" w:type="dxa"/>
            <w:vAlign w:val="center"/>
          </w:tcPr>
          <w:p w14:paraId="1DE848AE"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评分指标</w:t>
            </w:r>
          </w:p>
        </w:tc>
        <w:tc>
          <w:tcPr>
            <w:tcW w:w="3732" w:type="dxa"/>
            <w:vAlign w:val="center"/>
          </w:tcPr>
          <w:p w14:paraId="7338EF95"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评分细则</w:t>
            </w:r>
          </w:p>
        </w:tc>
        <w:tc>
          <w:tcPr>
            <w:tcW w:w="1444" w:type="dxa"/>
            <w:vAlign w:val="center"/>
          </w:tcPr>
          <w:p w14:paraId="6A4C260E"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分值</w:t>
            </w:r>
          </w:p>
        </w:tc>
      </w:tr>
      <w:tr w:rsidR="00A6494C" w:rsidRPr="00317B92" w14:paraId="7CCCB2BB" w14:textId="77777777" w:rsidTr="00317B92">
        <w:trPr>
          <w:trHeight w:val="402"/>
        </w:trPr>
        <w:tc>
          <w:tcPr>
            <w:tcW w:w="1538" w:type="dxa"/>
            <w:vAlign w:val="center"/>
          </w:tcPr>
          <w:p w14:paraId="336CE737" w14:textId="77777777" w:rsidR="00A6494C" w:rsidRPr="00317B92" w:rsidRDefault="00980241" w:rsidP="00317B92">
            <w:pPr>
              <w:spacing w:line="240" w:lineRule="exact"/>
              <w:ind w:left="784"/>
              <w:rPr>
                <w:rFonts w:ascii="仿宋_GB2312" w:eastAsia="仿宋_GB2312" w:hAnsi="宋体" w:cs="仿宋_GB2312"/>
                <w:kern w:val="0"/>
              </w:rPr>
            </w:pPr>
            <w:r w:rsidRPr="00317B92">
              <w:rPr>
                <w:rFonts w:ascii="仿宋_GB2312" w:eastAsia="仿宋_GB2312" w:hAnsi="宋体" w:cs="仿宋_GB2312" w:hint="eastAsia"/>
                <w:kern w:val="0"/>
              </w:rPr>
              <w:t>1</w:t>
            </w:r>
          </w:p>
        </w:tc>
        <w:tc>
          <w:tcPr>
            <w:tcW w:w="1626" w:type="dxa"/>
            <w:vAlign w:val="center"/>
          </w:tcPr>
          <w:p w14:paraId="73EEE897" w14:textId="77777777" w:rsidR="00A6494C" w:rsidRPr="00317B92" w:rsidRDefault="00980241" w:rsidP="00317B92">
            <w:pPr>
              <w:spacing w:line="240" w:lineRule="exact"/>
              <w:ind w:left="471"/>
              <w:rPr>
                <w:rFonts w:ascii="仿宋_GB2312" w:eastAsia="仿宋_GB2312" w:hAnsi="宋体" w:cs="仿宋_GB2312"/>
                <w:kern w:val="0"/>
              </w:rPr>
            </w:pPr>
            <w:r w:rsidRPr="00317B92">
              <w:rPr>
                <w:rFonts w:ascii="仿宋_GB2312" w:eastAsia="仿宋_GB2312" w:hAnsi="宋体" w:cs="仿宋_GB2312" w:hint="eastAsia"/>
                <w:kern w:val="0"/>
              </w:rPr>
              <w:t>判断题</w:t>
            </w:r>
          </w:p>
        </w:tc>
        <w:tc>
          <w:tcPr>
            <w:tcW w:w="3732" w:type="dxa"/>
            <w:vAlign w:val="center"/>
          </w:tcPr>
          <w:p w14:paraId="2F5DF13A" w14:textId="77777777" w:rsidR="00A6494C" w:rsidRPr="00317B92" w:rsidRDefault="00980241" w:rsidP="00317B92">
            <w:pPr>
              <w:spacing w:line="240" w:lineRule="exact"/>
              <w:ind w:left="129"/>
              <w:jc w:val="left"/>
              <w:rPr>
                <w:rFonts w:ascii="仿宋_GB2312" w:eastAsia="仿宋_GB2312" w:hAnsi="宋体" w:cs="仿宋_GB2312"/>
                <w:kern w:val="0"/>
              </w:rPr>
            </w:pPr>
            <w:r w:rsidRPr="00317B92">
              <w:rPr>
                <w:rFonts w:ascii="仿宋_GB2312" w:eastAsia="仿宋_GB2312" w:hAnsi="宋体" w:cs="仿宋_GB2312" w:hint="eastAsia"/>
                <w:kern w:val="0"/>
              </w:rPr>
              <w:t>共20题，每题1分。</w:t>
            </w:r>
          </w:p>
        </w:tc>
        <w:tc>
          <w:tcPr>
            <w:tcW w:w="1444" w:type="dxa"/>
            <w:vAlign w:val="center"/>
          </w:tcPr>
          <w:p w14:paraId="41FC0806" w14:textId="77777777" w:rsidR="00A6494C" w:rsidRPr="00317B92" w:rsidRDefault="00980241" w:rsidP="00317B92">
            <w:pPr>
              <w:spacing w:line="240" w:lineRule="exact"/>
              <w:ind w:left="658"/>
              <w:rPr>
                <w:rFonts w:ascii="仿宋_GB2312" w:eastAsia="仿宋_GB2312" w:hAnsi="宋体" w:cs="仿宋_GB2312"/>
                <w:kern w:val="0"/>
              </w:rPr>
            </w:pPr>
            <w:r w:rsidRPr="00317B92">
              <w:rPr>
                <w:rFonts w:ascii="仿宋_GB2312" w:eastAsia="仿宋_GB2312" w:hAnsi="宋体" w:cs="仿宋_GB2312" w:hint="eastAsia"/>
                <w:kern w:val="0"/>
              </w:rPr>
              <w:t>20</w:t>
            </w:r>
          </w:p>
        </w:tc>
      </w:tr>
      <w:tr w:rsidR="00A6494C" w:rsidRPr="00317B92" w14:paraId="1F08DD76" w14:textId="77777777" w:rsidTr="00317B92">
        <w:trPr>
          <w:trHeight w:val="407"/>
        </w:trPr>
        <w:tc>
          <w:tcPr>
            <w:tcW w:w="1538" w:type="dxa"/>
            <w:vAlign w:val="center"/>
          </w:tcPr>
          <w:p w14:paraId="53F1A6FE" w14:textId="77777777" w:rsidR="00A6494C" w:rsidRPr="00317B92" w:rsidRDefault="00980241" w:rsidP="00317B92">
            <w:pPr>
              <w:spacing w:line="240" w:lineRule="exact"/>
              <w:ind w:left="769"/>
              <w:rPr>
                <w:rFonts w:ascii="仿宋_GB2312" w:eastAsia="仿宋_GB2312" w:hAnsi="宋体" w:cs="仿宋_GB2312"/>
                <w:kern w:val="0"/>
              </w:rPr>
            </w:pPr>
            <w:r w:rsidRPr="00317B92">
              <w:rPr>
                <w:rFonts w:ascii="仿宋_GB2312" w:eastAsia="仿宋_GB2312" w:hAnsi="宋体" w:cs="仿宋_GB2312" w:hint="eastAsia"/>
                <w:kern w:val="0"/>
              </w:rPr>
              <w:t>2</w:t>
            </w:r>
          </w:p>
        </w:tc>
        <w:tc>
          <w:tcPr>
            <w:tcW w:w="1626" w:type="dxa"/>
            <w:vAlign w:val="center"/>
          </w:tcPr>
          <w:p w14:paraId="78A0503C" w14:textId="77777777" w:rsidR="00A6494C" w:rsidRPr="00317B92" w:rsidRDefault="00980241" w:rsidP="00317B92">
            <w:pPr>
              <w:spacing w:line="240" w:lineRule="exact"/>
              <w:ind w:left="472"/>
              <w:rPr>
                <w:rFonts w:ascii="仿宋_GB2312" w:eastAsia="仿宋_GB2312" w:hAnsi="宋体" w:cs="仿宋_GB2312"/>
                <w:kern w:val="0"/>
              </w:rPr>
            </w:pPr>
            <w:r w:rsidRPr="00317B92">
              <w:rPr>
                <w:rFonts w:ascii="仿宋_GB2312" w:eastAsia="仿宋_GB2312" w:hAnsi="宋体" w:cs="仿宋_GB2312" w:hint="eastAsia"/>
                <w:kern w:val="0"/>
              </w:rPr>
              <w:t>单选题</w:t>
            </w:r>
          </w:p>
        </w:tc>
        <w:tc>
          <w:tcPr>
            <w:tcW w:w="3732" w:type="dxa"/>
            <w:vAlign w:val="center"/>
          </w:tcPr>
          <w:p w14:paraId="39331891" w14:textId="77777777" w:rsidR="00A6494C" w:rsidRPr="00317B92" w:rsidRDefault="00980241" w:rsidP="00317B92">
            <w:pPr>
              <w:spacing w:line="240" w:lineRule="exact"/>
              <w:ind w:left="129"/>
              <w:jc w:val="left"/>
              <w:rPr>
                <w:rFonts w:ascii="仿宋_GB2312" w:eastAsia="仿宋_GB2312" w:hAnsi="宋体" w:cs="仿宋_GB2312"/>
                <w:kern w:val="0"/>
              </w:rPr>
            </w:pPr>
            <w:r w:rsidRPr="00317B92">
              <w:rPr>
                <w:rFonts w:ascii="仿宋_GB2312" w:eastAsia="仿宋_GB2312" w:hAnsi="宋体" w:cs="仿宋_GB2312" w:hint="eastAsia"/>
                <w:kern w:val="0"/>
              </w:rPr>
              <w:t>共50题，每题1分。</w:t>
            </w:r>
          </w:p>
        </w:tc>
        <w:tc>
          <w:tcPr>
            <w:tcW w:w="1444" w:type="dxa"/>
            <w:vAlign w:val="center"/>
          </w:tcPr>
          <w:p w14:paraId="7842356F" w14:textId="77777777" w:rsidR="00A6494C" w:rsidRPr="00317B92" w:rsidRDefault="00980241" w:rsidP="00317B92">
            <w:pPr>
              <w:spacing w:line="240" w:lineRule="exact"/>
              <w:ind w:left="660"/>
              <w:rPr>
                <w:rFonts w:ascii="仿宋_GB2312" w:eastAsia="仿宋_GB2312" w:hAnsi="宋体" w:cs="仿宋_GB2312"/>
                <w:kern w:val="0"/>
              </w:rPr>
            </w:pPr>
            <w:r w:rsidRPr="00317B92">
              <w:rPr>
                <w:rFonts w:ascii="仿宋_GB2312" w:eastAsia="仿宋_GB2312" w:hAnsi="宋体" w:cs="仿宋_GB2312" w:hint="eastAsia"/>
                <w:kern w:val="0"/>
              </w:rPr>
              <w:t>50</w:t>
            </w:r>
          </w:p>
        </w:tc>
      </w:tr>
      <w:tr w:rsidR="00A6494C" w:rsidRPr="00317B92" w14:paraId="3156404D" w14:textId="77777777" w:rsidTr="00317B92">
        <w:trPr>
          <w:trHeight w:val="402"/>
        </w:trPr>
        <w:tc>
          <w:tcPr>
            <w:tcW w:w="1538" w:type="dxa"/>
            <w:vAlign w:val="center"/>
          </w:tcPr>
          <w:p w14:paraId="3224AE57" w14:textId="77777777" w:rsidR="00A6494C" w:rsidRPr="00317B92" w:rsidRDefault="00980241" w:rsidP="00317B92">
            <w:pPr>
              <w:spacing w:line="240" w:lineRule="exact"/>
              <w:ind w:left="771"/>
              <w:rPr>
                <w:rFonts w:ascii="仿宋_GB2312" w:eastAsia="仿宋_GB2312" w:hAnsi="宋体" w:cs="仿宋_GB2312"/>
                <w:kern w:val="0"/>
              </w:rPr>
            </w:pPr>
            <w:r w:rsidRPr="00317B92">
              <w:rPr>
                <w:rFonts w:ascii="仿宋_GB2312" w:eastAsia="仿宋_GB2312" w:hAnsi="宋体" w:cs="仿宋_GB2312" w:hint="eastAsia"/>
                <w:kern w:val="0"/>
              </w:rPr>
              <w:t>3</w:t>
            </w:r>
          </w:p>
        </w:tc>
        <w:tc>
          <w:tcPr>
            <w:tcW w:w="1626" w:type="dxa"/>
            <w:vAlign w:val="center"/>
          </w:tcPr>
          <w:p w14:paraId="44411B78" w14:textId="77777777" w:rsidR="00A6494C" w:rsidRPr="00317B92" w:rsidRDefault="00980241" w:rsidP="00317B92">
            <w:pPr>
              <w:spacing w:line="240" w:lineRule="exact"/>
              <w:ind w:left="481"/>
              <w:rPr>
                <w:rFonts w:ascii="仿宋_GB2312" w:eastAsia="仿宋_GB2312" w:hAnsi="宋体" w:cs="仿宋_GB2312"/>
                <w:kern w:val="0"/>
              </w:rPr>
            </w:pPr>
            <w:r w:rsidRPr="00317B92">
              <w:rPr>
                <w:rFonts w:ascii="仿宋_GB2312" w:eastAsia="仿宋_GB2312" w:hAnsi="宋体" w:cs="仿宋_GB2312" w:hint="eastAsia"/>
                <w:kern w:val="0"/>
              </w:rPr>
              <w:t>多选题</w:t>
            </w:r>
          </w:p>
        </w:tc>
        <w:tc>
          <w:tcPr>
            <w:tcW w:w="3732" w:type="dxa"/>
            <w:vAlign w:val="center"/>
          </w:tcPr>
          <w:p w14:paraId="10C79899" w14:textId="77777777" w:rsidR="00A6494C" w:rsidRPr="00317B92" w:rsidRDefault="00980241" w:rsidP="00317B92">
            <w:pPr>
              <w:spacing w:line="240" w:lineRule="exact"/>
              <w:ind w:left="129"/>
              <w:jc w:val="left"/>
              <w:rPr>
                <w:rFonts w:ascii="仿宋_GB2312" w:eastAsia="仿宋_GB2312" w:hAnsi="宋体" w:cs="仿宋_GB2312"/>
                <w:kern w:val="0"/>
              </w:rPr>
            </w:pPr>
            <w:r w:rsidRPr="00317B92">
              <w:rPr>
                <w:rFonts w:ascii="仿宋_GB2312" w:eastAsia="仿宋_GB2312" w:hAnsi="宋体" w:cs="仿宋_GB2312" w:hint="eastAsia"/>
                <w:kern w:val="0"/>
              </w:rPr>
              <w:t>共20题，每题1分。</w:t>
            </w:r>
          </w:p>
        </w:tc>
        <w:tc>
          <w:tcPr>
            <w:tcW w:w="1444" w:type="dxa"/>
            <w:vAlign w:val="center"/>
          </w:tcPr>
          <w:p w14:paraId="5435DC6E" w14:textId="77777777" w:rsidR="00A6494C" w:rsidRPr="00317B92" w:rsidRDefault="00980241" w:rsidP="00317B92">
            <w:pPr>
              <w:spacing w:line="240" w:lineRule="exact"/>
              <w:ind w:left="658"/>
              <w:rPr>
                <w:rFonts w:ascii="仿宋_GB2312" w:eastAsia="仿宋_GB2312" w:hAnsi="宋体" w:cs="仿宋_GB2312"/>
                <w:kern w:val="0"/>
              </w:rPr>
            </w:pPr>
            <w:r w:rsidRPr="00317B92">
              <w:rPr>
                <w:rFonts w:ascii="仿宋_GB2312" w:eastAsia="仿宋_GB2312" w:hAnsi="宋体" w:cs="仿宋_GB2312" w:hint="eastAsia"/>
                <w:kern w:val="0"/>
              </w:rPr>
              <w:t>20</w:t>
            </w:r>
          </w:p>
        </w:tc>
      </w:tr>
      <w:tr w:rsidR="00A6494C" w:rsidRPr="00317B92" w14:paraId="00E231AA" w14:textId="77777777" w:rsidTr="00317B92">
        <w:trPr>
          <w:trHeight w:val="407"/>
        </w:trPr>
        <w:tc>
          <w:tcPr>
            <w:tcW w:w="1538" w:type="dxa"/>
            <w:vAlign w:val="center"/>
          </w:tcPr>
          <w:p w14:paraId="54EDA9BB" w14:textId="77777777" w:rsidR="00A6494C" w:rsidRPr="00317B92" w:rsidRDefault="00980241" w:rsidP="00317B92">
            <w:pPr>
              <w:spacing w:line="240" w:lineRule="exact"/>
              <w:ind w:left="765"/>
              <w:rPr>
                <w:rFonts w:ascii="仿宋_GB2312" w:eastAsia="仿宋_GB2312" w:hAnsi="宋体" w:cs="仿宋_GB2312"/>
                <w:kern w:val="0"/>
              </w:rPr>
            </w:pPr>
            <w:r w:rsidRPr="00317B92">
              <w:rPr>
                <w:rFonts w:ascii="仿宋_GB2312" w:eastAsia="仿宋_GB2312" w:hAnsi="宋体" w:cs="仿宋_GB2312" w:hint="eastAsia"/>
                <w:kern w:val="0"/>
              </w:rPr>
              <w:t>4</w:t>
            </w:r>
          </w:p>
        </w:tc>
        <w:tc>
          <w:tcPr>
            <w:tcW w:w="1626" w:type="dxa"/>
            <w:vAlign w:val="center"/>
          </w:tcPr>
          <w:p w14:paraId="3C954A05" w14:textId="77777777" w:rsidR="00A6494C" w:rsidRPr="00317B92" w:rsidRDefault="00980241" w:rsidP="00317B92">
            <w:pPr>
              <w:spacing w:line="240" w:lineRule="exact"/>
              <w:ind w:left="230"/>
              <w:rPr>
                <w:rFonts w:ascii="仿宋_GB2312" w:eastAsia="仿宋_GB2312" w:hAnsi="宋体" w:cs="仿宋_GB2312"/>
                <w:kern w:val="0"/>
              </w:rPr>
            </w:pPr>
            <w:r w:rsidRPr="00317B92">
              <w:rPr>
                <w:rFonts w:ascii="仿宋_GB2312" w:eastAsia="仿宋_GB2312" w:hAnsi="宋体" w:cs="仿宋_GB2312" w:hint="eastAsia"/>
                <w:kern w:val="0"/>
              </w:rPr>
              <w:t>综合实务题</w:t>
            </w:r>
          </w:p>
        </w:tc>
        <w:tc>
          <w:tcPr>
            <w:tcW w:w="3732" w:type="dxa"/>
            <w:vAlign w:val="center"/>
          </w:tcPr>
          <w:p w14:paraId="4645688C" w14:textId="77777777" w:rsidR="00A6494C" w:rsidRPr="00317B92" w:rsidRDefault="00980241" w:rsidP="00317B92">
            <w:pPr>
              <w:spacing w:line="240" w:lineRule="exact"/>
              <w:ind w:left="129"/>
              <w:jc w:val="left"/>
              <w:rPr>
                <w:rFonts w:ascii="仿宋_GB2312" w:eastAsia="仿宋_GB2312" w:hAnsi="宋体" w:cs="仿宋_GB2312"/>
                <w:kern w:val="0"/>
              </w:rPr>
            </w:pPr>
            <w:r w:rsidRPr="00317B92">
              <w:rPr>
                <w:rFonts w:ascii="仿宋_GB2312" w:eastAsia="仿宋_GB2312" w:hAnsi="宋体" w:cs="仿宋_GB2312" w:hint="eastAsia"/>
                <w:kern w:val="0"/>
              </w:rPr>
              <w:t>共10题，每题1分。</w:t>
            </w:r>
          </w:p>
        </w:tc>
        <w:tc>
          <w:tcPr>
            <w:tcW w:w="1444" w:type="dxa"/>
            <w:vAlign w:val="center"/>
          </w:tcPr>
          <w:p w14:paraId="6FC8AEAE" w14:textId="77777777" w:rsidR="00A6494C" w:rsidRPr="00317B92" w:rsidRDefault="00980241" w:rsidP="00317B92">
            <w:pPr>
              <w:spacing w:line="240" w:lineRule="exact"/>
              <w:ind w:left="673"/>
              <w:rPr>
                <w:rFonts w:ascii="仿宋_GB2312" w:eastAsia="仿宋_GB2312" w:hAnsi="宋体" w:cs="仿宋_GB2312"/>
                <w:kern w:val="0"/>
              </w:rPr>
            </w:pPr>
            <w:r w:rsidRPr="00317B92">
              <w:rPr>
                <w:rFonts w:ascii="仿宋_GB2312" w:eastAsia="仿宋_GB2312" w:hAnsi="宋体" w:cs="仿宋_GB2312" w:hint="eastAsia"/>
                <w:kern w:val="0"/>
              </w:rPr>
              <w:t>10</w:t>
            </w:r>
          </w:p>
        </w:tc>
      </w:tr>
      <w:tr w:rsidR="00A6494C" w:rsidRPr="00317B92" w14:paraId="655F09AC" w14:textId="77777777" w:rsidTr="00317B92">
        <w:trPr>
          <w:trHeight w:val="407"/>
        </w:trPr>
        <w:tc>
          <w:tcPr>
            <w:tcW w:w="6896" w:type="dxa"/>
            <w:gridSpan w:val="3"/>
            <w:vAlign w:val="center"/>
          </w:tcPr>
          <w:p w14:paraId="00980254" w14:textId="77777777" w:rsidR="00A6494C" w:rsidRPr="00317B92" w:rsidRDefault="00980241" w:rsidP="00317B92">
            <w:pPr>
              <w:spacing w:line="240" w:lineRule="exact"/>
              <w:ind w:left="3281"/>
              <w:rPr>
                <w:rFonts w:ascii="仿宋_GB2312" w:eastAsia="仿宋_GB2312" w:hAnsi="宋体" w:cs="仿宋_GB2312"/>
                <w:kern w:val="0"/>
              </w:rPr>
            </w:pPr>
            <w:r w:rsidRPr="00317B92">
              <w:rPr>
                <w:rFonts w:ascii="仿宋_GB2312" w:eastAsia="仿宋_GB2312" w:hAnsi="宋体" w:cs="仿宋_GB2312" w:hint="eastAsia"/>
                <w:kern w:val="0"/>
              </w:rPr>
              <w:t>合计</w:t>
            </w:r>
          </w:p>
        </w:tc>
        <w:tc>
          <w:tcPr>
            <w:tcW w:w="1444" w:type="dxa"/>
            <w:vAlign w:val="center"/>
          </w:tcPr>
          <w:p w14:paraId="629E1380" w14:textId="77777777" w:rsidR="00A6494C" w:rsidRPr="00317B92" w:rsidRDefault="00980241" w:rsidP="00317B92">
            <w:pPr>
              <w:spacing w:line="240" w:lineRule="exact"/>
              <w:ind w:left="611"/>
              <w:rPr>
                <w:rFonts w:ascii="仿宋_GB2312" w:eastAsia="仿宋_GB2312" w:hAnsi="宋体" w:cs="仿宋_GB2312"/>
                <w:kern w:val="0"/>
              </w:rPr>
            </w:pPr>
            <w:r w:rsidRPr="00317B92">
              <w:rPr>
                <w:rFonts w:ascii="仿宋_GB2312" w:eastAsia="仿宋_GB2312" w:hAnsi="宋体" w:cs="仿宋_GB2312" w:hint="eastAsia"/>
                <w:kern w:val="0"/>
              </w:rPr>
              <w:t>100</w:t>
            </w:r>
          </w:p>
        </w:tc>
      </w:tr>
    </w:tbl>
    <w:p w14:paraId="0A02F9DB" w14:textId="77777777" w:rsidR="00A6494C" w:rsidRPr="00A41008" w:rsidRDefault="00980241">
      <w:pPr>
        <w:spacing w:before="196" w:line="221" w:lineRule="auto"/>
        <w:ind w:left="1971"/>
        <w:rPr>
          <w:rFonts w:ascii="仿宋_GB2312" w:eastAsia="仿宋_GB2312" w:hAnsi="宋体" w:cs="仿宋_GB2312"/>
          <w:b/>
          <w:bCs/>
          <w:kern w:val="0"/>
          <w:sz w:val="24"/>
          <w:szCs w:val="24"/>
        </w:rPr>
      </w:pPr>
      <w:r w:rsidRPr="00A41008">
        <w:rPr>
          <w:rFonts w:ascii="仿宋_GB2312" w:eastAsia="仿宋_GB2312" w:hAnsi="宋体" w:cs="仿宋_GB2312" w:hint="eastAsia"/>
          <w:b/>
          <w:bCs/>
          <w:kern w:val="0"/>
          <w:sz w:val="24"/>
          <w:szCs w:val="24"/>
        </w:rPr>
        <w:t>表2智慧物流系统规划方案与仿真评分细则</w:t>
      </w:r>
    </w:p>
    <w:p w14:paraId="2F380F64" w14:textId="77777777" w:rsidR="00A6494C" w:rsidRPr="005D5506" w:rsidRDefault="00A6494C">
      <w:pPr>
        <w:spacing w:line="140" w:lineRule="exact"/>
        <w:rPr>
          <w:rFonts w:ascii="仿宋_GB2312" w:eastAsia="仿宋_GB2312" w:hAnsi="宋体" w:cs="仿宋_GB2312"/>
          <w:kern w:val="0"/>
          <w:sz w:val="24"/>
          <w:szCs w:val="24"/>
        </w:rPr>
      </w:pPr>
    </w:p>
    <w:tbl>
      <w:tblPr>
        <w:tblStyle w:val="TableNormal"/>
        <w:tblW w:w="834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713"/>
        <w:gridCol w:w="4255"/>
        <w:gridCol w:w="811"/>
        <w:gridCol w:w="815"/>
      </w:tblGrid>
      <w:tr w:rsidR="00A6494C" w:rsidRPr="00317B92" w14:paraId="5C38AF25" w14:textId="77777777" w:rsidTr="000D7CF7">
        <w:trPr>
          <w:trHeight w:val="450"/>
        </w:trPr>
        <w:tc>
          <w:tcPr>
            <w:tcW w:w="748" w:type="dxa"/>
            <w:vAlign w:val="center"/>
          </w:tcPr>
          <w:p w14:paraId="14B33816"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序号</w:t>
            </w:r>
          </w:p>
        </w:tc>
        <w:tc>
          <w:tcPr>
            <w:tcW w:w="1713" w:type="dxa"/>
            <w:vAlign w:val="center"/>
          </w:tcPr>
          <w:p w14:paraId="3A7B65C8"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评价指标</w:t>
            </w:r>
          </w:p>
        </w:tc>
        <w:tc>
          <w:tcPr>
            <w:tcW w:w="4255" w:type="dxa"/>
            <w:vAlign w:val="center"/>
          </w:tcPr>
          <w:p w14:paraId="2AFC6F91"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评分细则</w:t>
            </w:r>
          </w:p>
        </w:tc>
        <w:tc>
          <w:tcPr>
            <w:tcW w:w="811" w:type="dxa"/>
            <w:vAlign w:val="center"/>
          </w:tcPr>
          <w:p w14:paraId="3150D336"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分值</w:t>
            </w:r>
          </w:p>
        </w:tc>
        <w:tc>
          <w:tcPr>
            <w:tcW w:w="815" w:type="dxa"/>
            <w:vAlign w:val="center"/>
          </w:tcPr>
          <w:p w14:paraId="04C387AD"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小计</w:t>
            </w:r>
          </w:p>
        </w:tc>
      </w:tr>
      <w:tr w:rsidR="00A6494C" w:rsidRPr="00317B92" w14:paraId="5216E51E" w14:textId="77777777" w:rsidTr="000D7CF7">
        <w:trPr>
          <w:trHeight w:val="446"/>
        </w:trPr>
        <w:tc>
          <w:tcPr>
            <w:tcW w:w="748" w:type="dxa"/>
            <w:vMerge w:val="restart"/>
            <w:vAlign w:val="center"/>
          </w:tcPr>
          <w:p w14:paraId="05A3FA3C" w14:textId="77777777" w:rsidR="00A6494C" w:rsidRPr="00317B92" w:rsidRDefault="00980241" w:rsidP="00317B92">
            <w:pPr>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1</w:t>
            </w:r>
          </w:p>
        </w:tc>
        <w:tc>
          <w:tcPr>
            <w:tcW w:w="1713" w:type="dxa"/>
            <w:vMerge w:val="restart"/>
            <w:vAlign w:val="center"/>
          </w:tcPr>
          <w:p w14:paraId="7EC37076" w14:textId="77777777" w:rsidR="00A6494C" w:rsidRPr="00317B92" w:rsidRDefault="00980241" w:rsidP="00317B92">
            <w:pPr>
              <w:spacing w:line="240" w:lineRule="exact"/>
              <w:ind w:right="85"/>
              <w:jc w:val="center"/>
              <w:rPr>
                <w:rFonts w:ascii="仿宋_GB2312" w:eastAsia="仿宋_GB2312" w:hAnsi="宋体" w:cs="仿宋_GB2312"/>
                <w:kern w:val="0"/>
              </w:rPr>
            </w:pPr>
            <w:r w:rsidRPr="00317B92">
              <w:rPr>
                <w:rFonts w:ascii="仿宋_GB2312" w:eastAsia="仿宋_GB2312" w:hAnsi="宋体" w:cs="仿宋_GB2312" w:hint="eastAsia"/>
                <w:kern w:val="0"/>
              </w:rPr>
              <w:t>智能生产场景规划分析</w:t>
            </w:r>
          </w:p>
        </w:tc>
        <w:tc>
          <w:tcPr>
            <w:tcW w:w="4255" w:type="dxa"/>
            <w:vAlign w:val="center"/>
          </w:tcPr>
          <w:p w14:paraId="2ABE6690" w14:textId="77777777" w:rsidR="00A6494C" w:rsidRPr="00317B92" w:rsidRDefault="00980241" w:rsidP="00317B92">
            <w:pPr>
              <w:spacing w:line="240" w:lineRule="exact"/>
              <w:ind w:left="26"/>
              <w:jc w:val="left"/>
              <w:rPr>
                <w:rFonts w:ascii="仿宋_GB2312" w:eastAsia="仿宋_GB2312" w:hAnsi="宋体" w:cs="仿宋_GB2312"/>
                <w:kern w:val="0"/>
              </w:rPr>
            </w:pPr>
            <w:r w:rsidRPr="00317B92">
              <w:rPr>
                <w:rFonts w:ascii="仿宋_GB2312" w:eastAsia="仿宋_GB2312" w:hAnsi="宋体" w:cs="仿宋_GB2312" w:hint="eastAsia"/>
                <w:kern w:val="0"/>
              </w:rPr>
              <w:t>原材料供应分析</w:t>
            </w:r>
          </w:p>
        </w:tc>
        <w:tc>
          <w:tcPr>
            <w:tcW w:w="811" w:type="dxa"/>
            <w:vAlign w:val="center"/>
          </w:tcPr>
          <w:p w14:paraId="65717A5A" w14:textId="77777777" w:rsidR="00A6494C" w:rsidRPr="00317B92" w:rsidRDefault="00980241" w:rsidP="00317B92">
            <w:pPr>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5</w:t>
            </w:r>
          </w:p>
        </w:tc>
        <w:tc>
          <w:tcPr>
            <w:tcW w:w="815" w:type="dxa"/>
            <w:vMerge w:val="restart"/>
            <w:vAlign w:val="center"/>
          </w:tcPr>
          <w:p w14:paraId="4D6FB8F1" w14:textId="77777777" w:rsidR="00A6494C" w:rsidRPr="00317B92" w:rsidRDefault="00980241" w:rsidP="00317B92">
            <w:pPr>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44</w:t>
            </w:r>
          </w:p>
        </w:tc>
      </w:tr>
      <w:tr w:rsidR="00A6494C" w:rsidRPr="00317B92" w14:paraId="150435CF" w14:textId="77777777" w:rsidTr="000D7CF7">
        <w:trPr>
          <w:trHeight w:val="450"/>
        </w:trPr>
        <w:tc>
          <w:tcPr>
            <w:tcW w:w="748" w:type="dxa"/>
            <w:vMerge/>
            <w:vAlign w:val="center"/>
          </w:tcPr>
          <w:p w14:paraId="53609B7F" w14:textId="77777777" w:rsidR="00A6494C" w:rsidRPr="00317B92" w:rsidRDefault="00A6494C" w:rsidP="00317B92">
            <w:pPr>
              <w:spacing w:line="240" w:lineRule="exact"/>
              <w:jc w:val="center"/>
              <w:rPr>
                <w:rFonts w:ascii="仿宋_GB2312" w:eastAsia="仿宋_GB2312" w:hAnsi="宋体" w:cs="仿宋_GB2312"/>
                <w:kern w:val="0"/>
              </w:rPr>
            </w:pPr>
          </w:p>
        </w:tc>
        <w:tc>
          <w:tcPr>
            <w:tcW w:w="1713" w:type="dxa"/>
            <w:vMerge/>
            <w:vAlign w:val="center"/>
          </w:tcPr>
          <w:p w14:paraId="3C3A2AAF" w14:textId="77777777" w:rsidR="00A6494C" w:rsidRPr="00317B92" w:rsidRDefault="00A6494C" w:rsidP="00317B92">
            <w:pPr>
              <w:spacing w:line="240" w:lineRule="exact"/>
              <w:jc w:val="center"/>
              <w:rPr>
                <w:rFonts w:ascii="仿宋_GB2312" w:eastAsia="仿宋_GB2312" w:hAnsi="宋体" w:cs="仿宋_GB2312"/>
                <w:kern w:val="0"/>
              </w:rPr>
            </w:pPr>
          </w:p>
        </w:tc>
        <w:tc>
          <w:tcPr>
            <w:tcW w:w="4255" w:type="dxa"/>
            <w:vAlign w:val="center"/>
          </w:tcPr>
          <w:p w14:paraId="1E84435C" w14:textId="77777777" w:rsidR="00A6494C" w:rsidRPr="00317B92" w:rsidRDefault="00980241" w:rsidP="00317B92">
            <w:pPr>
              <w:spacing w:line="240" w:lineRule="exact"/>
              <w:ind w:left="26"/>
              <w:jc w:val="left"/>
              <w:rPr>
                <w:rFonts w:ascii="仿宋_GB2312" w:eastAsia="仿宋_GB2312" w:hAnsi="宋体" w:cs="仿宋_GB2312"/>
                <w:kern w:val="0"/>
              </w:rPr>
            </w:pPr>
            <w:r w:rsidRPr="00317B92">
              <w:rPr>
                <w:rFonts w:ascii="仿宋_GB2312" w:eastAsia="仿宋_GB2312" w:hAnsi="宋体" w:cs="仿宋_GB2312" w:hint="eastAsia"/>
                <w:kern w:val="0"/>
              </w:rPr>
              <w:t>原材料需求分析</w:t>
            </w:r>
          </w:p>
        </w:tc>
        <w:tc>
          <w:tcPr>
            <w:tcW w:w="811" w:type="dxa"/>
            <w:vAlign w:val="center"/>
          </w:tcPr>
          <w:p w14:paraId="5318D459" w14:textId="77777777" w:rsidR="00A6494C" w:rsidRPr="00317B92" w:rsidRDefault="00980241" w:rsidP="00317B92">
            <w:pPr>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24</w:t>
            </w:r>
          </w:p>
        </w:tc>
        <w:tc>
          <w:tcPr>
            <w:tcW w:w="815" w:type="dxa"/>
            <w:vMerge/>
            <w:vAlign w:val="center"/>
          </w:tcPr>
          <w:p w14:paraId="7A972F73" w14:textId="77777777" w:rsidR="00A6494C" w:rsidRPr="00317B92" w:rsidRDefault="00A6494C" w:rsidP="00317B92">
            <w:pPr>
              <w:spacing w:line="240" w:lineRule="exact"/>
              <w:jc w:val="center"/>
              <w:rPr>
                <w:rFonts w:ascii="仿宋_GB2312" w:eastAsia="仿宋_GB2312" w:hAnsi="宋体" w:cs="仿宋_GB2312"/>
                <w:kern w:val="0"/>
              </w:rPr>
            </w:pPr>
          </w:p>
        </w:tc>
      </w:tr>
      <w:tr w:rsidR="00A6494C" w:rsidRPr="00317B92" w14:paraId="02FBBDC5" w14:textId="77777777" w:rsidTr="000D7CF7">
        <w:trPr>
          <w:trHeight w:val="450"/>
        </w:trPr>
        <w:tc>
          <w:tcPr>
            <w:tcW w:w="748" w:type="dxa"/>
            <w:vMerge/>
            <w:vAlign w:val="center"/>
          </w:tcPr>
          <w:p w14:paraId="5D90F062" w14:textId="77777777" w:rsidR="00A6494C" w:rsidRPr="00317B92" w:rsidRDefault="00A6494C" w:rsidP="00317B92">
            <w:pPr>
              <w:spacing w:line="240" w:lineRule="exact"/>
              <w:jc w:val="center"/>
              <w:rPr>
                <w:rFonts w:ascii="仿宋_GB2312" w:eastAsia="仿宋_GB2312" w:hAnsi="宋体" w:cs="仿宋_GB2312"/>
                <w:kern w:val="0"/>
              </w:rPr>
            </w:pPr>
          </w:p>
        </w:tc>
        <w:tc>
          <w:tcPr>
            <w:tcW w:w="1713" w:type="dxa"/>
            <w:vMerge/>
            <w:vAlign w:val="center"/>
          </w:tcPr>
          <w:p w14:paraId="1C62C38F" w14:textId="77777777" w:rsidR="00A6494C" w:rsidRPr="00317B92" w:rsidRDefault="00A6494C" w:rsidP="00317B92">
            <w:pPr>
              <w:spacing w:line="240" w:lineRule="exact"/>
              <w:jc w:val="center"/>
              <w:rPr>
                <w:rFonts w:ascii="仿宋_GB2312" w:eastAsia="仿宋_GB2312" w:hAnsi="宋体" w:cs="仿宋_GB2312"/>
                <w:kern w:val="0"/>
              </w:rPr>
            </w:pPr>
          </w:p>
        </w:tc>
        <w:tc>
          <w:tcPr>
            <w:tcW w:w="4255" w:type="dxa"/>
            <w:vAlign w:val="center"/>
          </w:tcPr>
          <w:p w14:paraId="13F50444" w14:textId="77777777" w:rsidR="00A6494C" w:rsidRPr="00317B92" w:rsidRDefault="00980241" w:rsidP="00317B92">
            <w:pPr>
              <w:spacing w:line="240" w:lineRule="exact"/>
              <w:ind w:left="26"/>
              <w:jc w:val="left"/>
              <w:rPr>
                <w:rFonts w:ascii="仿宋_GB2312" w:eastAsia="仿宋_GB2312" w:hAnsi="宋体" w:cs="仿宋_GB2312"/>
                <w:kern w:val="0"/>
              </w:rPr>
            </w:pPr>
            <w:r w:rsidRPr="00317B92">
              <w:rPr>
                <w:rFonts w:ascii="仿宋_GB2312" w:eastAsia="仿宋_GB2312" w:hAnsi="宋体" w:cs="仿宋_GB2312" w:hint="eastAsia"/>
                <w:kern w:val="0"/>
              </w:rPr>
              <w:t>原材料存储情况分析</w:t>
            </w:r>
          </w:p>
        </w:tc>
        <w:tc>
          <w:tcPr>
            <w:tcW w:w="811" w:type="dxa"/>
            <w:vAlign w:val="center"/>
          </w:tcPr>
          <w:p w14:paraId="39B16AD6" w14:textId="77777777" w:rsidR="00A6494C" w:rsidRPr="00317B92" w:rsidRDefault="00980241" w:rsidP="00317B92">
            <w:pPr>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4</w:t>
            </w:r>
          </w:p>
        </w:tc>
        <w:tc>
          <w:tcPr>
            <w:tcW w:w="815" w:type="dxa"/>
            <w:vMerge/>
            <w:vAlign w:val="center"/>
          </w:tcPr>
          <w:p w14:paraId="665C6E2E" w14:textId="77777777" w:rsidR="00A6494C" w:rsidRPr="00317B92" w:rsidRDefault="00A6494C" w:rsidP="00317B92">
            <w:pPr>
              <w:spacing w:line="240" w:lineRule="exact"/>
              <w:jc w:val="center"/>
              <w:rPr>
                <w:rFonts w:ascii="仿宋_GB2312" w:eastAsia="仿宋_GB2312" w:hAnsi="宋体" w:cs="仿宋_GB2312"/>
                <w:kern w:val="0"/>
              </w:rPr>
            </w:pPr>
          </w:p>
        </w:tc>
      </w:tr>
      <w:tr w:rsidR="00A6494C" w:rsidRPr="00317B92" w14:paraId="16648F0C" w14:textId="77777777" w:rsidTr="000D7CF7">
        <w:trPr>
          <w:trHeight w:val="489"/>
        </w:trPr>
        <w:tc>
          <w:tcPr>
            <w:tcW w:w="748" w:type="dxa"/>
            <w:vMerge/>
            <w:vAlign w:val="center"/>
          </w:tcPr>
          <w:p w14:paraId="0EABE6FE" w14:textId="77777777" w:rsidR="00A6494C" w:rsidRPr="00317B92" w:rsidRDefault="00A6494C" w:rsidP="00317B92">
            <w:pPr>
              <w:spacing w:line="240" w:lineRule="exact"/>
              <w:jc w:val="center"/>
              <w:rPr>
                <w:rFonts w:ascii="仿宋_GB2312" w:eastAsia="仿宋_GB2312" w:hAnsi="宋体" w:cs="仿宋_GB2312"/>
                <w:kern w:val="0"/>
              </w:rPr>
            </w:pPr>
          </w:p>
        </w:tc>
        <w:tc>
          <w:tcPr>
            <w:tcW w:w="1713" w:type="dxa"/>
            <w:vMerge/>
            <w:vAlign w:val="center"/>
          </w:tcPr>
          <w:p w14:paraId="73C94922" w14:textId="77777777" w:rsidR="00A6494C" w:rsidRPr="00317B92" w:rsidRDefault="00A6494C" w:rsidP="00317B92">
            <w:pPr>
              <w:spacing w:line="240" w:lineRule="exact"/>
              <w:jc w:val="center"/>
              <w:rPr>
                <w:rFonts w:ascii="仿宋_GB2312" w:eastAsia="仿宋_GB2312" w:hAnsi="宋体" w:cs="仿宋_GB2312"/>
                <w:kern w:val="0"/>
              </w:rPr>
            </w:pPr>
          </w:p>
        </w:tc>
        <w:tc>
          <w:tcPr>
            <w:tcW w:w="4255" w:type="dxa"/>
            <w:vAlign w:val="center"/>
          </w:tcPr>
          <w:p w14:paraId="0C078A4D" w14:textId="77777777" w:rsidR="00A6494C" w:rsidRPr="00317B92" w:rsidRDefault="00980241" w:rsidP="00317B92">
            <w:pPr>
              <w:spacing w:line="240" w:lineRule="exact"/>
              <w:ind w:left="21"/>
              <w:jc w:val="left"/>
              <w:rPr>
                <w:rFonts w:ascii="仿宋_GB2312" w:eastAsia="仿宋_GB2312" w:hAnsi="宋体" w:cs="仿宋_GB2312"/>
                <w:kern w:val="0"/>
              </w:rPr>
            </w:pPr>
            <w:r w:rsidRPr="00317B92">
              <w:rPr>
                <w:rFonts w:ascii="仿宋_GB2312" w:eastAsia="仿宋_GB2312" w:hAnsi="宋体" w:cs="仿宋_GB2312" w:hint="eastAsia"/>
                <w:kern w:val="0"/>
              </w:rPr>
              <w:t>智能设施设备需求分析</w:t>
            </w:r>
          </w:p>
        </w:tc>
        <w:tc>
          <w:tcPr>
            <w:tcW w:w="811" w:type="dxa"/>
            <w:vAlign w:val="center"/>
          </w:tcPr>
          <w:p w14:paraId="185163A6" w14:textId="77777777" w:rsidR="00A6494C" w:rsidRPr="00317B92" w:rsidRDefault="00980241" w:rsidP="00317B92">
            <w:pPr>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11</w:t>
            </w:r>
          </w:p>
        </w:tc>
        <w:tc>
          <w:tcPr>
            <w:tcW w:w="815" w:type="dxa"/>
            <w:vMerge/>
            <w:vAlign w:val="center"/>
          </w:tcPr>
          <w:p w14:paraId="05688936" w14:textId="77777777" w:rsidR="00A6494C" w:rsidRPr="00317B92" w:rsidRDefault="00A6494C" w:rsidP="00317B92">
            <w:pPr>
              <w:spacing w:line="240" w:lineRule="exact"/>
              <w:jc w:val="center"/>
              <w:rPr>
                <w:rFonts w:ascii="仿宋_GB2312" w:eastAsia="仿宋_GB2312" w:hAnsi="宋体" w:cs="仿宋_GB2312"/>
                <w:kern w:val="0"/>
              </w:rPr>
            </w:pPr>
          </w:p>
        </w:tc>
      </w:tr>
      <w:tr w:rsidR="00A6494C" w:rsidRPr="00317B92" w14:paraId="520E186D" w14:textId="77777777" w:rsidTr="000D7CF7">
        <w:trPr>
          <w:trHeight w:val="450"/>
        </w:trPr>
        <w:tc>
          <w:tcPr>
            <w:tcW w:w="748" w:type="dxa"/>
            <w:vMerge w:val="restart"/>
            <w:vAlign w:val="center"/>
          </w:tcPr>
          <w:p w14:paraId="2AD07C34" w14:textId="77777777" w:rsidR="00A6494C" w:rsidRPr="00317B92" w:rsidRDefault="00980241" w:rsidP="00317B92">
            <w:pPr>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2</w:t>
            </w:r>
          </w:p>
        </w:tc>
        <w:tc>
          <w:tcPr>
            <w:tcW w:w="1713" w:type="dxa"/>
            <w:vMerge w:val="restart"/>
            <w:vAlign w:val="center"/>
          </w:tcPr>
          <w:p w14:paraId="1B399D40" w14:textId="77777777" w:rsidR="00A6494C" w:rsidRPr="00317B92" w:rsidRDefault="00980241" w:rsidP="00317B92">
            <w:pPr>
              <w:spacing w:line="240" w:lineRule="exact"/>
              <w:ind w:right="85"/>
              <w:jc w:val="center"/>
              <w:rPr>
                <w:rFonts w:ascii="仿宋_GB2312" w:eastAsia="仿宋_GB2312" w:hAnsi="宋体" w:cs="仿宋_GB2312"/>
                <w:kern w:val="0"/>
              </w:rPr>
            </w:pPr>
            <w:r w:rsidRPr="00317B92">
              <w:rPr>
                <w:rFonts w:ascii="仿宋_GB2312" w:eastAsia="仿宋_GB2312" w:hAnsi="宋体" w:cs="仿宋_GB2312" w:hint="eastAsia"/>
                <w:kern w:val="0"/>
              </w:rPr>
              <w:t>智慧物流功能区域布局设计</w:t>
            </w:r>
          </w:p>
        </w:tc>
        <w:tc>
          <w:tcPr>
            <w:tcW w:w="4255" w:type="dxa"/>
            <w:vAlign w:val="center"/>
          </w:tcPr>
          <w:p w14:paraId="0C52693C" w14:textId="77777777" w:rsidR="00A6494C" w:rsidRPr="00317B92" w:rsidRDefault="00980241" w:rsidP="00317B92">
            <w:pPr>
              <w:spacing w:line="240" w:lineRule="exact"/>
              <w:ind w:left="26"/>
              <w:jc w:val="left"/>
              <w:rPr>
                <w:rFonts w:ascii="仿宋_GB2312" w:eastAsia="仿宋_GB2312" w:hAnsi="宋体" w:cs="仿宋_GB2312"/>
                <w:kern w:val="0"/>
              </w:rPr>
            </w:pPr>
            <w:r w:rsidRPr="00317B92">
              <w:rPr>
                <w:rFonts w:ascii="仿宋_GB2312" w:eastAsia="仿宋_GB2312" w:hAnsi="宋体" w:cs="仿宋_GB2312" w:hint="eastAsia"/>
                <w:kern w:val="0"/>
              </w:rPr>
              <w:t>货架布局</w:t>
            </w:r>
          </w:p>
        </w:tc>
        <w:tc>
          <w:tcPr>
            <w:tcW w:w="811" w:type="dxa"/>
            <w:vAlign w:val="center"/>
          </w:tcPr>
          <w:p w14:paraId="509BD320" w14:textId="77777777" w:rsidR="00A6494C" w:rsidRPr="00317B92" w:rsidRDefault="00980241" w:rsidP="00317B92">
            <w:pPr>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3</w:t>
            </w:r>
          </w:p>
        </w:tc>
        <w:tc>
          <w:tcPr>
            <w:tcW w:w="815" w:type="dxa"/>
            <w:vMerge w:val="restart"/>
            <w:vAlign w:val="center"/>
          </w:tcPr>
          <w:p w14:paraId="04FF528A" w14:textId="77777777" w:rsidR="00A6494C" w:rsidRPr="00317B92" w:rsidRDefault="00980241" w:rsidP="00317B92">
            <w:pPr>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10</w:t>
            </w:r>
          </w:p>
        </w:tc>
      </w:tr>
      <w:tr w:rsidR="00A6494C" w:rsidRPr="00317B92" w14:paraId="469CBDED" w14:textId="77777777" w:rsidTr="000D7CF7">
        <w:trPr>
          <w:trHeight w:val="450"/>
        </w:trPr>
        <w:tc>
          <w:tcPr>
            <w:tcW w:w="748" w:type="dxa"/>
            <w:vMerge/>
            <w:vAlign w:val="center"/>
          </w:tcPr>
          <w:p w14:paraId="01CBF275" w14:textId="77777777" w:rsidR="00A6494C" w:rsidRPr="00317B92" w:rsidRDefault="00A6494C" w:rsidP="00317B92">
            <w:pPr>
              <w:spacing w:line="240" w:lineRule="exact"/>
              <w:jc w:val="center"/>
              <w:rPr>
                <w:rFonts w:ascii="仿宋_GB2312" w:eastAsia="仿宋_GB2312" w:hAnsi="宋体" w:cs="仿宋_GB2312"/>
                <w:kern w:val="0"/>
              </w:rPr>
            </w:pPr>
          </w:p>
        </w:tc>
        <w:tc>
          <w:tcPr>
            <w:tcW w:w="1713" w:type="dxa"/>
            <w:vMerge/>
            <w:vAlign w:val="center"/>
          </w:tcPr>
          <w:p w14:paraId="0821125A" w14:textId="77777777" w:rsidR="00A6494C" w:rsidRPr="00317B92" w:rsidRDefault="00A6494C" w:rsidP="00317B92">
            <w:pPr>
              <w:spacing w:line="240" w:lineRule="exact"/>
              <w:jc w:val="center"/>
              <w:rPr>
                <w:rFonts w:ascii="仿宋_GB2312" w:eastAsia="仿宋_GB2312" w:hAnsi="宋体" w:cs="仿宋_GB2312"/>
                <w:kern w:val="0"/>
              </w:rPr>
            </w:pPr>
          </w:p>
        </w:tc>
        <w:tc>
          <w:tcPr>
            <w:tcW w:w="4255" w:type="dxa"/>
            <w:vAlign w:val="center"/>
          </w:tcPr>
          <w:p w14:paraId="77C9C1BD" w14:textId="77777777" w:rsidR="00A6494C" w:rsidRPr="00317B92" w:rsidRDefault="00980241" w:rsidP="00317B92">
            <w:pPr>
              <w:spacing w:line="240" w:lineRule="exact"/>
              <w:ind w:left="24"/>
              <w:jc w:val="left"/>
              <w:rPr>
                <w:rFonts w:ascii="仿宋_GB2312" w:eastAsia="仿宋_GB2312" w:hAnsi="宋体" w:cs="仿宋_GB2312"/>
                <w:kern w:val="0"/>
              </w:rPr>
            </w:pPr>
            <w:r w:rsidRPr="00317B92">
              <w:rPr>
                <w:rFonts w:ascii="仿宋_GB2312" w:eastAsia="仿宋_GB2312" w:hAnsi="宋体" w:cs="仿宋_GB2312" w:hint="eastAsia"/>
                <w:kern w:val="0"/>
              </w:rPr>
              <w:t>动线设计</w:t>
            </w:r>
          </w:p>
        </w:tc>
        <w:tc>
          <w:tcPr>
            <w:tcW w:w="811" w:type="dxa"/>
            <w:vAlign w:val="center"/>
          </w:tcPr>
          <w:p w14:paraId="121A6597" w14:textId="77777777" w:rsidR="00A6494C" w:rsidRPr="00317B92" w:rsidRDefault="00980241" w:rsidP="00317B92">
            <w:pPr>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4</w:t>
            </w:r>
          </w:p>
        </w:tc>
        <w:tc>
          <w:tcPr>
            <w:tcW w:w="815" w:type="dxa"/>
            <w:vMerge/>
            <w:vAlign w:val="center"/>
          </w:tcPr>
          <w:p w14:paraId="19B818D1" w14:textId="77777777" w:rsidR="00A6494C" w:rsidRPr="00317B92" w:rsidRDefault="00A6494C" w:rsidP="00317B92">
            <w:pPr>
              <w:spacing w:line="240" w:lineRule="exact"/>
              <w:jc w:val="center"/>
              <w:rPr>
                <w:rFonts w:ascii="仿宋_GB2312" w:eastAsia="仿宋_GB2312" w:hAnsi="宋体" w:cs="仿宋_GB2312"/>
                <w:kern w:val="0"/>
              </w:rPr>
            </w:pPr>
          </w:p>
        </w:tc>
      </w:tr>
      <w:tr w:rsidR="00A6494C" w:rsidRPr="00317B92" w14:paraId="43197863" w14:textId="77777777" w:rsidTr="000D7CF7">
        <w:trPr>
          <w:trHeight w:val="450"/>
        </w:trPr>
        <w:tc>
          <w:tcPr>
            <w:tcW w:w="748" w:type="dxa"/>
            <w:vMerge/>
            <w:vAlign w:val="center"/>
          </w:tcPr>
          <w:p w14:paraId="062F0930" w14:textId="77777777" w:rsidR="00A6494C" w:rsidRPr="00317B92" w:rsidRDefault="00A6494C" w:rsidP="00317B92">
            <w:pPr>
              <w:spacing w:line="240" w:lineRule="exact"/>
              <w:jc w:val="center"/>
              <w:rPr>
                <w:rFonts w:ascii="仿宋_GB2312" w:eastAsia="仿宋_GB2312" w:hAnsi="宋体" w:cs="仿宋_GB2312"/>
                <w:kern w:val="0"/>
              </w:rPr>
            </w:pPr>
          </w:p>
        </w:tc>
        <w:tc>
          <w:tcPr>
            <w:tcW w:w="1713" w:type="dxa"/>
            <w:vMerge/>
            <w:vAlign w:val="center"/>
          </w:tcPr>
          <w:p w14:paraId="558032FB" w14:textId="77777777" w:rsidR="00A6494C" w:rsidRPr="00317B92" w:rsidRDefault="00A6494C" w:rsidP="00317B92">
            <w:pPr>
              <w:spacing w:line="240" w:lineRule="exact"/>
              <w:jc w:val="center"/>
              <w:rPr>
                <w:rFonts w:ascii="仿宋_GB2312" w:eastAsia="仿宋_GB2312" w:hAnsi="宋体" w:cs="仿宋_GB2312"/>
                <w:kern w:val="0"/>
              </w:rPr>
            </w:pPr>
          </w:p>
        </w:tc>
        <w:tc>
          <w:tcPr>
            <w:tcW w:w="4255" w:type="dxa"/>
            <w:vAlign w:val="center"/>
          </w:tcPr>
          <w:p w14:paraId="32309808" w14:textId="77777777" w:rsidR="00A6494C" w:rsidRPr="00317B92" w:rsidRDefault="00980241" w:rsidP="00317B92">
            <w:pPr>
              <w:spacing w:line="240" w:lineRule="exact"/>
              <w:ind w:left="24"/>
              <w:jc w:val="left"/>
              <w:rPr>
                <w:rFonts w:ascii="仿宋_GB2312" w:eastAsia="仿宋_GB2312" w:hAnsi="宋体" w:cs="仿宋_GB2312"/>
                <w:kern w:val="0"/>
              </w:rPr>
            </w:pPr>
            <w:r w:rsidRPr="00317B92">
              <w:rPr>
                <w:rFonts w:ascii="仿宋_GB2312" w:eastAsia="仿宋_GB2312" w:hAnsi="宋体" w:cs="仿宋_GB2312" w:hint="eastAsia"/>
                <w:kern w:val="0"/>
              </w:rPr>
              <w:t>点位布局</w:t>
            </w:r>
          </w:p>
        </w:tc>
        <w:tc>
          <w:tcPr>
            <w:tcW w:w="811" w:type="dxa"/>
            <w:vAlign w:val="center"/>
          </w:tcPr>
          <w:p w14:paraId="0D454460" w14:textId="77777777" w:rsidR="00A6494C" w:rsidRPr="00317B92" w:rsidRDefault="00980241" w:rsidP="00317B92">
            <w:pPr>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3</w:t>
            </w:r>
          </w:p>
        </w:tc>
        <w:tc>
          <w:tcPr>
            <w:tcW w:w="815" w:type="dxa"/>
            <w:vMerge/>
            <w:vAlign w:val="center"/>
          </w:tcPr>
          <w:p w14:paraId="355CC5B5" w14:textId="77777777" w:rsidR="00A6494C" w:rsidRPr="00317B92" w:rsidRDefault="00A6494C" w:rsidP="00317B92">
            <w:pPr>
              <w:spacing w:line="240" w:lineRule="exact"/>
              <w:jc w:val="center"/>
              <w:rPr>
                <w:rFonts w:ascii="仿宋_GB2312" w:eastAsia="仿宋_GB2312" w:hAnsi="宋体" w:cs="仿宋_GB2312"/>
                <w:kern w:val="0"/>
              </w:rPr>
            </w:pPr>
          </w:p>
        </w:tc>
      </w:tr>
      <w:tr w:rsidR="00A6494C" w:rsidRPr="00317B92" w14:paraId="4632AB8E" w14:textId="77777777" w:rsidTr="000D7CF7">
        <w:trPr>
          <w:trHeight w:val="450"/>
        </w:trPr>
        <w:tc>
          <w:tcPr>
            <w:tcW w:w="748" w:type="dxa"/>
            <w:vMerge w:val="restart"/>
            <w:vAlign w:val="center"/>
          </w:tcPr>
          <w:p w14:paraId="432C3A51" w14:textId="77777777" w:rsidR="00A6494C" w:rsidRPr="00317B92" w:rsidRDefault="00980241" w:rsidP="00317B92">
            <w:pPr>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lastRenderedPageBreak/>
              <w:t>3</w:t>
            </w:r>
          </w:p>
        </w:tc>
        <w:tc>
          <w:tcPr>
            <w:tcW w:w="1713" w:type="dxa"/>
            <w:vMerge w:val="restart"/>
            <w:vAlign w:val="center"/>
          </w:tcPr>
          <w:p w14:paraId="12C612CA" w14:textId="77777777" w:rsidR="00A6494C" w:rsidRPr="00317B92" w:rsidRDefault="00980241" w:rsidP="00317B92">
            <w:pPr>
              <w:spacing w:line="240" w:lineRule="exact"/>
              <w:ind w:right="85"/>
              <w:jc w:val="center"/>
              <w:rPr>
                <w:rFonts w:ascii="仿宋_GB2312" w:eastAsia="仿宋_GB2312" w:hAnsi="宋体" w:cs="仿宋_GB2312"/>
                <w:kern w:val="0"/>
              </w:rPr>
            </w:pPr>
            <w:r w:rsidRPr="00317B92">
              <w:rPr>
                <w:rFonts w:ascii="仿宋_GB2312" w:eastAsia="仿宋_GB2312" w:hAnsi="宋体" w:cs="仿宋_GB2312" w:hint="eastAsia"/>
                <w:kern w:val="0"/>
              </w:rPr>
              <w:t>智慧物流作业环节设计</w:t>
            </w:r>
          </w:p>
        </w:tc>
        <w:tc>
          <w:tcPr>
            <w:tcW w:w="4255" w:type="dxa"/>
            <w:vAlign w:val="center"/>
          </w:tcPr>
          <w:p w14:paraId="53CB8F4C" w14:textId="77777777" w:rsidR="00A6494C" w:rsidRPr="00317B92" w:rsidRDefault="00980241" w:rsidP="00317B92">
            <w:pPr>
              <w:spacing w:line="240" w:lineRule="exact"/>
              <w:ind w:left="36"/>
              <w:jc w:val="left"/>
              <w:rPr>
                <w:rFonts w:ascii="仿宋_GB2312" w:eastAsia="仿宋_GB2312" w:hAnsi="宋体" w:cs="仿宋_GB2312"/>
                <w:kern w:val="0"/>
              </w:rPr>
            </w:pPr>
            <w:r w:rsidRPr="00317B92">
              <w:rPr>
                <w:rFonts w:ascii="仿宋_GB2312" w:eastAsia="仿宋_GB2312" w:hAnsi="宋体" w:cs="仿宋_GB2312" w:hint="eastAsia"/>
                <w:kern w:val="0"/>
              </w:rPr>
              <w:t>生产物流作业环节分析</w:t>
            </w:r>
          </w:p>
        </w:tc>
        <w:tc>
          <w:tcPr>
            <w:tcW w:w="811" w:type="dxa"/>
            <w:vAlign w:val="center"/>
          </w:tcPr>
          <w:p w14:paraId="43452E20" w14:textId="77777777" w:rsidR="00A6494C" w:rsidRPr="00317B92" w:rsidRDefault="00980241" w:rsidP="00317B92">
            <w:pPr>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5</w:t>
            </w:r>
          </w:p>
        </w:tc>
        <w:tc>
          <w:tcPr>
            <w:tcW w:w="815" w:type="dxa"/>
            <w:vMerge w:val="restart"/>
            <w:vAlign w:val="center"/>
          </w:tcPr>
          <w:p w14:paraId="50076175" w14:textId="77777777" w:rsidR="00A6494C" w:rsidRPr="00317B92" w:rsidRDefault="00980241" w:rsidP="00317B92">
            <w:pPr>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11</w:t>
            </w:r>
          </w:p>
        </w:tc>
      </w:tr>
      <w:tr w:rsidR="00A6494C" w:rsidRPr="00317B92" w14:paraId="6F2A7103" w14:textId="77777777" w:rsidTr="000D7CF7">
        <w:trPr>
          <w:trHeight w:val="450"/>
        </w:trPr>
        <w:tc>
          <w:tcPr>
            <w:tcW w:w="748" w:type="dxa"/>
            <w:vMerge/>
            <w:vAlign w:val="center"/>
          </w:tcPr>
          <w:p w14:paraId="20EC4F90" w14:textId="77777777" w:rsidR="00A6494C" w:rsidRPr="00317B92" w:rsidRDefault="00A6494C" w:rsidP="00317B92">
            <w:pPr>
              <w:spacing w:line="240" w:lineRule="exact"/>
              <w:jc w:val="center"/>
              <w:rPr>
                <w:rFonts w:ascii="仿宋_GB2312" w:eastAsia="仿宋_GB2312" w:hAnsi="宋体" w:cs="仿宋_GB2312"/>
                <w:kern w:val="0"/>
              </w:rPr>
            </w:pPr>
          </w:p>
        </w:tc>
        <w:tc>
          <w:tcPr>
            <w:tcW w:w="1713" w:type="dxa"/>
            <w:vMerge/>
            <w:vAlign w:val="center"/>
          </w:tcPr>
          <w:p w14:paraId="24B50D26" w14:textId="77777777" w:rsidR="00A6494C" w:rsidRPr="00317B92" w:rsidRDefault="00A6494C" w:rsidP="00317B92">
            <w:pPr>
              <w:spacing w:line="240" w:lineRule="exact"/>
              <w:jc w:val="center"/>
              <w:rPr>
                <w:rFonts w:ascii="仿宋_GB2312" w:eastAsia="仿宋_GB2312" w:hAnsi="宋体" w:cs="仿宋_GB2312"/>
                <w:kern w:val="0"/>
              </w:rPr>
            </w:pPr>
          </w:p>
        </w:tc>
        <w:tc>
          <w:tcPr>
            <w:tcW w:w="4255" w:type="dxa"/>
            <w:vAlign w:val="center"/>
          </w:tcPr>
          <w:p w14:paraId="50C6295E" w14:textId="77777777" w:rsidR="00A6494C" w:rsidRPr="00317B92" w:rsidRDefault="00980241" w:rsidP="00317B92">
            <w:pPr>
              <w:spacing w:line="240" w:lineRule="exact"/>
              <w:ind w:left="23"/>
              <w:jc w:val="left"/>
              <w:rPr>
                <w:rFonts w:ascii="仿宋_GB2312" w:eastAsia="仿宋_GB2312" w:hAnsi="宋体" w:cs="仿宋_GB2312"/>
                <w:kern w:val="0"/>
              </w:rPr>
            </w:pPr>
            <w:r w:rsidRPr="00317B92">
              <w:rPr>
                <w:rFonts w:ascii="仿宋_GB2312" w:eastAsia="仿宋_GB2312" w:hAnsi="宋体" w:cs="仿宋_GB2312" w:hint="eastAsia"/>
                <w:kern w:val="0"/>
              </w:rPr>
              <w:t>运输路线设计</w:t>
            </w:r>
          </w:p>
        </w:tc>
        <w:tc>
          <w:tcPr>
            <w:tcW w:w="811" w:type="dxa"/>
            <w:vAlign w:val="center"/>
          </w:tcPr>
          <w:p w14:paraId="5D2DEEB0" w14:textId="77777777" w:rsidR="00A6494C" w:rsidRPr="00317B92" w:rsidRDefault="00980241" w:rsidP="00317B92">
            <w:pPr>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6</w:t>
            </w:r>
          </w:p>
        </w:tc>
        <w:tc>
          <w:tcPr>
            <w:tcW w:w="815" w:type="dxa"/>
            <w:vMerge/>
            <w:vAlign w:val="center"/>
          </w:tcPr>
          <w:p w14:paraId="462AB339" w14:textId="77777777" w:rsidR="00A6494C" w:rsidRPr="00317B92" w:rsidRDefault="00A6494C" w:rsidP="00317B92">
            <w:pPr>
              <w:spacing w:line="240" w:lineRule="exact"/>
              <w:jc w:val="center"/>
              <w:rPr>
                <w:rFonts w:ascii="仿宋_GB2312" w:eastAsia="仿宋_GB2312" w:hAnsi="宋体" w:cs="仿宋_GB2312"/>
                <w:kern w:val="0"/>
              </w:rPr>
            </w:pPr>
          </w:p>
        </w:tc>
      </w:tr>
      <w:tr w:rsidR="00A6494C" w:rsidRPr="00317B92" w14:paraId="0DA0EB91" w14:textId="77777777" w:rsidTr="000D7CF7">
        <w:trPr>
          <w:trHeight w:val="450"/>
        </w:trPr>
        <w:tc>
          <w:tcPr>
            <w:tcW w:w="748" w:type="dxa"/>
            <w:vMerge w:val="restart"/>
            <w:vAlign w:val="center"/>
          </w:tcPr>
          <w:p w14:paraId="4A3E8217" w14:textId="77777777" w:rsidR="00A6494C" w:rsidRPr="00317B92" w:rsidRDefault="00980241" w:rsidP="00317B92">
            <w:pPr>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4</w:t>
            </w:r>
          </w:p>
        </w:tc>
        <w:tc>
          <w:tcPr>
            <w:tcW w:w="1713" w:type="dxa"/>
            <w:vMerge w:val="restart"/>
            <w:vAlign w:val="center"/>
          </w:tcPr>
          <w:p w14:paraId="5B118BE3" w14:textId="77777777" w:rsidR="00A6494C" w:rsidRPr="00317B92" w:rsidRDefault="00980241" w:rsidP="00317B92">
            <w:pPr>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智慧物流系统仿真与优化分析</w:t>
            </w:r>
          </w:p>
        </w:tc>
        <w:tc>
          <w:tcPr>
            <w:tcW w:w="4255" w:type="dxa"/>
            <w:vAlign w:val="center"/>
          </w:tcPr>
          <w:p w14:paraId="4B307402" w14:textId="77777777" w:rsidR="00A6494C" w:rsidRPr="00317B92" w:rsidRDefault="00980241" w:rsidP="00317B92">
            <w:pPr>
              <w:spacing w:line="240" w:lineRule="exact"/>
              <w:ind w:left="21"/>
              <w:jc w:val="left"/>
              <w:rPr>
                <w:rFonts w:ascii="仿宋_GB2312" w:eastAsia="仿宋_GB2312" w:hAnsi="宋体" w:cs="仿宋_GB2312"/>
                <w:kern w:val="0"/>
              </w:rPr>
            </w:pPr>
            <w:r w:rsidRPr="00317B92">
              <w:rPr>
                <w:rFonts w:ascii="仿宋_GB2312" w:eastAsia="仿宋_GB2312" w:hAnsi="宋体" w:cs="仿宋_GB2312" w:hint="eastAsia"/>
                <w:kern w:val="0"/>
              </w:rPr>
              <w:t>智慧物流系统仿真</w:t>
            </w:r>
          </w:p>
        </w:tc>
        <w:tc>
          <w:tcPr>
            <w:tcW w:w="811" w:type="dxa"/>
            <w:vAlign w:val="center"/>
          </w:tcPr>
          <w:p w14:paraId="1CDF43D3" w14:textId="77777777" w:rsidR="00A6494C" w:rsidRPr="00317B92" w:rsidRDefault="00980241" w:rsidP="00317B92">
            <w:pPr>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25</w:t>
            </w:r>
          </w:p>
        </w:tc>
        <w:tc>
          <w:tcPr>
            <w:tcW w:w="815" w:type="dxa"/>
            <w:vMerge w:val="restart"/>
            <w:vAlign w:val="center"/>
          </w:tcPr>
          <w:p w14:paraId="3C39B9FD" w14:textId="77777777" w:rsidR="00A6494C" w:rsidRPr="00317B92" w:rsidRDefault="00980241" w:rsidP="00317B92">
            <w:pPr>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30</w:t>
            </w:r>
          </w:p>
        </w:tc>
      </w:tr>
      <w:tr w:rsidR="00A6494C" w:rsidRPr="00317B92" w14:paraId="6B6F8816" w14:textId="77777777" w:rsidTr="000D7CF7">
        <w:trPr>
          <w:trHeight w:val="450"/>
        </w:trPr>
        <w:tc>
          <w:tcPr>
            <w:tcW w:w="748" w:type="dxa"/>
            <w:vMerge/>
            <w:vAlign w:val="center"/>
          </w:tcPr>
          <w:p w14:paraId="7179C62E" w14:textId="77777777" w:rsidR="00A6494C" w:rsidRPr="00317B92" w:rsidRDefault="00A6494C" w:rsidP="00317B92">
            <w:pPr>
              <w:spacing w:line="240" w:lineRule="exact"/>
              <w:jc w:val="center"/>
              <w:rPr>
                <w:rFonts w:ascii="仿宋_GB2312" w:eastAsia="仿宋_GB2312" w:hAnsi="宋体" w:cs="仿宋_GB2312"/>
                <w:kern w:val="0"/>
              </w:rPr>
            </w:pPr>
          </w:p>
        </w:tc>
        <w:tc>
          <w:tcPr>
            <w:tcW w:w="1713" w:type="dxa"/>
            <w:vMerge/>
            <w:vAlign w:val="center"/>
          </w:tcPr>
          <w:p w14:paraId="67B4CEDD" w14:textId="77777777" w:rsidR="00A6494C" w:rsidRPr="00317B92" w:rsidRDefault="00A6494C" w:rsidP="00317B92">
            <w:pPr>
              <w:spacing w:line="240" w:lineRule="exact"/>
              <w:jc w:val="center"/>
              <w:rPr>
                <w:rFonts w:ascii="仿宋_GB2312" w:eastAsia="仿宋_GB2312" w:hAnsi="宋体" w:cs="仿宋_GB2312"/>
                <w:kern w:val="0"/>
              </w:rPr>
            </w:pPr>
          </w:p>
        </w:tc>
        <w:tc>
          <w:tcPr>
            <w:tcW w:w="4255" w:type="dxa"/>
            <w:vAlign w:val="center"/>
          </w:tcPr>
          <w:p w14:paraId="1E70F3BE" w14:textId="77777777" w:rsidR="00A6494C" w:rsidRPr="00317B92" w:rsidRDefault="00980241" w:rsidP="00317B92">
            <w:pPr>
              <w:spacing w:line="240" w:lineRule="exact"/>
              <w:ind w:left="21"/>
              <w:jc w:val="left"/>
              <w:rPr>
                <w:rFonts w:ascii="仿宋_GB2312" w:eastAsia="仿宋_GB2312" w:hAnsi="宋体" w:cs="仿宋_GB2312"/>
                <w:kern w:val="0"/>
              </w:rPr>
            </w:pPr>
            <w:r w:rsidRPr="00317B92">
              <w:rPr>
                <w:rFonts w:ascii="仿宋_GB2312" w:eastAsia="仿宋_GB2312" w:hAnsi="宋体" w:cs="仿宋_GB2312" w:hint="eastAsia"/>
                <w:kern w:val="0"/>
              </w:rPr>
              <w:t>智慧物流系统仿真报告及优化分析</w:t>
            </w:r>
          </w:p>
        </w:tc>
        <w:tc>
          <w:tcPr>
            <w:tcW w:w="811" w:type="dxa"/>
            <w:vAlign w:val="center"/>
          </w:tcPr>
          <w:p w14:paraId="6E43725F" w14:textId="77777777" w:rsidR="00A6494C" w:rsidRPr="00317B92" w:rsidRDefault="00980241" w:rsidP="00317B92">
            <w:pPr>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5</w:t>
            </w:r>
          </w:p>
        </w:tc>
        <w:tc>
          <w:tcPr>
            <w:tcW w:w="815" w:type="dxa"/>
            <w:vMerge/>
            <w:vAlign w:val="center"/>
          </w:tcPr>
          <w:p w14:paraId="2C87A91D" w14:textId="77777777" w:rsidR="00A6494C" w:rsidRPr="00317B92" w:rsidRDefault="00A6494C" w:rsidP="00317B92">
            <w:pPr>
              <w:spacing w:line="240" w:lineRule="exact"/>
              <w:ind w:left="293"/>
              <w:jc w:val="center"/>
              <w:rPr>
                <w:rFonts w:ascii="仿宋_GB2312" w:eastAsia="仿宋_GB2312" w:hAnsi="宋体" w:cs="仿宋_GB2312"/>
                <w:kern w:val="0"/>
              </w:rPr>
            </w:pPr>
          </w:p>
        </w:tc>
      </w:tr>
      <w:tr w:rsidR="00A6494C" w:rsidRPr="00317B92" w14:paraId="724F5FD9" w14:textId="77777777" w:rsidTr="000D7CF7">
        <w:trPr>
          <w:trHeight w:val="450"/>
        </w:trPr>
        <w:tc>
          <w:tcPr>
            <w:tcW w:w="748" w:type="dxa"/>
            <w:vAlign w:val="center"/>
          </w:tcPr>
          <w:p w14:paraId="30C4A9EE" w14:textId="77777777" w:rsidR="00A6494C" w:rsidRPr="00317B92" w:rsidRDefault="00980241" w:rsidP="00317B92">
            <w:pPr>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5</w:t>
            </w:r>
          </w:p>
        </w:tc>
        <w:tc>
          <w:tcPr>
            <w:tcW w:w="1713" w:type="dxa"/>
            <w:vAlign w:val="center"/>
          </w:tcPr>
          <w:p w14:paraId="03B7E5B5" w14:textId="77777777" w:rsidR="00A6494C" w:rsidRPr="00317B92" w:rsidRDefault="00980241" w:rsidP="00317B92">
            <w:pPr>
              <w:spacing w:line="240" w:lineRule="exact"/>
              <w:ind w:left="213"/>
              <w:rPr>
                <w:rFonts w:ascii="仿宋_GB2312" w:eastAsia="仿宋_GB2312" w:hAnsi="宋体" w:cs="仿宋_GB2312"/>
                <w:kern w:val="0"/>
              </w:rPr>
            </w:pPr>
            <w:r w:rsidRPr="00317B92">
              <w:rPr>
                <w:rFonts w:ascii="仿宋_GB2312" w:eastAsia="仿宋_GB2312" w:hAnsi="宋体" w:cs="仿宋_GB2312" w:hint="eastAsia"/>
                <w:kern w:val="0"/>
              </w:rPr>
              <w:t>方案规范性</w:t>
            </w:r>
          </w:p>
        </w:tc>
        <w:tc>
          <w:tcPr>
            <w:tcW w:w="4255" w:type="dxa"/>
            <w:vAlign w:val="center"/>
          </w:tcPr>
          <w:p w14:paraId="40F406DA" w14:textId="77777777" w:rsidR="00A6494C" w:rsidRPr="00317B92" w:rsidRDefault="00980241" w:rsidP="00317B92">
            <w:pPr>
              <w:spacing w:line="240" w:lineRule="exact"/>
              <w:ind w:left="21"/>
              <w:jc w:val="left"/>
              <w:rPr>
                <w:rFonts w:ascii="仿宋_GB2312" w:eastAsia="仿宋_GB2312" w:hAnsi="宋体" w:cs="仿宋_GB2312"/>
                <w:kern w:val="0"/>
              </w:rPr>
            </w:pPr>
            <w:r w:rsidRPr="00317B92">
              <w:rPr>
                <w:rFonts w:ascii="仿宋_GB2312" w:eastAsia="仿宋_GB2312" w:hAnsi="宋体" w:cs="仿宋_GB2312" w:hint="eastAsia"/>
                <w:kern w:val="0"/>
              </w:rPr>
              <w:t>规划方案规范性</w:t>
            </w:r>
          </w:p>
        </w:tc>
        <w:tc>
          <w:tcPr>
            <w:tcW w:w="811" w:type="dxa"/>
            <w:vAlign w:val="center"/>
          </w:tcPr>
          <w:p w14:paraId="6CB7B894" w14:textId="77777777" w:rsidR="00A6494C" w:rsidRPr="00317B92" w:rsidRDefault="00980241" w:rsidP="00317B92">
            <w:pPr>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5</w:t>
            </w:r>
          </w:p>
        </w:tc>
        <w:tc>
          <w:tcPr>
            <w:tcW w:w="815" w:type="dxa"/>
            <w:vAlign w:val="center"/>
          </w:tcPr>
          <w:p w14:paraId="5F30E85F" w14:textId="77777777" w:rsidR="00A6494C" w:rsidRPr="00317B92" w:rsidRDefault="00980241" w:rsidP="00317B92">
            <w:pPr>
              <w:spacing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5</w:t>
            </w:r>
          </w:p>
        </w:tc>
      </w:tr>
      <w:tr w:rsidR="00A6494C" w:rsidRPr="00317B92" w14:paraId="519A6727" w14:textId="77777777">
        <w:trPr>
          <w:trHeight w:val="450"/>
        </w:trPr>
        <w:tc>
          <w:tcPr>
            <w:tcW w:w="6716" w:type="dxa"/>
            <w:gridSpan w:val="3"/>
            <w:vAlign w:val="center"/>
          </w:tcPr>
          <w:p w14:paraId="6A1CF1C7" w14:textId="77777777" w:rsidR="00A6494C" w:rsidRPr="00317B92" w:rsidRDefault="00980241" w:rsidP="00317B92">
            <w:pPr>
              <w:spacing w:line="240" w:lineRule="exact"/>
              <w:ind w:left="3137"/>
              <w:jc w:val="center"/>
              <w:rPr>
                <w:rFonts w:ascii="仿宋_GB2312" w:eastAsia="仿宋_GB2312" w:hAnsi="宋体" w:cs="仿宋_GB2312"/>
                <w:kern w:val="0"/>
              </w:rPr>
            </w:pPr>
            <w:r w:rsidRPr="00317B92">
              <w:rPr>
                <w:rFonts w:ascii="仿宋_GB2312" w:eastAsia="仿宋_GB2312" w:hAnsi="宋体" w:cs="仿宋_GB2312" w:hint="eastAsia"/>
                <w:kern w:val="0"/>
              </w:rPr>
              <w:t>合计</w:t>
            </w:r>
          </w:p>
        </w:tc>
        <w:tc>
          <w:tcPr>
            <w:tcW w:w="1626" w:type="dxa"/>
            <w:gridSpan w:val="2"/>
            <w:vAlign w:val="center"/>
          </w:tcPr>
          <w:p w14:paraId="73745980" w14:textId="77777777" w:rsidR="00A6494C" w:rsidRPr="00317B92" w:rsidRDefault="00980241" w:rsidP="00317B92">
            <w:pPr>
              <w:spacing w:line="240" w:lineRule="exact"/>
              <w:ind w:left="293"/>
              <w:jc w:val="center"/>
              <w:rPr>
                <w:rFonts w:ascii="仿宋_GB2312" w:eastAsia="仿宋_GB2312" w:hAnsi="宋体" w:cs="仿宋_GB2312"/>
                <w:kern w:val="0"/>
              </w:rPr>
            </w:pPr>
            <w:r w:rsidRPr="00317B92">
              <w:rPr>
                <w:rFonts w:ascii="仿宋_GB2312" w:eastAsia="仿宋_GB2312" w:hAnsi="宋体" w:cs="仿宋_GB2312" w:hint="eastAsia"/>
                <w:kern w:val="0"/>
              </w:rPr>
              <w:t>100</w:t>
            </w:r>
          </w:p>
        </w:tc>
      </w:tr>
    </w:tbl>
    <w:p w14:paraId="166BE4A5" w14:textId="77777777" w:rsidR="00A6494C" w:rsidRPr="005D5506" w:rsidRDefault="00A6494C">
      <w:pPr>
        <w:spacing w:line="18" w:lineRule="exact"/>
        <w:rPr>
          <w:rFonts w:ascii="仿宋_GB2312" w:eastAsia="仿宋_GB2312" w:hAnsi="宋体" w:cs="仿宋_GB2312"/>
          <w:kern w:val="0"/>
          <w:sz w:val="24"/>
          <w:szCs w:val="24"/>
        </w:rPr>
      </w:pPr>
    </w:p>
    <w:p w14:paraId="442F5978" w14:textId="77777777" w:rsidR="00A6494C" w:rsidRPr="00A41008" w:rsidRDefault="00980241" w:rsidP="00A41008">
      <w:pPr>
        <w:spacing w:before="196" w:line="221" w:lineRule="auto"/>
        <w:ind w:left="2720"/>
        <w:rPr>
          <w:rFonts w:ascii="仿宋_GB2312" w:eastAsia="仿宋_GB2312" w:hAnsi="宋体" w:cs="仿宋_GB2312"/>
          <w:b/>
          <w:bCs/>
          <w:kern w:val="0"/>
          <w:sz w:val="24"/>
          <w:szCs w:val="24"/>
        </w:rPr>
      </w:pPr>
      <w:r w:rsidRPr="00A41008">
        <w:rPr>
          <w:rFonts w:ascii="仿宋_GB2312" w:eastAsia="仿宋_GB2312" w:hAnsi="宋体" w:cs="仿宋_GB2312" w:hint="eastAsia"/>
          <w:b/>
          <w:bCs/>
          <w:kern w:val="0"/>
          <w:sz w:val="24"/>
          <w:szCs w:val="24"/>
        </w:rPr>
        <w:t>表3方案汇报答辩评分细则</w:t>
      </w:r>
    </w:p>
    <w:p w14:paraId="67882E07" w14:textId="77777777" w:rsidR="00A6494C" w:rsidRPr="00A41008" w:rsidRDefault="00A6494C" w:rsidP="00A41008">
      <w:pPr>
        <w:spacing w:line="139" w:lineRule="exact"/>
        <w:jc w:val="center"/>
        <w:rPr>
          <w:rFonts w:ascii="仿宋_GB2312" w:eastAsia="仿宋_GB2312" w:hAnsi="宋体" w:cs="仿宋_GB2312"/>
          <w:b/>
          <w:bCs/>
          <w:kern w:val="0"/>
          <w:sz w:val="24"/>
          <w:szCs w:val="24"/>
        </w:rPr>
      </w:pPr>
    </w:p>
    <w:tbl>
      <w:tblPr>
        <w:tblStyle w:val="TableNormal"/>
        <w:tblW w:w="834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9"/>
        <w:gridCol w:w="1285"/>
        <w:gridCol w:w="4572"/>
        <w:gridCol w:w="811"/>
        <w:gridCol w:w="815"/>
      </w:tblGrid>
      <w:tr w:rsidR="00A6494C" w:rsidRPr="00317B92" w14:paraId="0174B4B5" w14:textId="77777777">
        <w:trPr>
          <w:trHeight w:val="364"/>
          <w:jc w:val="center"/>
        </w:trPr>
        <w:tc>
          <w:tcPr>
            <w:tcW w:w="859" w:type="dxa"/>
            <w:vAlign w:val="center"/>
          </w:tcPr>
          <w:p w14:paraId="6E5AAFC9"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序号</w:t>
            </w:r>
          </w:p>
        </w:tc>
        <w:tc>
          <w:tcPr>
            <w:tcW w:w="1285" w:type="dxa"/>
            <w:vAlign w:val="center"/>
          </w:tcPr>
          <w:p w14:paraId="2816ABC8"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评价指标</w:t>
            </w:r>
          </w:p>
        </w:tc>
        <w:tc>
          <w:tcPr>
            <w:tcW w:w="4572" w:type="dxa"/>
            <w:vAlign w:val="center"/>
          </w:tcPr>
          <w:p w14:paraId="08C8D194"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评分细则</w:t>
            </w:r>
          </w:p>
        </w:tc>
        <w:tc>
          <w:tcPr>
            <w:tcW w:w="811" w:type="dxa"/>
          </w:tcPr>
          <w:p w14:paraId="1B1CDDE7"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分值</w:t>
            </w:r>
          </w:p>
        </w:tc>
        <w:tc>
          <w:tcPr>
            <w:tcW w:w="815" w:type="dxa"/>
          </w:tcPr>
          <w:p w14:paraId="3D79B72B"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小计</w:t>
            </w:r>
          </w:p>
        </w:tc>
      </w:tr>
      <w:tr w:rsidR="00A6494C" w:rsidRPr="00317B92" w14:paraId="254DA757" w14:textId="77777777">
        <w:trPr>
          <w:trHeight w:val="364"/>
          <w:jc w:val="center"/>
        </w:trPr>
        <w:tc>
          <w:tcPr>
            <w:tcW w:w="859" w:type="dxa"/>
            <w:vMerge w:val="restart"/>
            <w:tcBorders>
              <w:bottom w:val="nil"/>
            </w:tcBorders>
            <w:vAlign w:val="center"/>
          </w:tcPr>
          <w:p w14:paraId="75452D30" w14:textId="77777777" w:rsidR="00A6494C" w:rsidRPr="00317B92" w:rsidRDefault="00980241" w:rsidP="00317B92">
            <w:pPr>
              <w:spacing w:before="78" w:line="240" w:lineRule="exact"/>
              <w:ind w:left="395"/>
              <w:rPr>
                <w:rFonts w:ascii="仿宋_GB2312" w:eastAsia="仿宋_GB2312" w:hAnsi="宋体" w:cs="仿宋_GB2312"/>
                <w:kern w:val="0"/>
              </w:rPr>
            </w:pPr>
            <w:r w:rsidRPr="00317B92">
              <w:rPr>
                <w:rFonts w:ascii="仿宋_GB2312" w:eastAsia="仿宋_GB2312" w:hAnsi="宋体" w:cs="仿宋_GB2312" w:hint="eastAsia"/>
                <w:kern w:val="0"/>
              </w:rPr>
              <w:t>1</w:t>
            </w:r>
          </w:p>
        </w:tc>
        <w:tc>
          <w:tcPr>
            <w:tcW w:w="1285" w:type="dxa"/>
            <w:vMerge w:val="restart"/>
            <w:tcBorders>
              <w:bottom w:val="nil"/>
            </w:tcBorders>
            <w:vAlign w:val="center"/>
          </w:tcPr>
          <w:p w14:paraId="79E3756F" w14:textId="77777777" w:rsidR="00A6494C" w:rsidRPr="00317B92" w:rsidRDefault="00980241" w:rsidP="00317B92">
            <w:pPr>
              <w:spacing w:before="78" w:line="240" w:lineRule="exact"/>
              <w:ind w:left="182"/>
              <w:rPr>
                <w:rFonts w:ascii="仿宋_GB2312" w:eastAsia="仿宋_GB2312" w:hAnsi="宋体" w:cs="仿宋_GB2312"/>
                <w:kern w:val="0"/>
              </w:rPr>
            </w:pPr>
            <w:r w:rsidRPr="00317B92">
              <w:rPr>
                <w:rFonts w:ascii="仿宋_GB2312" w:eastAsia="仿宋_GB2312" w:hAnsi="宋体" w:cs="仿宋_GB2312" w:hint="eastAsia"/>
                <w:kern w:val="0"/>
              </w:rPr>
              <w:t>汇报内容</w:t>
            </w:r>
          </w:p>
        </w:tc>
        <w:tc>
          <w:tcPr>
            <w:tcW w:w="4572" w:type="dxa"/>
            <w:vAlign w:val="center"/>
          </w:tcPr>
          <w:p w14:paraId="261D1764" w14:textId="77777777" w:rsidR="00A6494C" w:rsidRPr="00317B92" w:rsidRDefault="00980241" w:rsidP="00317B92">
            <w:pPr>
              <w:spacing w:before="39" w:line="240" w:lineRule="exact"/>
              <w:ind w:left="147"/>
              <w:jc w:val="left"/>
              <w:rPr>
                <w:rFonts w:ascii="仿宋_GB2312" w:eastAsia="仿宋_GB2312" w:hAnsi="宋体" w:cs="仿宋_GB2312"/>
                <w:kern w:val="0"/>
              </w:rPr>
            </w:pPr>
            <w:r w:rsidRPr="00317B92">
              <w:rPr>
                <w:rFonts w:ascii="仿宋_GB2312" w:eastAsia="仿宋_GB2312" w:hAnsi="宋体" w:cs="仿宋_GB2312" w:hint="eastAsia"/>
                <w:kern w:val="0"/>
              </w:rPr>
              <w:t>内容制作精美，表现形式丰富多样</w:t>
            </w:r>
          </w:p>
        </w:tc>
        <w:tc>
          <w:tcPr>
            <w:tcW w:w="811" w:type="dxa"/>
          </w:tcPr>
          <w:p w14:paraId="451718BE" w14:textId="77777777" w:rsidR="00A6494C" w:rsidRPr="00317B92" w:rsidRDefault="00980241" w:rsidP="00317B92">
            <w:pPr>
              <w:spacing w:before="82" w:line="240" w:lineRule="exact"/>
              <w:ind w:left="313"/>
              <w:rPr>
                <w:rFonts w:ascii="仿宋_GB2312" w:eastAsia="仿宋_GB2312" w:hAnsi="宋体" w:cs="仿宋_GB2312"/>
                <w:kern w:val="0"/>
              </w:rPr>
            </w:pPr>
            <w:r w:rsidRPr="00317B92">
              <w:rPr>
                <w:rFonts w:ascii="仿宋_GB2312" w:eastAsia="仿宋_GB2312" w:hAnsi="宋体" w:cs="仿宋_GB2312" w:hint="eastAsia"/>
                <w:kern w:val="0"/>
              </w:rPr>
              <w:t>10</w:t>
            </w:r>
          </w:p>
        </w:tc>
        <w:tc>
          <w:tcPr>
            <w:tcW w:w="815" w:type="dxa"/>
            <w:vMerge w:val="restart"/>
            <w:tcBorders>
              <w:bottom w:val="nil"/>
            </w:tcBorders>
          </w:tcPr>
          <w:p w14:paraId="221CFA75" w14:textId="77777777" w:rsidR="00A6494C" w:rsidRPr="00317B92" w:rsidRDefault="00A6494C" w:rsidP="00317B92">
            <w:pPr>
              <w:spacing w:line="240" w:lineRule="exact"/>
              <w:rPr>
                <w:rFonts w:ascii="仿宋_GB2312" w:eastAsia="仿宋_GB2312" w:hAnsi="宋体" w:cs="仿宋_GB2312"/>
                <w:kern w:val="0"/>
              </w:rPr>
            </w:pPr>
          </w:p>
          <w:p w14:paraId="4CC10E47" w14:textId="77777777" w:rsidR="00A6494C" w:rsidRPr="00317B92" w:rsidRDefault="00980241" w:rsidP="00317B92">
            <w:pPr>
              <w:spacing w:before="78" w:line="240" w:lineRule="exact"/>
              <w:ind w:left="300"/>
              <w:rPr>
                <w:rFonts w:ascii="仿宋_GB2312" w:eastAsia="仿宋_GB2312" w:hAnsi="宋体" w:cs="仿宋_GB2312"/>
                <w:kern w:val="0"/>
              </w:rPr>
            </w:pPr>
            <w:r w:rsidRPr="00317B92">
              <w:rPr>
                <w:rFonts w:ascii="仿宋_GB2312" w:eastAsia="仿宋_GB2312" w:hAnsi="宋体" w:cs="仿宋_GB2312" w:hint="eastAsia"/>
                <w:kern w:val="0"/>
              </w:rPr>
              <w:t>30</w:t>
            </w:r>
          </w:p>
        </w:tc>
      </w:tr>
      <w:tr w:rsidR="00A6494C" w:rsidRPr="00317B92" w14:paraId="041BE595" w14:textId="77777777">
        <w:trPr>
          <w:trHeight w:val="571"/>
          <w:jc w:val="center"/>
        </w:trPr>
        <w:tc>
          <w:tcPr>
            <w:tcW w:w="859" w:type="dxa"/>
            <w:vMerge/>
            <w:tcBorders>
              <w:top w:val="nil"/>
              <w:bottom w:val="nil"/>
            </w:tcBorders>
            <w:vAlign w:val="center"/>
          </w:tcPr>
          <w:p w14:paraId="2F197D83" w14:textId="77777777" w:rsidR="00A6494C" w:rsidRPr="00317B92" w:rsidRDefault="00A6494C" w:rsidP="00317B92">
            <w:pPr>
              <w:spacing w:line="240" w:lineRule="exact"/>
              <w:jc w:val="center"/>
              <w:rPr>
                <w:rFonts w:ascii="仿宋_GB2312" w:eastAsia="仿宋_GB2312" w:hAnsi="宋体" w:cs="仿宋_GB2312"/>
                <w:kern w:val="0"/>
              </w:rPr>
            </w:pPr>
          </w:p>
        </w:tc>
        <w:tc>
          <w:tcPr>
            <w:tcW w:w="1285" w:type="dxa"/>
            <w:vMerge/>
            <w:tcBorders>
              <w:top w:val="nil"/>
              <w:bottom w:val="nil"/>
            </w:tcBorders>
            <w:vAlign w:val="center"/>
          </w:tcPr>
          <w:p w14:paraId="7FF0DA4F" w14:textId="77777777" w:rsidR="00A6494C" w:rsidRPr="00317B92" w:rsidRDefault="00A6494C" w:rsidP="00317B92">
            <w:pPr>
              <w:spacing w:line="240" w:lineRule="exact"/>
              <w:jc w:val="center"/>
              <w:rPr>
                <w:rFonts w:ascii="仿宋_GB2312" w:eastAsia="仿宋_GB2312" w:hAnsi="宋体" w:cs="仿宋_GB2312"/>
                <w:kern w:val="0"/>
              </w:rPr>
            </w:pPr>
          </w:p>
        </w:tc>
        <w:tc>
          <w:tcPr>
            <w:tcW w:w="4572" w:type="dxa"/>
            <w:vAlign w:val="center"/>
          </w:tcPr>
          <w:p w14:paraId="55F41317" w14:textId="77777777" w:rsidR="00A6494C" w:rsidRPr="00317B92" w:rsidRDefault="00980241" w:rsidP="00317B92">
            <w:pPr>
              <w:spacing w:before="145" w:line="240" w:lineRule="exact"/>
              <w:ind w:left="141"/>
              <w:jc w:val="left"/>
              <w:rPr>
                <w:rFonts w:ascii="仿宋_GB2312" w:eastAsia="仿宋_GB2312" w:hAnsi="宋体" w:cs="仿宋_GB2312"/>
                <w:kern w:val="0"/>
              </w:rPr>
            </w:pPr>
            <w:r w:rsidRPr="00317B92">
              <w:rPr>
                <w:rFonts w:ascii="仿宋_GB2312" w:eastAsia="仿宋_GB2312" w:hAnsi="宋体" w:cs="仿宋_GB2312" w:hint="eastAsia"/>
                <w:kern w:val="0"/>
              </w:rPr>
              <w:t>问题把握准确，针对性强，重点突出</w:t>
            </w:r>
          </w:p>
        </w:tc>
        <w:tc>
          <w:tcPr>
            <w:tcW w:w="811" w:type="dxa"/>
          </w:tcPr>
          <w:p w14:paraId="0F8D4614" w14:textId="77777777" w:rsidR="00A6494C" w:rsidRPr="00317B92" w:rsidRDefault="00980241" w:rsidP="00317B92">
            <w:pPr>
              <w:spacing w:before="188" w:line="240" w:lineRule="exact"/>
              <w:ind w:left="313"/>
              <w:rPr>
                <w:rFonts w:ascii="仿宋_GB2312" w:eastAsia="仿宋_GB2312" w:hAnsi="宋体" w:cs="仿宋_GB2312"/>
                <w:kern w:val="0"/>
              </w:rPr>
            </w:pPr>
            <w:r w:rsidRPr="00317B92">
              <w:rPr>
                <w:rFonts w:ascii="仿宋_GB2312" w:eastAsia="仿宋_GB2312" w:hAnsi="宋体" w:cs="仿宋_GB2312" w:hint="eastAsia"/>
                <w:kern w:val="0"/>
              </w:rPr>
              <w:t>10</w:t>
            </w:r>
          </w:p>
        </w:tc>
        <w:tc>
          <w:tcPr>
            <w:tcW w:w="815" w:type="dxa"/>
            <w:vMerge/>
            <w:tcBorders>
              <w:top w:val="nil"/>
              <w:bottom w:val="nil"/>
            </w:tcBorders>
          </w:tcPr>
          <w:p w14:paraId="39C6363F" w14:textId="77777777" w:rsidR="00A6494C" w:rsidRPr="00317B92" w:rsidRDefault="00A6494C" w:rsidP="00317B92">
            <w:pPr>
              <w:spacing w:line="240" w:lineRule="exact"/>
              <w:rPr>
                <w:rFonts w:ascii="仿宋_GB2312" w:eastAsia="仿宋_GB2312" w:hAnsi="宋体" w:cs="仿宋_GB2312"/>
                <w:kern w:val="0"/>
              </w:rPr>
            </w:pPr>
          </w:p>
        </w:tc>
      </w:tr>
      <w:tr w:rsidR="00A6494C" w:rsidRPr="00317B92" w14:paraId="2EDE5BEC" w14:textId="77777777" w:rsidTr="00317B92">
        <w:trPr>
          <w:trHeight w:val="364"/>
          <w:jc w:val="center"/>
        </w:trPr>
        <w:tc>
          <w:tcPr>
            <w:tcW w:w="859" w:type="dxa"/>
            <w:vMerge/>
            <w:tcBorders>
              <w:top w:val="nil"/>
              <w:bottom w:val="single" w:sz="2" w:space="0" w:color="000000"/>
            </w:tcBorders>
            <w:vAlign w:val="center"/>
          </w:tcPr>
          <w:p w14:paraId="3D433EAD" w14:textId="77777777" w:rsidR="00A6494C" w:rsidRPr="00317B92" w:rsidRDefault="00A6494C" w:rsidP="00317B92">
            <w:pPr>
              <w:spacing w:line="240" w:lineRule="exact"/>
              <w:jc w:val="center"/>
              <w:rPr>
                <w:rFonts w:ascii="仿宋_GB2312" w:eastAsia="仿宋_GB2312" w:hAnsi="宋体" w:cs="仿宋_GB2312"/>
                <w:kern w:val="0"/>
              </w:rPr>
            </w:pPr>
          </w:p>
        </w:tc>
        <w:tc>
          <w:tcPr>
            <w:tcW w:w="1285" w:type="dxa"/>
            <w:vMerge/>
            <w:tcBorders>
              <w:top w:val="nil"/>
              <w:bottom w:val="single" w:sz="2" w:space="0" w:color="000000"/>
            </w:tcBorders>
            <w:vAlign w:val="center"/>
          </w:tcPr>
          <w:p w14:paraId="57C83981" w14:textId="77777777" w:rsidR="00A6494C" w:rsidRPr="00317B92" w:rsidRDefault="00A6494C" w:rsidP="00317B92">
            <w:pPr>
              <w:spacing w:line="240" w:lineRule="exact"/>
              <w:jc w:val="center"/>
              <w:rPr>
                <w:rFonts w:ascii="仿宋_GB2312" w:eastAsia="仿宋_GB2312" w:hAnsi="宋体" w:cs="仿宋_GB2312"/>
                <w:kern w:val="0"/>
              </w:rPr>
            </w:pPr>
          </w:p>
        </w:tc>
        <w:tc>
          <w:tcPr>
            <w:tcW w:w="4572" w:type="dxa"/>
            <w:tcBorders>
              <w:bottom w:val="single" w:sz="2" w:space="0" w:color="000000"/>
            </w:tcBorders>
            <w:vAlign w:val="center"/>
          </w:tcPr>
          <w:p w14:paraId="3752EEB8" w14:textId="77777777" w:rsidR="00A6494C" w:rsidRPr="00317B92" w:rsidRDefault="00980241" w:rsidP="00317B92">
            <w:pPr>
              <w:spacing w:before="40" w:line="240" w:lineRule="exact"/>
              <w:ind w:left="147"/>
              <w:jc w:val="left"/>
              <w:rPr>
                <w:rFonts w:ascii="仿宋_GB2312" w:eastAsia="仿宋_GB2312" w:hAnsi="宋体" w:cs="仿宋_GB2312"/>
                <w:kern w:val="0"/>
              </w:rPr>
            </w:pPr>
            <w:r w:rsidRPr="00317B92">
              <w:rPr>
                <w:rFonts w:ascii="仿宋_GB2312" w:eastAsia="仿宋_GB2312" w:hAnsi="宋体" w:cs="仿宋_GB2312" w:hint="eastAsia"/>
                <w:kern w:val="0"/>
              </w:rPr>
              <w:t>内容具体、完整，逻辑性和系统性强</w:t>
            </w:r>
          </w:p>
        </w:tc>
        <w:tc>
          <w:tcPr>
            <w:tcW w:w="811" w:type="dxa"/>
          </w:tcPr>
          <w:p w14:paraId="039CCF0E" w14:textId="77777777" w:rsidR="00A6494C" w:rsidRPr="00317B92" w:rsidRDefault="00980241" w:rsidP="00317B92">
            <w:pPr>
              <w:spacing w:before="82" w:line="240" w:lineRule="exact"/>
              <w:ind w:left="313"/>
              <w:rPr>
                <w:rFonts w:ascii="仿宋_GB2312" w:eastAsia="仿宋_GB2312" w:hAnsi="宋体" w:cs="仿宋_GB2312"/>
                <w:kern w:val="0"/>
              </w:rPr>
            </w:pPr>
            <w:r w:rsidRPr="00317B92">
              <w:rPr>
                <w:rFonts w:ascii="仿宋_GB2312" w:eastAsia="仿宋_GB2312" w:hAnsi="宋体" w:cs="仿宋_GB2312" w:hint="eastAsia"/>
                <w:kern w:val="0"/>
              </w:rPr>
              <w:t>10</w:t>
            </w:r>
          </w:p>
        </w:tc>
        <w:tc>
          <w:tcPr>
            <w:tcW w:w="815" w:type="dxa"/>
            <w:vMerge/>
            <w:tcBorders>
              <w:top w:val="nil"/>
            </w:tcBorders>
          </w:tcPr>
          <w:p w14:paraId="31C00721" w14:textId="77777777" w:rsidR="00A6494C" w:rsidRPr="00317B92" w:rsidRDefault="00A6494C" w:rsidP="00317B92">
            <w:pPr>
              <w:spacing w:line="240" w:lineRule="exact"/>
              <w:rPr>
                <w:rFonts w:ascii="仿宋_GB2312" w:eastAsia="仿宋_GB2312" w:hAnsi="宋体" w:cs="仿宋_GB2312"/>
                <w:kern w:val="0"/>
              </w:rPr>
            </w:pPr>
          </w:p>
        </w:tc>
      </w:tr>
      <w:tr w:rsidR="00A6494C" w:rsidRPr="00317B92" w14:paraId="28BAEA85" w14:textId="77777777" w:rsidTr="00317B92">
        <w:trPr>
          <w:trHeight w:val="719"/>
          <w:jc w:val="center"/>
        </w:trPr>
        <w:tc>
          <w:tcPr>
            <w:tcW w:w="859" w:type="dxa"/>
            <w:vMerge w:val="restart"/>
            <w:tcBorders>
              <w:bottom w:val="nil"/>
            </w:tcBorders>
            <w:vAlign w:val="center"/>
          </w:tcPr>
          <w:p w14:paraId="23794BE5" w14:textId="77777777" w:rsidR="00A6494C" w:rsidRPr="00317B92" w:rsidRDefault="00980241" w:rsidP="00317B92">
            <w:pPr>
              <w:spacing w:before="78" w:line="240" w:lineRule="exact"/>
              <w:ind w:left="380"/>
              <w:rPr>
                <w:rFonts w:ascii="仿宋_GB2312" w:eastAsia="仿宋_GB2312" w:hAnsi="宋体" w:cs="仿宋_GB2312"/>
                <w:kern w:val="0"/>
              </w:rPr>
            </w:pPr>
            <w:r w:rsidRPr="00317B92">
              <w:rPr>
                <w:rFonts w:ascii="仿宋_GB2312" w:eastAsia="仿宋_GB2312" w:hAnsi="宋体" w:cs="仿宋_GB2312" w:hint="eastAsia"/>
                <w:kern w:val="0"/>
              </w:rPr>
              <w:t>2</w:t>
            </w:r>
          </w:p>
        </w:tc>
        <w:tc>
          <w:tcPr>
            <w:tcW w:w="1285" w:type="dxa"/>
            <w:vMerge w:val="restart"/>
            <w:tcBorders>
              <w:bottom w:val="nil"/>
            </w:tcBorders>
            <w:vAlign w:val="center"/>
          </w:tcPr>
          <w:p w14:paraId="7F615DE3" w14:textId="77777777" w:rsidR="00A6494C" w:rsidRPr="00317B92" w:rsidRDefault="00980241" w:rsidP="00317B92">
            <w:pPr>
              <w:spacing w:before="78" w:line="240" w:lineRule="exact"/>
              <w:ind w:left="182"/>
              <w:rPr>
                <w:rFonts w:ascii="仿宋_GB2312" w:eastAsia="仿宋_GB2312" w:hAnsi="宋体" w:cs="仿宋_GB2312"/>
                <w:kern w:val="0"/>
              </w:rPr>
            </w:pPr>
            <w:r w:rsidRPr="00317B92">
              <w:rPr>
                <w:rFonts w:ascii="仿宋_GB2312" w:eastAsia="仿宋_GB2312" w:hAnsi="宋体" w:cs="仿宋_GB2312" w:hint="eastAsia"/>
                <w:kern w:val="0"/>
              </w:rPr>
              <w:t>汇报讲解</w:t>
            </w:r>
          </w:p>
        </w:tc>
        <w:tc>
          <w:tcPr>
            <w:tcW w:w="4572" w:type="dxa"/>
            <w:vAlign w:val="center"/>
          </w:tcPr>
          <w:p w14:paraId="555BDB87" w14:textId="77777777" w:rsidR="00A6494C" w:rsidRPr="00317B92" w:rsidRDefault="00980241" w:rsidP="00317B92">
            <w:pPr>
              <w:spacing w:before="40" w:line="240" w:lineRule="exact"/>
              <w:ind w:left="125" w:right="96"/>
              <w:jc w:val="left"/>
              <w:rPr>
                <w:rFonts w:ascii="仿宋_GB2312" w:eastAsia="仿宋_GB2312" w:hAnsi="宋体" w:cs="仿宋_GB2312"/>
                <w:kern w:val="0"/>
              </w:rPr>
            </w:pPr>
            <w:r w:rsidRPr="00317B92">
              <w:rPr>
                <w:rFonts w:ascii="仿宋_GB2312" w:eastAsia="仿宋_GB2312" w:hAnsi="宋体" w:cs="仿宋_GB2312" w:hint="eastAsia"/>
                <w:kern w:val="0"/>
              </w:rPr>
              <w:t>内容简洁凝练，突出生产物流系统规划方法论</w:t>
            </w:r>
          </w:p>
        </w:tc>
        <w:tc>
          <w:tcPr>
            <w:tcW w:w="811" w:type="dxa"/>
            <w:tcBorders>
              <w:bottom w:val="single" w:sz="4" w:space="0" w:color="auto"/>
            </w:tcBorders>
          </w:tcPr>
          <w:p w14:paraId="4001B2DE" w14:textId="77777777" w:rsidR="00A6494C" w:rsidRPr="00317B92" w:rsidRDefault="00980241" w:rsidP="00317B92">
            <w:pPr>
              <w:spacing w:before="260" w:line="240" w:lineRule="exact"/>
              <w:ind w:left="313"/>
              <w:rPr>
                <w:rFonts w:ascii="仿宋_GB2312" w:eastAsia="仿宋_GB2312" w:hAnsi="宋体" w:cs="仿宋_GB2312"/>
                <w:kern w:val="0"/>
              </w:rPr>
            </w:pPr>
            <w:r w:rsidRPr="00317B92">
              <w:rPr>
                <w:rFonts w:ascii="仿宋_GB2312" w:eastAsia="仿宋_GB2312" w:hAnsi="宋体" w:cs="仿宋_GB2312" w:hint="eastAsia"/>
                <w:kern w:val="0"/>
              </w:rPr>
              <w:t>10</w:t>
            </w:r>
          </w:p>
        </w:tc>
        <w:tc>
          <w:tcPr>
            <w:tcW w:w="815" w:type="dxa"/>
            <w:vMerge w:val="restart"/>
            <w:tcBorders>
              <w:bottom w:val="nil"/>
            </w:tcBorders>
          </w:tcPr>
          <w:p w14:paraId="1C37CCE9" w14:textId="77777777" w:rsidR="00A6494C" w:rsidRPr="00317B92" w:rsidRDefault="00A6494C" w:rsidP="00317B92">
            <w:pPr>
              <w:spacing w:line="240" w:lineRule="exact"/>
              <w:rPr>
                <w:rFonts w:ascii="仿宋_GB2312" w:eastAsia="仿宋_GB2312" w:hAnsi="宋体" w:cs="仿宋_GB2312"/>
                <w:kern w:val="0"/>
              </w:rPr>
            </w:pPr>
          </w:p>
          <w:p w14:paraId="23BCCD74" w14:textId="77777777" w:rsidR="00A6494C" w:rsidRPr="00317B92" w:rsidRDefault="00A6494C" w:rsidP="00317B92">
            <w:pPr>
              <w:spacing w:line="240" w:lineRule="exact"/>
              <w:rPr>
                <w:rFonts w:ascii="仿宋_GB2312" w:eastAsia="仿宋_GB2312" w:hAnsi="宋体" w:cs="仿宋_GB2312"/>
                <w:kern w:val="0"/>
              </w:rPr>
            </w:pPr>
          </w:p>
          <w:p w14:paraId="1D22A792" w14:textId="77777777" w:rsidR="00A6494C" w:rsidRPr="00317B92" w:rsidRDefault="00A6494C" w:rsidP="00317B92">
            <w:pPr>
              <w:spacing w:line="240" w:lineRule="exact"/>
              <w:rPr>
                <w:rFonts w:ascii="仿宋_GB2312" w:eastAsia="仿宋_GB2312" w:hAnsi="宋体" w:cs="仿宋_GB2312"/>
                <w:kern w:val="0"/>
              </w:rPr>
            </w:pPr>
          </w:p>
          <w:p w14:paraId="55834A01" w14:textId="77777777" w:rsidR="00A6494C" w:rsidRPr="00317B92" w:rsidRDefault="00980241" w:rsidP="00317B92">
            <w:pPr>
              <w:spacing w:before="78" w:line="240" w:lineRule="exact"/>
              <w:ind w:left="300"/>
              <w:rPr>
                <w:rFonts w:ascii="仿宋_GB2312" w:eastAsia="仿宋_GB2312" w:hAnsi="宋体" w:cs="仿宋_GB2312"/>
                <w:kern w:val="0"/>
              </w:rPr>
            </w:pPr>
            <w:r w:rsidRPr="00317B92">
              <w:rPr>
                <w:rFonts w:ascii="仿宋_GB2312" w:eastAsia="仿宋_GB2312" w:hAnsi="宋体" w:cs="仿宋_GB2312" w:hint="eastAsia"/>
                <w:kern w:val="0"/>
              </w:rPr>
              <w:t>30</w:t>
            </w:r>
          </w:p>
        </w:tc>
      </w:tr>
      <w:tr w:rsidR="00A6494C" w:rsidRPr="00317B92" w14:paraId="50E67036" w14:textId="77777777" w:rsidTr="00317B92">
        <w:trPr>
          <w:trHeight w:val="570"/>
          <w:jc w:val="center"/>
        </w:trPr>
        <w:tc>
          <w:tcPr>
            <w:tcW w:w="859" w:type="dxa"/>
            <w:vMerge/>
            <w:tcBorders>
              <w:top w:val="nil"/>
              <w:bottom w:val="single" w:sz="4" w:space="0" w:color="auto"/>
            </w:tcBorders>
            <w:vAlign w:val="center"/>
          </w:tcPr>
          <w:p w14:paraId="25C3C836" w14:textId="77777777" w:rsidR="00A6494C" w:rsidRPr="00317B92" w:rsidRDefault="00A6494C" w:rsidP="00317B92">
            <w:pPr>
              <w:spacing w:line="240" w:lineRule="exact"/>
              <w:jc w:val="center"/>
              <w:rPr>
                <w:rFonts w:ascii="仿宋_GB2312" w:eastAsia="仿宋_GB2312" w:hAnsi="宋体" w:cs="仿宋_GB2312"/>
                <w:kern w:val="0"/>
              </w:rPr>
            </w:pPr>
          </w:p>
        </w:tc>
        <w:tc>
          <w:tcPr>
            <w:tcW w:w="1285" w:type="dxa"/>
            <w:vMerge/>
            <w:tcBorders>
              <w:top w:val="nil"/>
              <w:bottom w:val="single" w:sz="4" w:space="0" w:color="auto"/>
            </w:tcBorders>
            <w:vAlign w:val="center"/>
          </w:tcPr>
          <w:p w14:paraId="62E47590" w14:textId="77777777" w:rsidR="00A6494C" w:rsidRPr="00317B92" w:rsidRDefault="00A6494C" w:rsidP="00317B92">
            <w:pPr>
              <w:spacing w:line="240" w:lineRule="exact"/>
              <w:jc w:val="center"/>
              <w:rPr>
                <w:rFonts w:ascii="仿宋_GB2312" w:eastAsia="仿宋_GB2312" w:hAnsi="宋体" w:cs="仿宋_GB2312"/>
                <w:kern w:val="0"/>
              </w:rPr>
            </w:pPr>
          </w:p>
        </w:tc>
        <w:tc>
          <w:tcPr>
            <w:tcW w:w="4572" w:type="dxa"/>
            <w:tcBorders>
              <w:bottom w:val="single" w:sz="4" w:space="0" w:color="auto"/>
              <w:right w:val="single" w:sz="4" w:space="0" w:color="auto"/>
            </w:tcBorders>
            <w:vAlign w:val="center"/>
          </w:tcPr>
          <w:p w14:paraId="717F0D1F" w14:textId="77777777" w:rsidR="00A6494C" w:rsidRPr="00317B92" w:rsidRDefault="00980241" w:rsidP="00317B92">
            <w:pPr>
              <w:spacing w:before="147" w:line="240" w:lineRule="exact"/>
              <w:ind w:left="119"/>
              <w:jc w:val="left"/>
              <w:rPr>
                <w:rFonts w:ascii="仿宋_GB2312" w:eastAsia="仿宋_GB2312" w:hAnsi="宋体" w:cs="仿宋_GB2312"/>
                <w:kern w:val="0"/>
              </w:rPr>
            </w:pPr>
            <w:r w:rsidRPr="00317B92">
              <w:rPr>
                <w:rFonts w:ascii="仿宋_GB2312" w:eastAsia="仿宋_GB2312" w:hAnsi="宋体" w:cs="仿宋_GB2312" w:hint="eastAsia"/>
                <w:kern w:val="0"/>
              </w:rPr>
              <w:t>表述准确明了，富有感染力和说服力</w:t>
            </w:r>
          </w:p>
        </w:tc>
        <w:tc>
          <w:tcPr>
            <w:tcW w:w="811" w:type="dxa"/>
            <w:tcBorders>
              <w:top w:val="single" w:sz="4" w:space="0" w:color="auto"/>
              <w:left w:val="single" w:sz="4" w:space="0" w:color="auto"/>
              <w:bottom w:val="single" w:sz="4" w:space="0" w:color="auto"/>
              <w:right w:val="single" w:sz="4" w:space="0" w:color="auto"/>
            </w:tcBorders>
          </w:tcPr>
          <w:p w14:paraId="3227491C" w14:textId="77777777" w:rsidR="00A6494C" w:rsidRPr="00317B92" w:rsidRDefault="00980241" w:rsidP="00317B92">
            <w:pPr>
              <w:spacing w:before="189" w:line="240" w:lineRule="exact"/>
              <w:ind w:left="313"/>
              <w:rPr>
                <w:rFonts w:ascii="仿宋_GB2312" w:eastAsia="仿宋_GB2312" w:hAnsi="宋体" w:cs="仿宋_GB2312"/>
                <w:kern w:val="0"/>
              </w:rPr>
            </w:pPr>
            <w:r w:rsidRPr="00317B92">
              <w:rPr>
                <w:rFonts w:ascii="仿宋_GB2312" w:eastAsia="仿宋_GB2312" w:hAnsi="宋体" w:cs="仿宋_GB2312" w:hint="eastAsia"/>
                <w:kern w:val="0"/>
              </w:rPr>
              <w:t>10</w:t>
            </w:r>
          </w:p>
        </w:tc>
        <w:tc>
          <w:tcPr>
            <w:tcW w:w="815" w:type="dxa"/>
            <w:vMerge/>
            <w:tcBorders>
              <w:top w:val="nil"/>
              <w:left w:val="single" w:sz="4" w:space="0" w:color="auto"/>
              <w:bottom w:val="nil"/>
            </w:tcBorders>
          </w:tcPr>
          <w:p w14:paraId="282C91E9" w14:textId="77777777" w:rsidR="00A6494C" w:rsidRPr="00317B92" w:rsidRDefault="00A6494C" w:rsidP="00317B92">
            <w:pPr>
              <w:spacing w:line="240" w:lineRule="exact"/>
              <w:rPr>
                <w:rFonts w:ascii="仿宋_GB2312" w:eastAsia="仿宋_GB2312" w:hAnsi="宋体" w:cs="仿宋_GB2312"/>
                <w:kern w:val="0"/>
              </w:rPr>
            </w:pPr>
          </w:p>
        </w:tc>
      </w:tr>
      <w:tr w:rsidR="00A6494C" w:rsidRPr="00317B92" w14:paraId="67941ABA" w14:textId="77777777" w:rsidTr="00317B92">
        <w:trPr>
          <w:trHeight w:val="571"/>
          <w:jc w:val="center"/>
        </w:trPr>
        <w:tc>
          <w:tcPr>
            <w:tcW w:w="859" w:type="dxa"/>
            <w:vMerge/>
            <w:tcBorders>
              <w:top w:val="single" w:sz="4" w:space="0" w:color="auto"/>
            </w:tcBorders>
            <w:vAlign w:val="center"/>
          </w:tcPr>
          <w:p w14:paraId="336B95EB" w14:textId="77777777" w:rsidR="00A6494C" w:rsidRPr="00317B92" w:rsidRDefault="00A6494C" w:rsidP="00317B92">
            <w:pPr>
              <w:spacing w:line="240" w:lineRule="exact"/>
              <w:jc w:val="center"/>
              <w:rPr>
                <w:rFonts w:ascii="仿宋_GB2312" w:eastAsia="仿宋_GB2312" w:hAnsi="宋体" w:cs="仿宋_GB2312"/>
                <w:kern w:val="0"/>
              </w:rPr>
            </w:pPr>
          </w:p>
        </w:tc>
        <w:tc>
          <w:tcPr>
            <w:tcW w:w="1285" w:type="dxa"/>
            <w:vMerge/>
            <w:tcBorders>
              <w:top w:val="single" w:sz="4" w:space="0" w:color="auto"/>
            </w:tcBorders>
            <w:vAlign w:val="center"/>
          </w:tcPr>
          <w:p w14:paraId="41632B18" w14:textId="77777777" w:rsidR="00A6494C" w:rsidRPr="00317B92" w:rsidRDefault="00A6494C" w:rsidP="00317B92">
            <w:pPr>
              <w:spacing w:line="240" w:lineRule="exact"/>
              <w:jc w:val="center"/>
              <w:rPr>
                <w:rFonts w:ascii="仿宋_GB2312" w:eastAsia="仿宋_GB2312" w:hAnsi="宋体" w:cs="仿宋_GB2312"/>
                <w:kern w:val="0"/>
              </w:rPr>
            </w:pPr>
          </w:p>
        </w:tc>
        <w:tc>
          <w:tcPr>
            <w:tcW w:w="4572" w:type="dxa"/>
            <w:tcBorders>
              <w:top w:val="single" w:sz="4" w:space="0" w:color="auto"/>
              <w:right w:val="single" w:sz="4" w:space="0" w:color="auto"/>
            </w:tcBorders>
            <w:vAlign w:val="center"/>
          </w:tcPr>
          <w:p w14:paraId="1478FF94" w14:textId="77777777" w:rsidR="00A6494C" w:rsidRPr="00317B92" w:rsidRDefault="00980241" w:rsidP="00317B92">
            <w:pPr>
              <w:spacing w:before="148" w:line="240" w:lineRule="exact"/>
              <w:ind w:left="119"/>
              <w:jc w:val="left"/>
              <w:rPr>
                <w:rFonts w:ascii="仿宋_GB2312" w:eastAsia="仿宋_GB2312" w:hAnsi="宋体" w:cs="仿宋_GB2312"/>
                <w:kern w:val="0"/>
              </w:rPr>
            </w:pPr>
            <w:r w:rsidRPr="00317B92">
              <w:rPr>
                <w:rFonts w:ascii="仿宋_GB2312" w:eastAsia="仿宋_GB2312" w:hAnsi="宋体" w:cs="仿宋_GB2312" w:hint="eastAsia"/>
                <w:kern w:val="0"/>
              </w:rPr>
              <w:t>表现大方得体、着装整洁、精神饱满</w:t>
            </w:r>
          </w:p>
        </w:tc>
        <w:tc>
          <w:tcPr>
            <w:tcW w:w="811" w:type="dxa"/>
            <w:tcBorders>
              <w:top w:val="single" w:sz="4" w:space="0" w:color="auto"/>
              <w:left w:val="single" w:sz="4" w:space="0" w:color="auto"/>
              <w:bottom w:val="single" w:sz="4" w:space="0" w:color="auto"/>
              <w:right w:val="single" w:sz="4" w:space="0" w:color="auto"/>
            </w:tcBorders>
          </w:tcPr>
          <w:p w14:paraId="00F18BAA" w14:textId="77777777" w:rsidR="00A6494C" w:rsidRPr="00317B92" w:rsidRDefault="00980241" w:rsidP="00317B92">
            <w:pPr>
              <w:spacing w:before="190" w:line="240" w:lineRule="exact"/>
              <w:ind w:left="313"/>
              <w:rPr>
                <w:rFonts w:ascii="仿宋_GB2312" w:eastAsia="仿宋_GB2312" w:hAnsi="宋体" w:cs="仿宋_GB2312"/>
                <w:kern w:val="0"/>
              </w:rPr>
            </w:pPr>
            <w:r w:rsidRPr="00317B92">
              <w:rPr>
                <w:rFonts w:ascii="仿宋_GB2312" w:eastAsia="仿宋_GB2312" w:hAnsi="宋体" w:cs="仿宋_GB2312" w:hint="eastAsia"/>
                <w:kern w:val="0"/>
              </w:rPr>
              <w:t>10</w:t>
            </w:r>
          </w:p>
        </w:tc>
        <w:tc>
          <w:tcPr>
            <w:tcW w:w="815" w:type="dxa"/>
            <w:vMerge/>
            <w:tcBorders>
              <w:top w:val="nil"/>
              <w:left w:val="single" w:sz="4" w:space="0" w:color="auto"/>
            </w:tcBorders>
          </w:tcPr>
          <w:p w14:paraId="4D87A364" w14:textId="77777777" w:rsidR="00A6494C" w:rsidRPr="00317B92" w:rsidRDefault="00A6494C" w:rsidP="00317B92">
            <w:pPr>
              <w:spacing w:line="240" w:lineRule="exact"/>
              <w:rPr>
                <w:rFonts w:ascii="仿宋_GB2312" w:eastAsia="仿宋_GB2312" w:hAnsi="宋体" w:cs="仿宋_GB2312"/>
                <w:kern w:val="0"/>
              </w:rPr>
            </w:pPr>
          </w:p>
        </w:tc>
      </w:tr>
      <w:tr w:rsidR="00A6494C" w:rsidRPr="00317B92" w14:paraId="05897D8E" w14:textId="77777777" w:rsidTr="00317B92">
        <w:trPr>
          <w:trHeight w:val="724"/>
          <w:jc w:val="center"/>
        </w:trPr>
        <w:tc>
          <w:tcPr>
            <w:tcW w:w="859" w:type="dxa"/>
            <w:vMerge w:val="restart"/>
            <w:tcBorders>
              <w:bottom w:val="nil"/>
            </w:tcBorders>
            <w:vAlign w:val="center"/>
          </w:tcPr>
          <w:p w14:paraId="37D2505A" w14:textId="77777777" w:rsidR="00A6494C" w:rsidRPr="00317B92" w:rsidRDefault="00980241" w:rsidP="00317B92">
            <w:pPr>
              <w:spacing w:before="78" w:line="240" w:lineRule="exact"/>
              <w:ind w:left="382"/>
              <w:rPr>
                <w:rFonts w:ascii="仿宋_GB2312" w:eastAsia="仿宋_GB2312" w:hAnsi="宋体" w:cs="仿宋_GB2312"/>
                <w:kern w:val="0"/>
              </w:rPr>
            </w:pPr>
            <w:r w:rsidRPr="00317B92">
              <w:rPr>
                <w:rFonts w:ascii="仿宋_GB2312" w:eastAsia="仿宋_GB2312" w:hAnsi="宋体" w:cs="仿宋_GB2312" w:hint="eastAsia"/>
                <w:kern w:val="0"/>
              </w:rPr>
              <w:t>3</w:t>
            </w:r>
          </w:p>
        </w:tc>
        <w:tc>
          <w:tcPr>
            <w:tcW w:w="1285" w:type="dxa"/>
            <w:vMerge w:val="restart"/>
            <w:tcBorders>
              <w:bottom w:val="nil"/>
            </w:tcBorders>
            <w:vAlign w:val="center"/>
          </w:tcPr>
          <w:p w14:paraId="1A614D10" w14:textId="77777777" w:rsidR="00A6494C" w:rsidRPr="00317B92" w:rsidRDefault="00980241" w:rsidP="00317B92">
            <w:pPr>
              <w:spacing w:before="78" w:line="240" w:lineRule="exact"/>
              <w:ind w:left="414"/>
              <w:rPr>
                <w:rFonts w:ascii="仿宋_GB2312" w:eastAsia="仿宋_GB2312" w:hAnsi="宋体" w:cs="仿宋_GB2312"/>
                <w:kern w:val="0"/>
              </w:rPr>
            </w:pPr>
            <w:r w:rsidRPr="00317B92">
              <w:rPr>
                <w:rFonts w:ascii="仿宋_GB2312" w:eastAsia="仿宋_GB2312" w:hAnsi="宋体" w:cs="仿宋_GB2312" w:hint="eastAsia"/>
                <w:kern w:val="0"/>
              </w:rPr>
              <w:t>答辩</w:t>
            </w:r>
          </w:p>
        </w:tc>
        <w:tc>
          <w:tcPr>
            <w:tcW w:w="4572" w:type="dxa"/>
            <w:vAlign w:val="center"/>
          </w:tcPr>
          <w:p w14:paraId="21D6136A" w14:textId="77777777" w:rsidR="00A6494C" w:rsidRPr="00317B92" w:rsidRDefault="00980241" w:rsidP="00317B92">
            <w:pPr>
              <w:spacing w:before="41" w:line="240" w:lineRule="exact"/>
              <w:ind w:left="118" w:right="96"/>
              <w:jc w:val="left"/>
              <w:rPr>
                <w:rFonts w:ascii="仿宋_GB2312" w:eastAsia="仿宋_GB2312" w:hAnsi="宋体" w:cs="仿宋_GB2312"/>
                <w:kern w:val="0"/>
              </w:rPr>
            </w:pPr>
            <w:r w:rsidRPr="00317B92">
              <w:rPr>
                <w:rFonts w:ascii="仿宋_GB2312" w:eastAsia="仿宋_GB2312" w:hAnsi="宋体" w:cs="仿宋_GB2312" w:hint="eastAsia"/>
                <w:kern w:val="0"/>
              </w:rPr>
              <w:t>准确理解问题，回答具有针对性，深入问题本质</w:t>
            </w:r>
          </w:p>
        </w:tc>
        <w:tc>
          <w:tcPr>
            <w:tcW w:w="811" w:type="dxa"/>
            <w:tcBorders>
              <w:top w:val="single" w:sz="4" w:space="0" w:color="auto"/>
            </w:tcBorders>
          </w:tcPr>
          <w:p w14:paraId="2CB3909E" w14:textId="77777777" w:rsidR="00A6494C" w:rsidRPr="00317B92" w:rsidRDefault="00980241" w:rsidP="00317B92">
            <w:pPr>
              <w:spacing w:before="268" w:line="240" w:lineRule="exact"/>
              <w:ind w:left="298"/>
              <w:rPr>
                <w:rFonts w:ascii="仿宋_GB2312" w:eastAsia="仿宋_GB2312" w:hAnsi="宋体" w:cs="仿宋_GB2312"/>
                <w:kern w:val="0"/>
              </w:rPr>
            </w:pPr>
            <w:r w:rsidRPr="00317B92">
              <w:rPr>
                <w:rFonts w:ascii="仿宋_GB2312" w:eastAsia="仿宋_GB2312" w:hAnsi="宋体" w:cs="仿宋_GB2312" w:hint="eastAsia"/>
                <w:kern w:val="0"/>
              </w:rPr>
              <w:t>20</w:t>
            </w:r>
          </w:p>
        </w:tc>
        <w:tc>
          <w:tcPr>
            <w:tcW w:w="815" w:type="dxa"/>
            <w:vMerge w:val="restart"/>
            <w:tcBorders>
              <w:bottom w:val="nil"/>
            </w:tcBorders>
          </w:tcPr>
          <w:p w14:paraId="7FBFBF55" w14:textId="77777777" w:rsidR="00A6494C" w:rsidRPr="00317B92" w:rsidRDefault="00A6494C" w:rsidP="00317B92">
            <w:pPr>
              <w:spacing w:line="240" w:lineRule="exact"/>
              <w:rPr>
                <w:rFonts w:ascii="仿宋_GB2312" w:eastAsia="仿宋_GB2312" w:hAnsi="宋体" w:cs="仿宋_GB2312"/>
                <w:kern w:val="0"/>
              </w:rPr>
            </w:pPr>
          </w:p>
          <w:p w14:paraId="7A1C1A15" w14:textId="77777777" w:rsidR="00A6494C" w:rsidRPr="00317B92" w:rsidRDefault="00A6494C" w:rsidP="00317B92">
            <w:pPr>
              <w:spacing w:line="240" w:lineRule="exact"/>
              <w:rPr>
                <w:rFonts w:ascii="仿宋_GB2312" w:eastAsia="仿宋_GB2312" w:hAnsi="宋体" w:cs="仿宋_GB2312"/>
                <w:kern w:val="0"/>
              </w:rPr>
            </w:pPr>
          </w:p>
          <w:p w14:paraId="2321A1B9" w14:textId="77777777" w:rsidR="00A6494C" w:rsidRPr="00317B92" w:rsidRDefault="00A6494C" w:rsidP="00317B92">
            <w:pPr>
              <w:spacing w:line="240" w:lineRule="exact"/>
              <w:rPr>
                <w:rFonts w:ascii="仿宋_GB2312" w:eastAsia="仿宋_GB2312" w:hAnsi="宋体" w:cs="仿宋_GB2312"/>
                <w:kern w:val="0"/>
              </w:rPr>
            </w:pPr>
          </w:p>
          <w:p w14:paraId="5C46070E" w14:textId="77777777" w:rsidR="00A6494C" w:rsidRPr="00317B92" w:rsidRDefault="00980241" w:rsidP="00317B92">
            <w:pPr>
              <w:spacing w:before="78" w:line="240" w:lineRule="exact"/>
              <w:ind w:left="294"/>
              <w:rPr>
                <w:rFonts w:ascii="仿宋_GB2312" w:eastAsia="仿宋_GB2312" w:hAnsi="宋体" w:cs="仿宋_GB2312"/>
                <w:kern w:val="0"/>
              </w:rPr>
            </w:pPr>
            <w:r w:rsidRPr="00317B92">
              <w:rPr>
                <w:rFonts w:ascii="仿宋_GB2312" w:eastAsia="仿宋_GB2312" w:hAnsi="宋体" w:cs="仿宋_GB2312" w:hint="eastAsia"/>
                <w:kern w:val="0"/>
              </w:rPr>
              <w:t>40</w:t>
            </w:r>
          </w:p>
        </w:tc>
      </w:tr>
      <w:tr w:rsidR="00A6494C" w:rsidRPr="00317B92" w14:paraId="4D4A239E" w14:textId="77777777">
        <w:trPr>
          <w:trHeight w:val="570"/>
          <w:jc w:val="center"/>
        </w:trPr>
        <w:tc>
          <w:tcPr>
            <w:tcW w:w="859" w:type="dxa"/>
            <w:vMerge/>
            <w:tcBorders>
              <w:top w:val="nil"/>
              <w:bottom w:val="nil"/>
            </w:tcBorders>
            <w:vAlign w:val="center"/>
          </w:tcPr>
          <w:p w14:paraId="06A25F6C" w14:textId="77777777" w:rsidR="00A6494C" w:rsidRPr="00317B92" w:rsidRDefault="00A6494C" w:rsidP="00317B92">
            <w:pPr>
              <w:spacing w:line="240" w:lineRule="exact"/>
              <w:jc w:val="center"/>
              <w:rPr>
                <w:rFonts w:ascii="仿宋_GB2312" w:eastAsia="仿宋_GB2312" w:hAnsi="宋体" w:cs="仿宋_GB2312"/>
                <w:kern w:val="0"/>
              </w:rPr>
            </w:pPr>
          </w:p>
        </w:tc>
        <w:tc>
          <w:tcPr>
            <w:tcW w:w="1285" w:type="dxa"/>
            <w:vMerge/>
            <w:tcBorders>
              <w:top w:val="nil"/>
              <w:bottom w:val="nil"/>
            </w:tcBorders>
            <w:vAlign w:val="center"/>
          </w:tcPr>
          <w:p w14:paraId="1E335381" w14:textId="77777777" w:rsidR="00A6494C" w:rsidRPr="00317B92" w:rsidRDefault="00A6494C" w:rsidP="00317B92">
            <w:pPr>
              <w:spacing w:line="240" w:lineRule="exact"/>
              <w:jc w:val="center"/>
              <w:rPr>
                <w:rFonts w:ascii="仿宋_GB2312" w:eastAsia="仿宋_GB2312" w:hAnsi="宋体" w:cs="仿宋_GB2312"/>
                <w:kern w:val="0"/>
              </w:rPr>
            </w:pPr>
          </w:p>
        </w:tc>
        <w:tc>
          <w:tcPr>
            <w:tcW w:w="4572" w:type="dxa"/>
            <w:vAlign w:val="center"/>
          </w:tcPr>
          <w:p w14:paraId="32174837" w14:textId="77777777" w:rsidR="00A6494C" w:rsidRPr="00317B92" w:rsidRDefault="00980241" w:rsidP="00317B92">
            <w:pPr>
              <w:spacing w:before="143" w:line="240" w:lineRule="exact"/>
              <w:ind w:left="127"/>
              <w:jc w:val="left"/>
              <w:rPr>
                <w:rFonts w:ascii="仿宋_GB2312" w:eastAsia="仿宋_GB2312" w:hAnsi="宋体" w:cs="仿宋_GB2312"/>
                <w:kern w:val="0"/>
              </w:rPr>
            </w:pPr>
            <w:r w:rsidRPr="00317B92">
              <w:rPr>
                <w:rFonts w:ascii="仿宋_GB2312" w:eastAsia="仿宋_GB2312" w:hAnsi="宋体" w:cs="仿宋_GB2312" w:hint="eastAsia"/>
                <w:kern w:val="0"/>
              </w:rPr>
              <w:t>思路清晰，逻辑严密，语言简洁流畅</w:t>
            </w:r>
          </w:p>
        </w:tc>
        <w:tc>
          <w:tcPr>
            <w:tcW w:w="811" w:type="dxa"/>
          </w:tcPr>
          <w:p w14:paraId="423A4357" w14:textId="77777777" w:rsidR="00A6494C" w:rsidRPr="00317B92" w:rsidRDefault="00980241" w:rsidP="00317B92">
            <w:pPr>
              <w:spacing w:before="186" w:line="240" w:lineRule="exact"/>
              <w:ind w:left="313"/>
              <w:rPr>
                <w:rFonts w:ascii="仿宋_GB2312" w:eastAsia="仿宋_GB2312" w:hAnsi="宋体" w:cs="仿宋_GB2312"/>
                <w:kern w:val="0"/>
              </w:rPr>
            </w:pPr>
            <w:r w:rsidRPr="00317B92">
              <w:rPr>
                <w:rFonts w:ascii="仿宋_GB2312" w:eastAsia="仿宋_GB2312" w:hAnsi="宋体" w:cs="仿宋_GB2312" w:hint="eastAsia"/>
                <w:kern w:val="0"/>
              </w:rPr>
              <w:t>10</w:t>
            </w:r>
          </w:p>
        </w:tc>
        <w:tc>
          <w:tcPr>
            <w:tcW w:w="815" w:type="dxa"/>
            <w:vMerge/>
            <w:tcBorders>
              <w:top w:val="nil"/>
              <w:bottom w:val="nil"/>
            </w:tcBorders>
          </w:tcPr>
          <w:p w14:paraId="503646E2" w14:textId="77777777" w:rsidR="00A6494C" w:rsidRPr="00317B92" w:rsidRDefault="00A6494C" w:rsidP="00317B92">
            <w:pPr>
              <w:spacing w:line="240" w:lineRule="exact"/>
              <w:rPr>
                <w:rFonts w:ascii="仿宋_GB2312" w:eastAsia="仿宋_GB2312" w:hAnsi="宋体" w:cs="仿宋_GB2312"/>
                <w:kern w:val="0"/>
              </w:rPr>
            </w:pPr>
          </w:p>
        </w:tc>
      </w:tr>
      <w:tr w:rsidR="00A6494C" w:rsidRPr="00317B92" w14:paraId="3FDF91C1" w14:textId="77777777">
        <w:trPr>
          <w:trHeight w:val="571"/>
          <w:jc w:val="center"/>
        </w:trPr>
        <w:tc>
          <w:tcPr>
            <w:tcW w:w="859" w:type="dxa"/>
            <w:vMerge/>
            <w:tcBorders>
              <w:top w:val="nil"/>
            </w:tcBorders>
            <w:vAlign w:val="center"/>
          </w:tcPr>
          <w:p w14:paraId="3045443C" w14:textId="77777777" w:rsidR="00A6494C" w:rsidRPr="00317B92" w:rsidRDefault="00A6494C" w:rsidP="00317B92">
            <w:pPr>
              <w:spacing w:line="240" w:lineRule="exact"/>
              <w:jc w:val="center"/>
              <w:rPr>
                <w:rFonts w:ascii="仿宋_GB2312" w:eastAsia="仿宋_GB2312" w:hAnsi="宋体" w:cs="仿宋_GB2312"/>
                <w:kern w:val="0"/>
              </w:rPr>
            </w:pPr>
          </w:p>
        </w:tc>
        <w:tc>
          <w:tcPr>
            <w:tcW w:w="1285" w:type="dxa"/>
            <w:vMerge/>
            <w:tcBorders>
              <w:top w:val="nil"/>
            </w:tcBorders>
            <w:vAlign w:val="center"/>
          </w:tcPr>
          <w:p w14:paraId="6C57717C" w14:textId="77777777" w:rsidR="00A6494C" w:rsidRPr="00317B92" w:rsidRDefault="00A6494C" w:rsidP="00317B92">
            <w:pPr>
              <w:spacing w:line="240" w:lineRule="exact"/>
              <w:jc w:val="center"/>
              <w:rPr>
                <w:rFonts w:ascii="仿宋_GB2312" w:eastAsia="仿宋_GB2312" w:hAnsi="宋体" w:cs="仿宋_GB2312"/>
                <w:kern w:val="0"/>
              </w:rPr>
            </w:pPr>
          </w:p>
        </w:tc>
        <w:tc>
          <w:tcPr>
            <w:tcW w:w="4572" w:type="dxa"/>
            <w:vAlign w:val="center"/>
          </w:tcPr>
          <w:p w14:paraId="71A98B05" w14:textId="77777777" w:rsidR="00A6494C" w:rsidRPr="00317B92" w:rsidRDefault="00980241" w:rsidP="00317B92">
            <w:pPr>
              <w:spacing w:before="149" w:line="240" w:lineRule="exact"/>
              <w:ind w:left="143"/>
              <w:jc w:val="left"/>
              <w:rPr>
                <w:rFonts w:ascii="仿宋_GB2312" w:eastAsia="仿宋_GB2312" w:hAnsi="宋体" w:cs="仿宋_GB2312"/>
                <w:kern w:val="0"/>
              </w:rPr>
            </w:pPr>
            <w:r w:rsidRPr="00317B92">
              <w:rPr>
                <w:rFonts w:ascii="仿宋_GB2312" w:eastAsia="仿宋_GB2312" w:hAnsi="宋体" w:cs="仿宋_GB2312" w:hint="eastAsia"/>
                <w:kern w:val="0"/>
              </w:rPr>
              <w:t>团队配合默契，协作高效</w:t>
            </w:r>
          </w:p>
        </w:tc>
        <w:tc>
          <w:tcPr>
            <w:tcW w:w="811" w:type="dxa"/>
          </w:tcPr>
          <w:p w14:paraId="10472B17" w14:textId="77777777" w:rsidR="00A6494C" w:rsidRPr="00317B92" w:rsidRDefault="00980241" w:rsidP="00317B92">
            <w:pPr>
              <w:spacing w:before="192" w:line="240" w:lineRule="exact"/>
              <w:ind w:left="313"/>
              <w:rPr>
                <w:rFonts w:ascii="仿宋_GB2312" w:eastAsia="仿宋_GB2312" w:hAnsi="宋体" w:cs="仿宋_GB2312"/>
                <w:kern w:val="0"/>
              </w:rPr>
            </w:pPr>
            <w:r w:rsidRPr="00317B92">
              <w:rPr>
                <w:rFonts w:ascii="仿宋_GB2312" w:eastAsia="仿宋_GB2312" w:hAnsi="宋体" w:cs="仿宋_GB2312" w:hint="eastAsia"/>
                <w:kern w:val="0"/>
              </w:rPr>
              <w:t>10</w:t>
            </w:r>
          </w:p>
        </w:tc>
        <w:tc>
          <w:tcPr>
            <w:tcW w:w="815" w:type="dxa"/>
            <w:vMerge/>
            <w:tcBorders>
              <w:top w:val="nil"/>
            </w:tcBorders>
          </w:tcPr>
          <w:p w14:paraId="154CD6F7" w14:textId="77777777" w:rsidR="00A6494C" w:rsidRPr="00317B92" w:rsidRDefault="00A6494C" w:rsidP="00317B92">
            <w:pPr>
              <w:spacing w:line="240" w:lineRule="exact"/>
              <w:rPr>
                <w:rFonts w:ascii="仿宋_GB2312" w:eastAsia="仿宋_GB2312" w:hAnsi="宋体" w:cs="仿宋_GB2312"/>
                <w:kern w:val="0"/>
              </w:rPr>
            </w:pPr>
          </w:p>
        </w:tc>
      </w:tr>
      <w:tr w:rsidR="00A6494C" w:rsidRPr="00317B92" w14:paraId="285E4B0A" w14:textId="77777777">
        <w:trPr>
          <w:trHeight w:val="575"/>
          <w:jc w:val="center"/>
        </w:trPr>
        <w:tc>
          <w:tcPr>
            <w:tcW w:w="6716" w:type="dxa"/>
            <w:gridSpan w:val="3"/>
            <w:vAlign w:val="center"/>
          </w:tcPr>
          <w:p w14:paraId="7EE772A6" w14:textId="77777777" w:rsidR="00A6494C" w:rsidRPr="00317B92" w:rsidRDefault="00980241" w:rsidP="00317B92">
            <w:pPr>
              <w:spacing w:before="149" w:line="240" w:lineRule="exact"/>
              <w:ind w:left="3142"/>
              <w:jc w:val="left"/>
              <w:rPr>
                <w:rFonts w:ascii="仿宋_GB2312" w:eastAsia="仿宋_GB2312" w:hAnsi="宋体" w:cs="仿宋_GB2312"/>
                <w:kern w:val="0"/>
              </w:rPr>
            </w:pPr>
            <w:r w:rsidRPr="00317B92">
              <w:rPr>
                <w:rFonts w:ascii="仿宋_GB2312" w:eastAsia="仿宋_GB2312" w:hAnsi="宋体" w:cs="仿宋_GB2312" w:hint="eastAsia"/>
                <w:kern w:val="0"/>
              </w:rPr>
              <w:t>合计</w:t>
            </w:r>
          </w:p>
        </w:tc>
        <w:tc>
          <w:tcPr>
            <w:tcW w:w="1626" w:type="dxa"/>
            <w:gridSpan w:val="2"/>
          </w:tcPr>
          <w:p w14:paraId="10264CD5" w14:textId="77777777" w:rsidR="00A6494C" w:rsidRPr="00317B92" w:rsidRDefault="00980241" w:rsidP="00317B92">
            <w:pPr>
              <w:spacing w:before="192" w:line="240" w:lineRule="exact"/>
              <w:ind w:left="653"/>
              <w:rPr>
                <w:rFonts w:ascii="仿宋_GB2312" w:eastAsia="仿宋_GB2312" w:hAnsi="宋体" w:cs="仿宋_GB2312"/>
                <w:kern w:val="0"/>
              </w:rPr>
            </w:pPr>
            <w:r w:rsidRPr="00317B92">
              <w:rPr>
                <w:rFonts w:ascii="仿宋_GB2312" w:eastAsia="仿宋_GB2312" w:hAnsi="宋体" w:cs="仿宋_GB2312" w:hint="eastAsia"/>
                <w:kern w:val="0"/>
              </w:rPr>
              <w:t>100</w:t>
            </w:r>
          </w:p>
        </w:tc>
      </w:tr>
    </w:tbl>
    <w:p w14:paraId="4471994C" w14:textId="77777777" w:rsidR="00A6494C" w:rsidRPr="00A41008" w:rsidRDefault="00980241">
      <w:pPr>
        <w:spacing w:before="196" w:line="221" w:lineRule="auto"/>
        <w:ind w:left="2240"/>
        <w:rPr>
          <w:rFonts w:ascii="仿宋_GB2312" w:eastAsia="仿宋_GB2312" w:hAnsi="宋体" w:cs="仿宋_GB2312"/>
          <w:b/>
          <w:bCs/>
          <w:kern w:val="0"/>
          <w:sz w:val="24"/>
          <w:szCs w:val="24"/>
        </w:rPr>
      </w:pPr>
      <w:r w:rsidRPr="00A41008">
        <w:rPr>
          <w:rFonts w:ascii="仿宋_GB2312" w:eastAsia="仿宋_GB2312" w:hAnsi="宋体" w:cs="仿宋_GB2312" w:hint="eastAsia"/>
          <w:b/>
          <w:bCs/>
          <w:kern w:val="0"/>
          <w:sz w:val="24"/>
          <w:szCs w:val="24"/>
        </w:rPr>
        <w:t>表4智慧物流系统方案实施评分细则</w:t>
      </w:r>
    </w:p>
    <w:p w14:paraId="5512CA35" w14:textId="77777777" w:rsidR="00A6494C" w:rsidRPr="00A41008" w:rsidRDefault="00A6494C">
      <w:pPr>
        <w:spacing w:line="140" w:lineRule="exact"/>
        <w:rPr>
          <w:rFonts w:ascii="仿宋_GB2312" w:eastAsia="仿宋_GB2312" w:hAnsi="宋体" w:cs="仿宋_GB2312"/>
          <w:b/>
          <w:bCs/>
          <w:kern w:val="0"/>
          <w:sz w:val="24"/>
          <w:szCs w:val="24"/>
        </w:rPr>
      </w:pPr>
    </w:p>
    <w:tbl>
      <w:tblPr>
        <w:tblStyle w:val="TableNormal"/>
        <w:tblW w:w="835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660"/>
        <w:gridCol w:w="2557"/>
        <w:gridCol w:w="1746"/>
        <w:gridCol w:w="1484"/>
      </w:tblGrid>
      <w:tr w:rsidR="00A6494C" w:rsidRPr="00317B92" w14:paraId="5C7B747C" w14:textId="77777777" w:rsidTr="00317B92">
        <w:trPr>
          <w:trHeight w:val="431"/>
          <w:jc w:val="center"/>
        </w:trPr>
        <w:tc>
          <w:tcPr>
            <w:tcW w:w="906" w:type="dxa"/>
            <w:vAlign w:val="center"/>
          </w:tcPr>
          <w:p w14:paraId="4CE425AD"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序号</w:t>
            </w:r>
          </w:p>
        </w:tc>
        <w:tc>
          <w:tcPr>
            <w:tcW w:w="1660" w:type="dxa"/>
            <w:vAlign w:val="center"/>
          </w:tcPr>
          <w:p w14:paraId="67863031"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评价指标</w:t>
            </w:r>
          </w:p>
        </w:tc>
        <w:tc>
          <w:tcPr>
            <w:tcW w:w="2557" w:type="dxa"/>
            <w:vAlign w:val="center"/>
          </w:tcPr>
          <w:p w14:paraId="21F3B98B"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评分细则</w:t>
            </w:r>
          </w:p>
        </w:tc>
        <w:tc>
          <w:tcPr>
            <w:tcW w:w="1746" w:type="dxa"/>
            <w:vAlign w:val="center"/>
          </w:tcPr>
          <w:p w14:paraId="1E21D8FF"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分值</w:t>
            </w:r>
          </w:p>
        </w:tc>
        <w:tc>
          <w:tcPr>
            <w:tcW w:w="1484" w:type="dxa"/>
            <w:vAlign w:val="center"/>
          </w:tcPr>
          <w:p w14:paraId="138E7DC4" w14:textId="77777777" w:rsidR="00A6494C" w:rsidRPr="00317B92" w:rsidRDefault="00980241" w:rsidP="00317B92">
            <w:pPr>
              <w:snapToGrid w:val="0"/>
              <w:spacing w:line="240" w:lineRule="exact"/>
              <w:jc w:val="center"/>
              <w:rPr>
                <w:rFonts w:ascii="仿宋_GB2312" w:eastAsia="仿宋_GB2312" w:hAnsi="宋体" w:cs="仿宋_GB2312"/>
                <w:b/>
                <w:bCs/>
                <w:kern w:val="0"/>
              </w:rPr>
            </w:pPr>
            <w:r w:rsidRPr="00317B92">
              <w:rPr>
                <w:rFonts w:ascii="仿宋_GB2312" w:eastAsia="仿宋_GB2312" w:hAnsi="宋体" w:cs="仿宋_GB2312" w:hint="eastAsia"/>
                <w:b/>
                <w:bCs/>
                <w:kern w:val="0"/>
              </w:rPr>
              <w:t>小计</w:t>
            </w:r>
          </w:p>
        </w:tc>
      </w:tr>
      <w:tr w:rsidR="00A6494C" w:rsidRPr="00317B92" w14:paraId="4A004D5B" w14:textId="77777777" w:rsidTr="00317B92">
        <w:trPr>
          <w:trHeight w:val="608"/>
          <w:jc w:val="center"/>
        </w:trPr>
        <w:tc>
          <w:tcPr>
            <w:tcW w:w="906" w:type="dxa"/>
            <w:vMerge w:val="restart"/>
            <w:vAlign w:val="center"/>
          </w:tcPr>
          <w:p w14:paraId="0730A04D" w14:textId="77777777" w:rsidR="00A6494C" w:rsidRPr="00317B92" w:rsidRDefault="00980241" w:rsidP="00317B92">
            <w:pPr>
              <w:spacing w:before="78" w:line="240" w:lineRule="exact"/>
              <w:ind w:left="414"/>
              <w:rPr>
                <w:rFonts w:ascii="仿宋_GB2312" w:eastAsia="仿宋_GB2312" w:hAnsi="宋体" w:cs="仿宋_GB2312"/>
                <w:kern w:val="0"/>
              </w:rPr>
            </w:pPr>
            <w:r w:rsidRPr="00317B92">
              <w:rPr>
                <w:rFonts w:ascii="仿宋_GB2312" w:eastAsia="仿宋_GB2312" w:hAnsi="宋体" w:cs="仿宋_GB2312" w:hint="eastAsia"/>
                <w:kern w:val="0"/>
              </w:rPr>
              <w:t>1</w:t>
            </w:r>
          </w:p>
        </w:tc>
        <w:tc>
          <w:tcPr>
            <w:tcW w:w="1660" w:type="dxa"/>
            <w:vMerge w:val="restart"/>
            <w:vAlign w:val="center"/>
          </w:tcPr>
          <w:p w14:paraId="6F8268FC" w14:textId="77777777" w:rsidR="00A6494C" w:rsidRPr="00317B92" w:rsidRDefault="00980241" w:rsidP="00317B92">
            <w:pPr>
              <w:spacing w:before="78" w:line="240" w:lineRule="exact"/>
              <w:ind w:left="126"/>
              <w:rPr>
                <w:rFonts w:ascii="仿宋_GB2312" w:eastAsia="仿宋_GB2312" w:hAnsi="宋体" w:cs="仿宋_GB2312"/>
                <w:kern w:val="0"/>
              </w:rPr>
            </w:pPr>
            <w:r w:rsidRPr="00317B92">
              <w:rPr>
                <w:rFonts w:ascii="仿宋_GB2312" w:eastAsia="仿宋_GB2312" w:hAnsi="宋体" w:cs="仿宋_GB2312" w:hint="eastAsia"/>
                <w:kern w:val="0"/>
              </w:rPr>
              <w:t>作业策略配置</w:t>
            </w:r>
          </w:p>
        </w:tc>
        <w:tc>
          <w:tcPr>
            <w:tcW w:w="2557" w:type="dxa"/>
            <w:vAlign w:val="center"/>
          </w:tcPr>
          <w:p w14:paraId="79028288" w14:textId="77777777" w:rsidR="00A6494C" w:rsidRPr="00317B92" w:rsidRDefault="00980241" w:rsidP="00317B92">
            <w:pPr>
              <w:spacing w:before="164" w:line="240" w:lineRule="exact"/>
              <w:ind w:left="813"/>
              <w:rPr>
                <w:rFonts w:ascii="仿宋_GB2312" w:eastAsia="仿宋_GB2312" w:hAnsi="宋体" w:cs="仿宋_GB2312"/>
                <w:kern w:val="0"/>
              </w:rPr>
            </w:pPr>
            <w:r w:rsidRPr="00317B92">
              <w:rPr>
                <w:rFonts w:ascii="仿宋_GB2312" w:eastAsia="仿宋_GB2312" w:hAnsi="宋体" w:cs="仿宋_GB2312" w:hint="eastAsia"/>
                <w:kern w:val="0"/>
              </w:rPr>
              <w:t>存储设置</w:t>
            </w:r>
          </w:p>
        </w:tc>
        <w:tc>
          <w:tcPr>
            <w:tcW w:w="1746" w:type="dxa"/>
            <w:vAlign w:val="center"/>
          </w:tcPr>
          <w:p w14:paraId="70568654" w14:textId="77777777" w:rsidR="00A6494C" w:rsidRPr="00317B92" w:rsidRDefault="00980241" w:rsidP="00317B92">
            <w:pPr>
              <w:spacing w:before="208" w:line="240" w:lineRule="exact"/>
              <w:ind w:left="819"/>
              <w:rPr>
                <w:rFonts w:ascii="仿宋_GB2312" w:eastAsia="仿宋_GB2312" w:hAnsi="宋体" w:cs="仿宋_GB2312"/>
                <w:kern w:val="0"/>
              </w:rPr>
            </w:pPr>
            <w:r w:rsidRPr="00317B92">
              <w:rPr>
                <w:rFonts w:ascii="仿宋_GB2312" w:eastAsia="仿宋_GB2312" w:hAnsi="宋体" w:cs="仿宋_GB2312" w:hint="eastAsia"/>
                <w:kern w:val="0"/>
              </w:rPr>
              <w:t>6</w:t>
            </w:r>
          </w:p>
        </w:tc>
        <w:tc>
          <w:tcPr>
            <w:tcW w:w="1484" w:type="dxa"/>
            <w:vMerge w:val="restart"/>
            <w:vAlign w:val="center"/>
          </w:tcPr>
          <w:p w14:paraId="426C2626" w14:textId="77777777" w:rsidR="00A6494C" w:rsidRPr="00317B92" w:rsidRDefault="00980241" w:rsidP="00317B92">
            <w:pPr>
              <w:spacing w:before="78"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18</w:t>
            </w:r>
          </w:p>
        </w:tc>
      </w:tr>
      <w:tr w:rsidR="00A6494C" w:rsidRPr="00317B92" w14:paraId="641FC02D" w14:textId="77777777" w:rsidTr="00317B92">
        <w:trPr>
          <w:trHeight w:val="445"/>
          <w:jc w:val="center"/>
        </w:trPr>
        <w:tc>
          <w:tcPr>
            <w:tcW w:w="906" w:type="dxa"/>
            <w:vMerge/>
            <w:vAlign w:val="center"/>
          </w:tcPr>
          <w:p w14:paraId="08A475D4" w14:textId="77777777" w:rsidR="00A6494C" w:rsidRPr="00317B92" w:rsidRDefault="00A6494C" w:rsidP="00317B92">
            <w:pPr>
              <w:spacing w:line="240" w:lineRule="exact"/>
              <w:rPr>
                <w:rFonts w:ascii="仿宋_GB2312" w:eastAsia="仿宋_GB2312" w:hAnsi="宋体" w:cs="仿宋_GB2312"/>
                <w:kern w:val="0"/>
              </w:rPr>
            </w:pPr>
          </w:p>
        </w:tc>
        <w:tc>
          <w:tcPr>
            <w:tcW w:w="1660" w:type="dxa"/>
            <w:vMerge/>
            <w:vAlign w:val="center"/>
          </w:tcPr>
          <w:p w14:paraId="2848EA5C" w14:textId="77777777" w:rsidR="00A6494C" w:rsidRPr="00317B92" w:rsidRDefault="00A6494C" w:rsidP="00317B92">
            <w:pPr>
              <w:spacing w:line="240" w:lineRule="exact"/>
              <w:rPr>
                <w:rFonts w:ascii="仿宋_GB2312" w:eastAsia="仿宋_GB2312" w:hAnsi="宋体" w:cs="仿宋_GB2312"/>
                <w:kern w:val="0"/>
              </w:rPr>
            </w:pPr>
          </w:p>
        </w:tc>
        <w:tc>
          <w:tcPr>
            <w:tcW w:w="2557" w:type="dxa"/>
            <w:vAlign w:val="center"/>
          </w:tcPr>
          <w:p w14:paraId="10538293" w14:textId="77777777" w:rsidR="00A6494C" w:rsidRPr="00317B92" w:rsidRDefault="00980241" w:rsidP="00317B92">
            <w:pPr>
              <w:spacing w:before="83" w:line="240" w:lineRule="exact"/>
              <w:ind w:left="813"/>
              <w:rPr>
                <w:rFonts w:ascii="仿宋_GB2312" w:eastAsia="仿宋_GB2312" w:hAnsi="宋体" w:cs="仿宋_GB2312"/>
                <w:kern w:val="0"/>
              </w:rPr>
            </w:pPr>
            <w:r w:rsidRPr="00317B92">
              <w:rPr>
                <w:rFonts w:ascii="仿宋_GB2312" w:eastAsia="仿宋_GB2312" w:hAnsi="宋体" w:cs="仿宋_GB2312" w:hint="eastAsia"/>
                <w:kern w:val="0"/>
              </w:rPr>
              <w:t>补货设置</w:t>
            </w:r>
          </w:p>
        </w:tc>
        <w:tc>
          <w:tcPr>
            <w:tcW w:w="1746" w:type="dxa"/>
            <w:vAlign w:val="center"/>
          </w:tcPr>
          <w:p w14:paraId="6EC4E8E3" w14:textId="77777777" w:rsidR="00A6494C" w:rsidRPr="00317B92" w:rsidRDefault="00980241" w:rsidP="00317B92">
            <w:pPr>
              <w:spacing w:before="127" w:line="240" w:lineRule="exact"/>
              <w:ind w:left="773"/>
              <w:rPr>
                <w:rFonts w:ascii="仿宋_GB2312" w:eastAsia="仿宋_GB2312" w:hAnsi="宋体" w:cs="仿宋_GB2312"/>
                <w:kern w:val="0"/>
              </w:rPr>
            </w:pPr>
            <w:r w:rsidRPr="00317B92">
              <w:rPr>
                <w:rFonts w:ascii="仿宋_GB2312" w:eastAsia="仿宋_GB2312" w:hAnsi="宋体" w:cs="仿宋_GB2312" w:hint="eastAsia"/>
                <w:kern w:val="0"/>
              </w:rPr>
              <w:t>12</w:t>
            </w:r>
          </w:p>
        </w:tc>
        <w:tc>
          <w:tcPr>
            <w:tcW w:w="1484" w:type="dxa"/>
            <w:vMerge/>
            <w:vAlign w:val="center"/>
          </w:tcPr>
          <w:p w14:paraId="1327421B" w14:textId="77777777" w:rsidR="00A6494C" w:rsidRPr="00317B92" w:rsidRDefault="00A6494C" w:rsidP="00317B92">
            <w:pPr>
              <w:spacing w:line="240" w:lineRule="exact"/>
              <w:rPr>
                <w:rFonts w:ascii="仿宋_GB2312" w:eastAsia="仿宋_GB2312" w:hAnsi="宋体" w:cs="仿宋_GB2312"/>
                <w:kern w:val="0"/>
              </w:rPr>
            </w:pPr>
          </w:p>
        </w:tc>
      </w:tr>
      <w:tr w:rsidR="00A6494C" w:rsidRPr="00317B92" w14:paraId="29DA0C52" w14:textId="77777777" w:rsidTr="00317B92">
        <w:trPr>
          <w:trHeight w:val="618"/>
          <w:jc w:val="center"/>
        </w:trPr>
        <w:tc>
          <w:tcPr>
            <w:tcW w:w="906" w:type="dxa"/>
            <w:vMerge w:val="restart"/>
            <w:vAlign w:val="center"/>
          </w:tcPr>
          <w:p w14:paraId="311C6B4B" w14:textId="77777777" w:rsidR="00A6494C" w:rsidRPr="00317B92" w:rsidRDefault="00980241" w:rsidP="00317B92">
            <w:pPr>
              <w:spacing w:before="78"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2</w:t>
            </w:r>
          </w:p>
        </w:tc>
        <w:tc>
          <w:tcPr>
            <w:tcW w:w="1660" w:type="dxa"/>
            <w:vMerge w:val="restart"/>
            <w:vAlign w:val="center"/>
          </w:tcPr>
          <w:p w14:paraId="2A4CFA22" w14:textId="77777777" w:rsidR="00A6494C" w:rsidRPr="00317B92" w:rsidRDefault="00980241" w:rsidP="00317B92">
            <w:pPr>
              <w:spacing w:before="78"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原材料入库</w:t>
            </w:r>
          </w:p>
        </w:tc>
        <w:tc>
          <w:tcPr>
            <w:tcW w:w="2557" w:type="dxa"/>
            <w:vAlign w:val="center"/>
          </w:tcPr>
          <w:p w14:paraId="6624B4AE" w14:textId="77777777" w:rsidR="00A6494C" w:rsidRPr="00317B92" w:rsidRDefault="00980241" w:rsidP="00317B92">
            <w:pPr>
              <w:spacing w:before="171" w:line="240" w:lineRule="exact"/>
              <w:ind w:left="454"/>
              <w:rPr>
                <w:rFonts w:ascii="仿宋_GB2312" w:eastAsia="仿宋_GB2312" w:hAnsi="宋体" w:cs="仿宋_GB2312"/>
                <w:kern w:val="0"/>
              </w:rPr>
            </w:pPr>
            <w:r w:rsidRPr="00317B92">
              <w:rPr>
                <w:rFonts w:ascii="仿宋_GB2312" w:eastAsia="仿宋_GB2312" w:hAnsi="宋体" w:cs="仿宋_GB2312" w:hint="eastAsia"/>
                <w:kern w:val="0"/>
              </w:rPr>
              <w:t>原材料入库作业</w:t>
            </w:r>
          </w:p>
        </w:tc>
        <w:tc>
          <w:tcPr>
            <w:tcW w:w="1746" w:type="dxa"/>
            <w:vAlign w:val="center"/>
          </w:tcPr>
          <w:p w14:paraId="2934583F" w14:textId="77777777" w:rsidR="00A6494C" w:rsidRPr="00317B92" w:rsidRDefault="00980241" w:rsidP="00317B92">
            <w:pPr>
              <w:spacing w:before="214" w:line="240" w:lineRule="exact"/>
              <w:ind w:left="773"/>
              <w:rPr>
                <w:rFonts w:ascii="仿宋_GB2312" w:eastAsia="仿宋_GB2312" w:hAnsi="宋体" w:cs="仿宋_GB2312"/>
                <w:kern w:val="0"/>
              </w:rPr>
            </w:pPr>
            <w:r w:rsidRPr="00317B92">
              <w:rPr>
                <w:rFonts w:ascii="仿宋_GB2312" w:eastAsia="仿宋_GB2312" w:hAnsi="宋体" w:cs="仿宋_GB2312" w:hint="eastAsia"/>
                <w:kern w:val="0"/>
              </w:rPr>
              <w:t>13</w:t>
            </w:r>
          </w:p>
        </w:tc>
        <w:tc>
          <w:tcPr>
            <w:tcW w:w="1484" w:type="dxa"/>
            <w:vMerge w:val="restart"/>
            <w:vAlign w:val="center"/>
          </w:tcPr>
          <w:p w14:paraId="582A24FA" w14:textId="77777777" w:rsidR="00A6494C" w:rsidRPr="00317B92" w:rsidRDefault="00A6494C" w:rsidP="00317B92">
            <w:pPr>
              <w:spacing w:line="240" w:lineRule="exact"/>
              <w:rPr>
                <w:rFonts w:ascii="仿宋_GB2312" w:eastAsia="仿宋_GB2312" w:hAnsi="宋体" w:cs="仿宋_GB2312"/>
                <w:kern w:val="0"/>
              </w:rPr>
            </w:pPr>
          </w:p>
          <w:p w14:paraId="63D97E95" w14:textId="77777777" w:rsidR="00A6494C" w:rsidRPr="00317B92" w:rsidRDefault="00980241" w:rsidP="00317B92">
            <w:pPr>
              <w:spacing w:before="78" w:line="240" w:lineRule="exact"/>
              <w:ind w:left="572"/>
              <w:rPr>
                <w:rFonts w:ascii="仿宋_GB2312" w:eastAsia="仿宋_GB2312" w:hAnsi="宋体" w:cs="仿宋_GB2312"/>
                <w:kern w:val="0"/>
              </w:rPr>
            </w:pPr>
            <w:r w:rsidRPr="00317B92">
              <w:rPr>
                <w:rFonts w:ascii="仿宋_GB2312" w:eastAsia="仿宋_GB2312" w:hAnsi="宋体" w:cs="仿宋_GB2312" w:hint="eastAsia"/>
                <w:kern w:val="0"/>
              </w:rPr>
              <w:t>20</w:t>
            </w:r>
          </w:p>
        </w:tc>
      </w:tr>
      <w:tr w:rsidR="00A6494C" w:rsidRPr="00317B92" w14:paraId="67CBB78D" w14:textId="77777777" w:rsidTr="00317B92">
        <w:trPr>
          <w:trHeight w:val="431"/>
          <w:jc w:val="center"/>
        </w:trPr>
        <w:tc>
          <w:tcPr>
            <w:tcW w:w="906" w:type="dxa"/>
            <w:vMerge/>
            <w:vAlign w:val="center"/>
          </w:tcPr>
          <w:p w14:paraId="2D1778BC" w14:textId="77777777" w:rsidR="00A6494C" w:rsidRPr="00317B92" w:rsidRDefault="00A6494C" w:rsidP="00317B92">
            <w:pPr>
              <w:spacing w:line="240" w:lineRule="exact"/>
              <w:rPr>
                <w:rFonts w:ascii="仿宋_GB2312" w:eastAsia="仿宋_GB2312" w:hAnsi="宋体" w:cs="仿宋_GB2312"/>
                <w:kern w:val="0"/>
              </w:rPr>
            </w:pPr>
          </w:p>
        </w:tc>
        <w:tc>
          <w:tcPr>
            <w:tcW w:w="1660" w:type="dxa"/>
            <w:vMerge/>
            <w:vAlign w:val="center"/>
          </w:tcPr>
          <w:p w14:paraId="787FA10E" w14:textId="77777777" w:rsidR="00A6494C" w:rsidRPr="00317B92" w:rsidRDefault="00A6494C" w:rsidP="00317B92">
            <w:pPr>
              <w:spacing w:line="240" w:lineRule="exact"/>
              <w:rPr>
                <w:rFonts w:ascii="仿宋_GB2312" w:eastAsia="仿宋_GB2312" w:hAnsi="宋体" w:cs="仿宋_GB2312"/>
                <w:kern w:val="0"/>
              </w:rPr>
            </w:pPr>
          </w:p>
        </w:tc>
        <w:tc>
          <w:tcPr>
            <w:tcW w:w="2557" w:type="dxa"/>
            <w:vAlign w:val="center"/>
          </w:tcPr>
          <w:p w14:paraId="53529158" w14:textId="77777777" w:rsidR="00A6494C" w:rsidRPr="00317B92" w:rsidRDefault="00980241" w:rsidP="00317B92">
            <w:pPr>
              <w:spacing w:before="76" w:line="240" w:lineRule="exact"/>
              <w:ind w:left="569"/>
              <w:rPr>
                <w:rFonts w:ascii="仿宋_GB2312" w:eastAsia="仿宋_GB2312" w:hAnsi="宋体" w:cs="仿宋_GB2312"/>
                <w:kern w:val="0"/>
              </w:rPr>
            </w:pPr>
            <w:r w:rsidRPr="00317B92">
              <w:rPr>
                <w:rFonts w:ascii="仿宋_GB2312" w:eastAsia="仿宋_GB2312" w:hAnsi="宋体" w:cs="仿宋_GB2312" w:hint="eastAsia"/>
                <w:kern w:val="0"/>
              </w:rPr>
              <w:t>入库操作规范</w:t>
            </w:r>
          </w:p>
        </w:tc>
        <w:tc>
          <w:tcPr>
            <w:tcW w:w="1746" w:type="dxa"/>
            <w:vAlign w:val="center"/>
          </w:tcPr>
          <w:p w14:paraId="219EAF2B" w14:textId="77777777" w:rsidR="00A6494C" w:rsidRPr="00317B92" w:rsidRDefault="00980241" w:rsidP="00317B92">
            <w:pPr>
              <w:spacing w:before="122" w:line="240" w:lineRule="exact"/>
              <w:ind w:left="823"/>
              <w:rPr>
                <w:rFonts w:ascii="仿宋_GB2312" w:eastAsia="仿宋_GB2312" w:hAnsi="宋体" w:cs="仿宋_GB2312"/>
                <w:kern w:val="0"/>
              </w:rPr>
            </w:pPr>
            <w:r w:rsidRPr="00317B92">
              <w:rPr>
                <w:rFonts w:ascii="仿宋_GB2312" w:eastAsia="仿宋_GB2312" w:hAnsi="宋体" w:cs="仿宋_GB2312" w:hint="eastAsia"/>
                <w:kern w:val="0"/>
              </w:rPr>
              <w:t>7</w:t>
            </w:r>
          </w:p>
        </w:tc>
        <w:tc>
          <w:tcPr>
            <w:tcW w:w="1484" w:type="dxa"/>
            <w:vMerge/>
            <w:vAlign w:val="center"/>
          </w:tcPr>
          <w:p w14:paraId="5FB2C210" w14:textId="77777777" w:rsidR="00A6494C" w:rsidRPr="00317B92" w:rsidRDefault="00A6494C" w:rsidP="00317B92">
            <w:pPr>
              <w:spacing w:line="240" w:lineRule="exact"/>
              <w:rPr>
                <w:rFonts w:ascii="仿宋_GB2312" w:eastAsia="仿宋_GB2312" w:hAnsi="宋体" w:cs="仿宋_GB2312"/>
                <w:kern w:val="0"/>
              </w:rPr>
            </w:pPr>
          </w:p>
        </w:tc>
      </w:tr>
      <w:tr w:rsidR="00A6494C" w:rsidRPr="00317B92" w14:paraId="41B9F428" w14:textId="77777777" w:rsidTr="00317B92">
        <w:trPr>
          <w:trHeight w:val="431"/>
          <w:jc w:val="center"/>
        </w:trPr>
        <w:tc>
          <w:tcPr>
            <w:tcW w:w="906" w:type="dxa"/>
            <w:vMerge w:val="restart"/>
            <w:vAlign w:val="center"/>
          </w:tcPr>
          <w:p w14:paraId="0D4D90F7" w14:textId="77777777" w:rsidR="00A6494C" w:rsidRPr="00317B92" w:rsidRDefault="00980241" w:rsidP="00317B92">
            <w:pPr>
              <w:spacing w:before="78" w:line="240" w:lineRule="exact"/>
              <w:ind w:left="401"/>
              <w:rPr>
                <w:rFonts w:ascii="仿宋_GB2312" w:eastAsia="仿宋_GB2312" w:hAnsi="宋体" w:cs="仿宋_GB2312"/>
                <w:kern w:val="0"/>
              </w:rPr>
            </w:pPr>
            <w:r w:rsidRPr="00317B92">
              <w:rPr>
                <w:rFonts w:ascii="仿宋_GB2312" w:eastAsia="仿宋_GB2312" w:hAnsi="宋体" w:cs="仿宋_GB2312" w:hint="eastAsia"/>
                <w:kern w:val="0"/>
              </w:rPr>
              <w:lastRenderedPageBreak/>
              <w:t>3</w:t>
            </w:r>
          </w:p>
        </w:tc>
        <w:tc>
          <w:tcPr>
            <w:tcW w:w="1660" w:type="dxa"/>
            <w:vMerge w:val="restart"/>
            <w:vAlign w:val="center"/>
          </w:tcPr>
          <w:p w14:paraId="73BF070E" w14:textId="77777777" w:rsidR="00A6494C" w:rsidRPr="00317B92" w:rsidRDefault="00980241" w:rsidP="00317B92">
            <w:pPr>
              <w:spacing w:before="78" w:line="240" w:lineRule="exact"/>
              <w:ind w:left="376"/>
              <w:rPr>
                <w:rFonts w:ascii="仿宋_GB2312" w:eastAsia="仿宋_GB2312" w:hAnsi="宋体" w:cs="仿宋_GB2312"/>
                <w:kern w:val="0"/>
              </w:rPr>
            </w:pPr>
            <w:r w:rsidRPr="00317B92">
              <w:rPr>
                <w:rFonts w:ascii="仿宋_GB2312" w:eastAsia="仿宋_GB2312" w:hAnsi="宋体" w:cs="仿宋_GB2312" w:hint="eastAsia"/>
                <w:kern w:val="0"/>
              </w:rPr>
              <w:t>生产补料</w:t>
            </w:r>
          </w:p>
        </w:tc>
        <w:tc>
          <w:tcPr>
            <w:tcW w:w="2557" w:type="dxa"/>
            <w:vAlign w:val="center"/>
          </w:tcPr>
          <w:p w14:paraId="027E8E30" w14:textId="77777777" w:rsidR="00A6494C" w:rsidRPr="00317B92" w:rsidRDefault="00980241" w:rsidP="00317B92">
            <w:pPr>
              <w:spacing w:before="134" w:line="240" w:lineRule="exact"/>
              <w:ind w:left="569"/>
              <w:rPr>
                <w:rFonts w:ascii="仿宋_GB2312" w:eastAsia="仿宋_GB2312" w:hAnsi="宋体" w:cs="仿宋_GB2312"/>
                <w:kern w:val="0"/>
              </w:rPr>
            </w:pPr>
            <w:r w:rsidRPr="00317B92">
              <w:rPr>
                <w:rFonts w:ascii="仿宋_GB2312" w:eastAsia="仿宋_GB2312" w:hAnsi="宋体" w:cs="仿宋_GB2312" w:hint="eastAsia"/>
                <w:kern w:val="0"/>
              </w:rPr>
              <w:t>初始补料作业</w:t>
            </w:r>
          </w:p>
        </w:tc>
        <w:tc>
          <w:tcPr>
            <w:tcW w:w="1746" w:type="dxa"/>
            <w:vAlign w:val="center"/>
          </w:tcPr>
          <w:p w14:paraId="4C2182B5" w14:textId="77777777" w:rsidR="00A6494C" w:rsidRPr="00317B92" w:rsidRDefault="00980241" w:rsidP="00317B92">
            <w:pPr>
              <w:spacing w:before="178" w:line="240" w:lineRule="exact"/>
              <w:ind w:left="818"/>
              <w:rPr>
                <w:rFonts w:ascii="仿宋_GB2312" w:eastAsia="仿宋_GB2312" w:hAnsi="宋体" w:cs="仿宋_GB2312"/>
                <w:kern w:val="0"/>
              </w:rPr>
            </w:pPr>
            <w:r w:rsidRPr="00317B92">
              <w:rPr>
                <w:rFonts w:ascii="仿宋_GB2312" w:eastAsia="仿宋_GB2312" w:hAnsi="宋体" w:cs="仿宋_GB2312" w:hint="eastAsia"/>
                <w:kern w:val="0"/>
              </w:rPr>
              <w:t>8</w:t>
            </w:r>
          </w:p>
        </w:tc>
        <w:tc>
          <w:tcPr>
            <w:tcW w:w="1484" w:type="dxa"/>
            <w:vMerge w:val="restart"/>
            <w:vAlign w:val="center"/>
          </w:tcPr>
          <w:p w14:paraId="3CA0273C" w14:textId="77777777" w:rsidR="00A6494C" w:rsidRPr="00317B92" w:rsidRDefault="00A6494C" w:rsidP="00317B92">
            <w:pPr>
              <w:spacing w:line="240" w:lineRule="exact"/>
              <w:rPr>
                <w:rFonts w:ascii="仿宋_GB2312" w:eastAsia="仿宋_GB2312" w:hAnsi="宋体" w:cs="仿宋_GB2312"/>
                <w:kern w:val="0"/>
              </w:rPr>
            </w:pPr>
          </w:p>
          <w:p w14:paraId="670DEC3B" w14:textId="77777777" w:rsidR="00A6494C" w:rsidRPr="00317B92" w:rsidRDefault="00A6494C" w:rsidP="00317B92">
            <w:pPr>
              <w:spacing w:line="240" w:lineRule="exact"/>
              <w:rPr>
                <w:rFonts w:ascii="仿宋_GB2312" w:eastAsia="仿宋_GB2312" w:hAnsi="宋体" w:cs="仿宋_GB2312"/>
                <w:kern w:val="0"/>
              </w:rPr>
            </w:pPr>
          </w:p>
          <w:p w14:paraId="1C2C7F8F" w14:textId="77777777" w:rsidR="00A6494C" w:rsidRPr="00317B92" w:rsidRDefault="00A6494C" w:rsidP="00317B92">
            <w:pPr>
              <w:spacing w:line="240" w:lineRule="exact"/>
              <w:rPr>
                <w:rFonts w:ascii="仿宋_GB2312" w:eastAsia="仿宋_GB2312" w:hAnsi="宋体" w:cs="仿宋_GB2312"/>
                <w:kern w:val="0"/>
              </w:rPr>
            </w:pPr>
          </w:p>
          <w:p w14:paraId="7226488B" w14:textId="77777777" w:rsidR="00A6494C" w:rsidRPr="00317B92" w:rsidRDefault="00980241" w:rsidP="00317B92">
            <w:pPr>
              <w:spacing w:before="78" w:line="240" w:lineRule="exact"/>
              <w:ind w:left="574"/>
              <w:rPr>
                <w:rFonts w:ascii="仿宋_GB2312" w:eastAsia="仿宋_GB2312" w:hAnsi="宋体" w:cs="仿宋_GB2312"/>
                <w:kern w:val="0"/>
              </w:rPr>
            </w:pPr>
            <w:r w:rsidRPr="00317B92">
              <w:rPr>
                <w:rFonts w:ascii="仿宋_GB2312" w:eastAsia="仿宋_GB2312" w:hAnsi="宋体" w:cs="仿宋_GB2312" w:hint="eastAsia"/>
                <w:kern w:val="0"/>
              </w:rPr>
              <w:t>36</w:t>
            </w:r>
          </w:p>
        </w:tc>
      </w:tr>
      <w:tr w:rsidR="00A6494C" w:rsidRPr="00317B92" w14:paraId="1A75D707" w14:textId="77777777" w:rsidTr="00317B92">
        <w:trPr>
          <w:trHeight w:val="431"/>
          <w:jc w:val="center"/>
        </w:trPr>
        <w:tc>
          <w:tcPr>
            <w:tcW w:w="906" w:type="dxa"/>
            <w:vMerge/>
            <w:vAlign w:val="center"/>
          </w:tcPr>
          <w:p w14:paraId="15D87F85" w14:textId="77777777" w:rsidR="00A6494C" w:rsidRPr="00317B92" w:rsidRDefault="00A6494C" w:rsidP="00317B92">
            <w:pPr>
              <w:spacing w:line="240" w:lineRule="exact"/>
              <w:jc w:val="center"/>
              <w:rPr>
                <w:rFonts w:ascii="仿宋_GB2312" w:eastAsia="仿宋_GB2312" w:hAnsi="宋体" w:cs="仿宋_GB2312"/>
                <w:kern w:val="0"/>
              </w:rPr>
            </w:pPr>
          </w:p>
        </w:tc>
        <w:tc>
          <w:tcPr>
            <w:tcW w:w="1660" w:type="dxa"/>
            <w:vMerge/>
            <w:vAlign w:val="center"/>
          </w:tcPr>
          <w:p w14:paraId="2DA0D4C1" w14:textId="77777777" w:rsidR="00A6494C" w:rsidRPr="00317B92" w:rsidRDefault="00A6494C" w:rsidP="00317B92">
            <w:pPr>
              <w:spacing w:line="240" w:lineRule="exact"/>
              <w:jc w:val="center"/>
              <w:rPr>
                <w:rFonts w:ascii="仿宋_GB2312" w:eastAsia="仿宋_GB2312" w:hAnsi="宋体" w:cs="仿宋_GB2312"/>
                <w:kern w:val="0"/>
              </w:rPr>
            </w:pPr>
          </w:p>
        </w:tc>
        <w:tc>
          <w:tcPr>
            <w:tcW w:w="2557" w:type="dxa"/>
            <w:vAlign w:val="center"/>
          </w:tcPr>
          <w:p w14:paraId="0E0EB5E0" w14:textId="77777777" w:rsidR="00A6494C" w:rsidRPr="00317B92" w:rsidRDefault="00980241" w:rsidP="00317B92">
            <w:pPr>
              <w:spacing w:before="125" w:line="240" w:lineRule="exact"/>
              <w:ind w:left="343"/>
              <w:rPr>
                <w:rFonts w:ascii="仿宋_GB2312" w:eastAsia="仿宋_GB2312" w:hAnsi="宋体" w:cs="仿宋_GB2312"/>
                <w:kern w:val="0"/>
              </w:rPr>
            </w:pPr>
            <w:r w:rsidRPr="00317B92">
              <w:rPr>
                <w:rFonts w:ascii="仿宋_GB2312" w:eastAsia="仿宋_GB2312" w:hAnsi="宋体" w:cs="仿宋_GB2312" w:hint="eastAsia"/>
                <w:kern w:val="0"/>
              </w:rPr>
              <w:t>生产物流组织管理</w:t>
            </w:r>
          </w:p>
        </w:tc>
        <w:tc>
          <w:tcPr>
            <w:tcW w:w="1746" w:type="dxa"/>
            <w:vAlign w:val="center"/>
          </w:tcPr>
          <w:p w14:paraId="656409F8" w14:textId="77777777" w:rsidR="00A6494C" w:rsidRPr="00317B92" w:rsidRDefault="00980241" w:rsidP="00317B92">
            <w:pPr>
              <w:spacing w:before="170" w:line="240" w:lineRule="exact"/>
              <w:ind w:left="817"/>
              <w:rPr>
                <w:rFonts w:ascii="仿宋_GB2312" w:eastAsia="仿宋_GB2312" w:hAnsi="宋体" w:cs="仿宋_GB2312"/>
                <w:kern w:val="0"/>
              </w:rPr>
            </w:pPr>
            <w:r w:rsidRPr="00317B92">
              <w:rPr>
                <w:rFonts w:ascii="仿宋_GB2312" w:eastAsia="仿宋_GB2312" w:hAnsi="宋体" w:cs="仿宋_GB2312" w:hint="eastAsia"/>
                <w:kern w:val="0"/>
              </w:rPr>
              <w:t>4</w:t>
            </w:r>
          </w:p>
        </w:tc>
        <w:tc>
          <w:tcPr>
            <w:tcW w:w="1484" w:type="dxa"/>
            <w:vMerge/>
            <w:vAlign w:val="center"/>
          </w:tcPr>
          <w:p w14:paraId="49DF66C1" w14:textId="77777777" w:rsidR="00A6494C" w:rsidRPr="00317B92" w:rsidRDefault="00A6494C" w:rsidP="00317B92">
            <w:pPr>
              <w:spacing w:line="240" w:lineRule="exact"/>
              <w:rPr>
                <w:rFonts w:ascii="仿宋_GB2312" w:eastAsia="仿宋_GB2312" w:hAnsi="宋体" w:cs="仿宋_GB2312"/>
                <w:kern w:val="0"/>
              </w:rPr>
            </w:pPr>
          </w:p>
        </w:tc>
      </w:tr>
      <w:tr w:rsidR="00A6494C" w:rsidRPr="00317B92" w14:paraId="41A1C168" w14:textId="77777777" w:rsidTr="00317B92">
        <w:trPr>
          <w:trHeight w:val="431"/>
          <w:jc w:val="center"/>
        </w:trPr>
        <w:tc>
          <w:tcPr>
            <w:tcW w:w="906" w:type="dxa"/>
            <w:vMerge/>
            <w:vAlign w:val="center"/>
          </w:tcPr>
          <w:p w14:paraId="35C6E403" w14:textId="77777777" w:rsidR="00A6494C" w:rsidRPr="00317B92" w:rsidRDefault="00A6494C" w:rsidP="00317B92">
            <w:pPr>
              <w:spacing w:line="240" w:lineRule="exact"/>
              <w:jc w:val="center"/>
              <w:rPr>
                <w:rFonts w:ascii="仿宋_GB2312" w:eastAsia="仿宋_GB2312" w:hAnsi="宋体" w:cs="仿宋_GB2312"/>
                <w:kern w:val="0"/>
              </w:rPr>
            </w:pPr>
          </w:p>
        </w:tc>
        <w:tc>
          <w:tcPr>
            <w:tcW w:w="1660" w:type="dxa"/>
            <w:vMerge/>
            <w:vAlign w:val="center"/>
          </w:tcPr>
          <w:p w14:paraId="2A2610F9" w14:textId="77777777" w:rsidR="00A6494C" w:rsidRPr="00317B92" w:rsidRDefault="00A6494C" w:rsidP="00317B92">
            <w:pPr>
              <w:spacing w:line="240" w:lineRule="exact"/>
              <w:jc w:val="center"/>
              <w:rPr>
                <w:rFonts w:ascii="仿宋_GB2312" w:eastAsia="仿宋_GB2312" w:hAnsi="宋体" w:cs="仿宋_GB2312"/>
                <w:kern w:val="0"/>
              </w:rPr>
            </w:pPr>
          </w:p>
        </w:tc>
        <w:tc>
          <w:tcPr>
            <w:tcW w:w="2557" w:type="dxa"/>
            <w:vAlign w:val="center"/>
          </w:tcPr>
          <w:p w14:paraId="1165D7AF" w14:textId="77777777" w:rsidR="00A6494C" w:rsidRPr="00317B92" w:rsidRDefault="00980241" w:rsidP="00317B92">
            <w:pPr>
              <w:spacing w:before="131" w:line="240" w:lineRule="exact"/>
              <w:ind w:left="354"/>
              <w:rPr>
                <w:rFonts w:ascii="仿宋_GB2312" w:eastAsia="仿宋_GB2312" w:hAnsi="宋体" w:cs="仿宋_GB2312"/>
                <w:kern w:val="0"/>
              </w:rPr>
            </w:pPr>
            <w:r w:rsidRPr="00317B92">
              <w:rPr>
                <w:rFonts w:ascii="仿宋_GB2312" w:eastAsia="仿宋_GB2312" w:hAnsi="宋体" w:cs="仿宋_GB2312" w:hint="eastAsia"/>
                <w:kern w:val="0"/>
              </w:rPr>
              <w:t>JIT生产补料作业</w:t>
            </w:r>
          </w:p>
        </w:tc>
        <w:tc>
          <w:tcPr>
            <w:tcW w:w="1746" w:type="dxa"/>
            <w:vAlign w:val="center"/>
          </w:tcPr>
          <w:p w14:paraId="0B100309" w14:textId="77777777" w:rsidR="00A6494C" w:rsidRPr="00317B92" w:rsidRDefault="00980241" w:rsidP="00317B92">
            <w:pPr>
              <w:spacing w:before="174" w:line="240" w:lineRule="exact"/>
              <w:ind w:left="773"/>
              <w:rPr>
                <w:rFonts w:ascii="仿宋_GB2312" w:eastAsia="仿宋_GB2312" w:hAnsi="宋体" w:cs="仿宋_GB2312"/>
                <w:kern w:val="0"/>
              </w:rPr>
            </w:pPr>
            <w:r w:rsidRPr="00317B92">
              <w:rPr>
                <w:rFonts w:ascii="仿宋_GB2312" w:eastAsia="仿宋_GB2312" w:hAnsi="宋体" w:cs="仿宋_GB2312" w:hint="eastAsia"/>
                <w:kern w:val="0"/>
              </w:rPr>
              <w:t>18</w:t>
            </w:r>
          </w:p>
        </w:tc>
        <w:tc>
          <w:tcPr>
            <w:tcW w:w="1484" w:type="dxa"/>
            <w:vMerge/>
            <w:vAlign w:val="center"/>
          </w:tcPr>
          <w:p w14:paraId="00511510" w14:textId="77777777" w:rsidR="00A6494C" w:rsidRPr="00317B92" w:rsidRDefault="00A6494C" w:rsidP="00317B92">
            <w:pPr>
              <w:spacing w:line="240" w:lineRule="exact"/>
              <w:rPr>
                <w:rFonts w:ascii="仿宋_GB2312" w:eastAsia="仿宋_GB2312" w:hAnsi="宋体" w:cs="仿宋_GB2312"/>
                <w:kern w:val="0"/>
              </w:rPr>
            </w:pPr>
          </w:p>
        </w:tc>
      </w:tr>
      <w:tr w:rsidR="00A6494C" w:rsidRPr="00317B92" w14:paraId="61C12EFE" w14:textId="77777777" w:rsidTr="00317B92">
        <w:trPr>
          <w:trHeight w:val="431"/>
          <w:jc w:val="center"/>
        </w:trPr>
        <w:tc>
          <w:tcPr>
            <w:tcW w:w="906" w:type="dxa"/>
            <w:vMerge/>
            <w:vAlign w:val="center"/>
          </w:tcPr>
          <w:p w14:paraId="75858E44" w14:textId="77777777" w:rsidR="00A6494C" w:rsidRPr="00317B92" w:rsidRDefault="00A6494C" w:rsidP="00317B92">
            <w:pPr>
              <w:spacing w:line="240" w:lineRule="exact"/>
              <w:jc w:val="center"/>
              <w:rPr>
                <w:rFonts w:ascii="仿宋_GB2312" w:eastAsia="仿宋_GB2312" w:hAnsi="宋体" w:cs="仿宋_GB2312"/>
                <w:kern w:val="0"/>
              </w:rPr>
            </w:pPr>
          </w:p>
        </w:tc>
        <w:tc>
          <w:tcPr>
            <w:tcW w:w="1660" w:type="dxa"/>
            <w:vMerge/>
            <w:vAlign w:val="center"/>
          </w:tcPr>
          <w:p w14:paraId="1FAFCCFA" w14:textId="77777777" w:rsidR="00A6494C" w:rsidRPr="00317B92" w:rsidRDefault="00A6494C" w:rsidP="00317B92">
            <w:pPr>
              <w:spacing w:line="240" w:lineRule="exact"/>
              <w:jc w:val="center"/>
              <w:rPr>
                <w:rFonts w:ascii="仿宋_GB2312" w:eastAsia="仿宋_GB2312" w:hAnsi="宋体" w:cs="仿宋_GB2312"/>
                <w:kern w:val="0"/>
              </w:rPr>
            </w:pPr>
          </w:p>
        </w:tc>
        <w:tc>
          <w:tcPr>
            <w:tcW w:w="2557" w:type="dxa"/>
            <w:vAlign w:val="center"/>
          </w:tcPr>
          <w:p w14:paraId="3657597B" w14:textId="77777777" w:rsidR="00A6494C" w:rsidRPr="00317B92" w:rsidRDefault="00980241" w:rsidP="00317B92">
            <w:pPr>
              <w:spacing w:before="166" w:line="240" w:lineRule="exact"/>
              <w:ind w:left="223"/>
              <w:rPr>
                <w:rFonts w:ascii="仿宋_GB2312" w:eastAsia="仿宋_GB2312" w:hAnsi="宋体" w:cs="仿宋_GB2312"/>
                <w:kern w:val="0"/>
              </w:rPr>
            </w:pPr>
            <w:r w:rsidRPr="00317B92">
              <w:rPr>
                <w:rFonts w:ascii="仿宋_GB2312" w:eastAsia="仿宋_GB2312" w:hAnsi="宋体" w:cs="仿宋_GB2312" w:hint="eastAsia"/>
                <w:kern w:val="0"/>
              </w:rPr>
              <w:t>生产及补料操作规范</w:t>
            </w:r>
          </w:p>
        </w:tc>
        <w:tc>
          <w:tcPr>
            <w:tcW w:w="1746" w:type="dxa"/>
            <w:vAlign w:val="center"/>
          </w:tcPr>
          <w:p w14:paraId="5010822C" w14:textId="77777777" w:rsidR="00A6494C" w:rsidRPr="00317B92" w:rsidRDefault="00980241" w:rsidP="00317B92">
            <w:pPr>
              <w:spacing w:before="210" w:line="240" w:lineRule="exact"/>
              <w:ind w:left="819"/>
              <w:rPr>
                <w:rFonts w:ascii="仿宋_GB2312" w:eastAsia="仿宋_GB2312" w:hAnsi="宋体" w:cs="仿宋_GB2312"/>
                <w:kern w:val="0"/>
              </w:rPr>
            </w:pPr>
            <w:r w:rsidRPr="00317B92">
              <w:rPr>
                <w:rFonts w:ascii="仿宋_GB2312" w:eastAsia="仿宋_GB2312" w:hAnsi="宋体" w:cs="仿宋_GB2312" w:hint="eastAsia"/>
                <w:kern w:val="0"/>
              </w:rPr>
              <w:t>6</w:t>
            </w:r>
          </w:p>
        </w:tc>
        <w:tc>
          <w:tcPr>
            <w:tcW w:w="1484" w:type="dxa"/>
            <w:vMerge/>
            <w:vAlign w:val="center"/>
          </w:tcPr>
          <w:p w14:paraId="245EBE8F" w14:textId="77777777" w:rsidR="00A6494C" w:rsidRPr="00317B92" w:rsidRDefault="00A6494C" w:rsidP="00317B92">
            <w:pPr>
              <w:spacing w:line="240" w:lineRule="exact"/>
              <w:rPr>
                <w:rFonts w:ascii="仿宋_GB2312" w:eastAsia="仿宋_GB2312" w:hAnsi="宋体" w:cs="仿宋_GB2312"/>
                <w:kern w:val="0"/>
              </w:rPr>
            </w:pPr>
          </w:p>
        </w:tc>
      </w:tr>
      <w:tr w:rsidR="00A6494C" w:rsidRPr="00317B92" w14:paraId="42A24595" w14:textId="77777777" w:rsidTr="00317B92">
        <w:trPr>
          <w:trHeight w:val="431"/>
          <w:jc w:val="center"/>
        </w:trPr>
        <w:tc>
          <w:tcPr>
            <w:tcW w:w="906" w:type="dxa"/>
            <w:vMerge w:val="restart"/>
            <w:vAlign w:val="center"/>
          </w:tcPr>
          <w:p w14:paraId="4B34A535" w14:textId="77777777" w:rsidR="00A6494C" w:rsidRPr="00317B92" w:rsidRDefault="00980241" w:rsidP="00317B92">
            <w:pPr>
              <w:spacing w:before="78" w:line="240" w:lineRule="exact"/>
              <w:ind w:left="396"/>
              <w:rPr>
                <w:rFonts w:ascii="仿宋_GB2312" w:eastAsia="仿宋_GB2312" w:hAnsi="宋体" w:cs="仿宋_GB2312"/>
                <w:kern w:val="0"/>
              </w:rPr>
            </w:pPr>
            <w:r w:rsidRPr="00317B92">
              <w:rPr>
                <w:rFonts w:ascii="仿宋_GB2312" w:eastAsia="仿宋_GB2312" w:hAnsi="宋体" w:cs="仿宋_GB2312" w:hint="eastAsia"/>
                <w:kern w:val="0"/>
              </w:rPr>
              <w:t>4</w:t>
            </w:r>
          </w:p>
        </w:tc>
        <w:tc>
          <w:tcPr>
            <w:tcW w:w="1660" w:type="dxa"/>
            <w:vMerge w:val="restart"/>
            <w:vAlign w:val="center"/>
          </w:tcPr>
          <w:p w14:paraId="3DB2C16A" w14:textId="77777777" w:rsidR="00A6494C" w:rsidRPr="00317B92" w:rsidRDefault="00980241" w:rsidP="00317B92">
            <w:pPr>
              <w:spacing w:before="78" w:line="240" w:lineRule="exact"/>
              <w:ind w:left="366"/>
              <w:rPr>
                <w:rFonts w:ascii="仿宋_GB2312" w:eastAsia="仿宋_GB2312" w:hAnsi="宋体" w:cs="仿宋_GB2312"/>
                <w:kern w:val="0"/>
              </w:rPr>
            </w:pPr>
            <w:r w:rsidRPr="00317B92">
              <w:rPr>
                <w:rFonts w:ascii="仿宋_GB2312" w:eastAsia="仿宋_GB2312" w:hAnsi="宋体" w:cs="仿宋_GB2312" w:hint="eastAsia"/>
                <w:kern w:val="0"/>
              </w:rPr>
              <w:t>成品存储</w:t>
            </w:r>
          </w:p>
        </w:tc>
        <w:tc>
          <w:tcPr>
            <w:tcW w:w="2557" w:type="dxa"/>
            <w:vAlign w:val="center"/>
          </w:tcPr>
          <w:p w14:paraId="0DB2CD36" w14:textId="77777777" w:rsidR="00A6494C" w:rsidRPr="00317B92" w:rsidRDefault="00980241" w:rsidP="00317B92">
            <w:pPr>
              <w:spacing w:before="123" w:line="240" w:lineRule="exact"/>
              <w:ind w:left="573"/>
              <w:rPr>
                <w:rFonts w:ascii="仿宋_GB2312" w:eastAsia="仿宋_GB2312" w:hAnsi="宋体" w:cs="仿宋_GB2312"/>
                <w:kern w:val="0"/>
              </w:rPr>
            </w:pPr>
            <w:r w:rsidRPr="00317B92">
              <w:rPr>
                <w:rFonts w:ascii="仿宋_GB2312" w:eastAsia="仿宋_GB2312" w:hAnsi="宋体" w:cs="仿宋_GB2312" w:hint="eastAsia"/>
                <w:kern w:val="0"/>
              </w:rPr>
              <w:t>成品存储作业</w:t>
            </w:r>
          </w:p>
        </w:tc>
        <w:tc>
          <w:tcPr>
            <w:tcW w:w="1746" w:type="dxa"/>
            <w:vAlign w:val="center"/>
          </w:tcPr>
          <w:p w14:paraId="1F7751F5" w14:textId="77777777" w:rsidR="00A6494C" w:rsidRPr="00317B92" w:rsidRDefault="00980241" w:rsidP="00317B92">
            <w:pPr>
              <w:spacing w:before="166" w:line="240" w:lineRule="exact"/>
              <w:ind w:left="773"/>
              <w:rPr>
                <w:rFonts w:ascii="仿宋_GB2312" w:eastAsia="仿宋_GB2312" w:hAnsi="宋体" w:cs="仿宋_GB2312"/>
                <w:kern w:val="0"/>
              </w:rPr>
            </w:pPr>
            <w:r w:rsidRPr="00317B92">
              <w:rPr>
                <w:rFonts w:ascii="仿宋_GB2312" w:eastAsia="仿宋_GB2312" w:hAnsi="宋体" w:cs="仿宋_GB2312" w:hint="eastAsia"/>
                <w:kern w:val="0"/>
              </w:rPr>
              <w:t>10</w:t>
            </w:r>
          </w:p>
        </w:tc>
        <w:tc>
          <w:tcPr>
            <w:tcW w:w="1484" w:type="dxa"/>
            <w:vMerge w:val="restart"/>
            <w:vAlign w:val="center"/>
          </w:tcPr>
          <w:p w14:paraId="3F8FE677" w14:textId="77777777" w:rsidR="00A6494C" w:rsidRPr="00317B92" w:rsidRDefault="00A6494C" w:rsidP="00317B92">
            <w:pPr>
              <w:spacing w:line="240" w:lineRule="exact"/>
              <w:rPr>
                <w:rFonts w:ascii="仿宋_GB2312" w:eastAsia="仿宋_GB2312" w:hAnsi="宋体" w:cs="仿宋_GB2312"/>
                <w:kern w:val="0"/>
              </w:rPr>
            </w:pPr>
          </w:p>
          <w:p w14:paraId="0E89417E" w14:textId="77777777" w:rsidR="00A6494C" w:rsidRPr="00317B92" w:rsidRDefault="00980241" w:rsidP="00317B92">
            <w:pPr>
              <w:spacing w:before="78" w:line="240" w:lineRule="exact"/>
              <w:ind w:left="587"/>
              <w:rPr>
                <w:rFonts w:ascii="仿宋_GB2312" w:eastAsia="仿宋_GB2312" w:hAnsi="宋体" w:cs="仿宋_GB2312"/>
                <w:kern w:val="0"/>
              </w:rPr>
            </w:pPr>
            <w:r w:rsidRPr="00317B92">
              <w:rPr>
                <w:rFonts w:ascii="仿宋_GB2312" w:eastAsia="仿宋_GB2312" w:hAnsi="宋体" w:cs="仿宋_GB2312" w:hint="eastAsia"/>
                <w:kern w:val="0"/>
              </w:rPr>
              <w:t>15</w:t>
            </w:r>
          </w:p>
        </w:tc>
      </w:tr>
      <w:tr w:rsidR="00A6494C" w:rsidRPr="00317B92" w14:paraId="1CA79859" w14:textId="77777777" w:rsidTr="00317B92">
        <w:trPr>
          <w:trHeight w:val="431"/>
          <w:jc w:val="center"/>
        </w:trPr>
        <w:tc>
          <w:tcPr>
            <w:tcW w:w="906" w:type="dxa"/>
            <w:vMerge/>
            <w:vAlign w:val="center"/>
          </w:tcPr>
          <w:p w14:paraId="6654318E" w14:textId="77777777" w:rsidR="00A6494C" w:rsidRPr="00317B92" w:rsidRDefault="00A6494C" w:rsidP="00317B92">
            <w:pPr>
              <w:spacing w:line="240" w:lineRule="exact"/>
              <w:jc w:val="center"/>
              <w:rPr>
                <w:rFonts w:ascii="仿宋_GB2312" w:eastAsia="仿宋_GB2312" w:hAnsi="宋体" w:cs="仿宋_GB2312"/>
                <w:kern w:val="0"/>
              </w:rPr>
            </w:pPr>
          </w:p>
        </w:tc>
        <w:tc>
          <w:tcPr>
            <w:tcW w:w="1660" w:type="dxa"/>
            <w:vMerge/>
            <w:vAlign w:val="center"/>
          </w:tcPr>
          <w:p w14:paraId="46FDF8EA" w14:textId="77777777" w:rsidR="00A6494C" w:rsidRPr="00317B92" w:rsidRDefault="00A6494C" w:rsidP="00317B92">
            <w:pPr>
              <w:spacing w:line="240" w:lineRule="exact"/>
              <w:jc w:val="center"/>
              <w:rPr>
                <w:rFonts w:ascii="仿宋_GB2312" w:eastAsia="仿宋_GB2312" w:hAnsi="宋体" w:cs="仿宋_GB2312"/>
                <w:kern w:val="0"/>
              </w:rPr>
            </w:pPr>
          </w:p>
        </w:tc>
        <w:tc>
          <w:tcPr>
            <w:tcW w:w="2557" w:type="dxa"/>
            <w:vAlign w:val="center"/>
          </w:tcPr>
          <w:p w14:paraId="18430B2B" w14:textId="77777777" w:rsidR="00A6494C" w:rsidRPr="00317B92" w:rsidRDefault="00980241" w:rsidP="00317B92">
            <w:pPr>
              <w:spacing w:before="143" w:line="240" w:lineRule="exact"/>
              <w:ind w:left="333"/>
              <w:rPr>
                <w:rFonts w:ascii="仿宋_GB2312" w:eastAsia="仿宋_GB2312" w:hAnsi="宋体" w:cs="仿宋_GB2312"/>
                <w:kern w:val="0"/>
              </w:rPr>
            </w:pPr>
            <w:r w:rsidRPr="00317B92">
              <w:rPr>
                <w:rFonts w:ascii="仿宋_GB2312" w:eastAsia="仿宋_GB2312" w:hAnsi="宋体" w:cs="仿宋_GB2312" w:hint="eastAsia"/>
                <w:kern w:val="0"/>
              </w:rPr>
              <w:t>成品存储操作规范</w:t>
            </w:r>
          </w:p>
        </w:tc>
        <w:tc>
          <w:tcPr>
            <w:tcW w:w="1746" w:type="dxa"/>
            <w:vAlign w:val="center"/>
          </w:tcPr>
          <w:p w14:paraId="5F102226" w14:textId="77777777" w:rsidR="00A6494C" w:rsidRPr="00317B92" w:rsidRDefault="00980241" w:rsidP="00317B92">
            <w:pPr>
              <w:spacing w:before="188" w:line="240" w:lineRule="exact"/>
              <w:ind w:left="822"/>
              <w:rPr>
                <w:rFonts w:ascii="仿宋_GB2312" w:eastAsia="仿宋_GB2312" w:hAnsi="宋体" w:cs="仿宋_GB2312"/>
                <w:kern w:val="0"/>
              </w:rPr>
            </w:pPr>
            <w:r w:rsidRPr="00317B92">
              <w:rPr>
                <w:rFonts w:ascii="仿宋_GB2312" w:eastAsia="仿宋_GB2312" w:hAnsi="宋体" w:cs="仿宋_GB2312" w:hint="eastAsia"/>
                <w:kern w:val="0"/>
              </w:rPr>
              <w:t>5</w:t>
            </w:r>
          </w:p>
        </w:tc>
        <w:tc>
          <w:tcPr>
            <w:tcW w:w="1484" w:type="dxa"/>
            <w:vMerge/>
            <w:vAlign w:val="center"/>
          </w:tcPr>
          <w:p w14:paraId="08FAE81F" w14:textId="77777777" w:rsidR="00A6494C" w:rsidRPr="00317B92" w:rsidRDefault="00A6494C" w:rsidP="00317B92">
            <w:pPr>
              <w:spacing w:line="240" w:lineRule="exact"/>
              <w:rPr>
                <w:rFonts w:ascii="仿宋_GB2312" w:eastAsia="仿宋_GB2312" w:hAnsi="宋体" w:cs="仿宋_GB2312"/>
                <w:kern w:val="0"/>
              </w:rPr>
            </w:pPr>
          </w:p>
        </w:tc>
      </w:tr>
      <w:tr w:rsidR="00A6494C" w:rsidRPr="00317B92" w14:paraId="3AEF0886" w14:textId="77777777" w:rsidTr="00317B92">
        <w:trPr>
          <w:trHeight w:val="431"/>
          <w:jc w:val="center"/>
        </w:trPr>
        <w:tc>
          <w:tcPr>
            <w:tcW w:w="906" w:type="dxa"/>
            <w:vMerge w:val="restart"/>
            <w:vAlign w:val="center"/>
          </w:tcPr>
          <w:p w14:paraId="648C52D1" w14:textId="77777777" w:rsidR="00A6494C" w:rsidRPr="00317B92" w:rsidRDefault="00980241" w:rsidP="00317B92">
            <w:pPr>
              <w:spacing w:before="78" w:line="240" w:lineRule="exact"/>
              <w:ind w:left="401"/>
              <w:rPr>
                <w:rFonts w:ascii="仿宋_GB2312" w:eastAsia="仿宋_GB2312" w:hAnsi="宋体" w:cs="仿宋_GB2312"/>
                <w:kern w:val="0"/>
              </w:rPr>
            </w:pPr>
            <w:r w:rsidRPr="00317B92">
              <w:rPr>
                <w:rFonts w:ascii="仿宋_GB2312" w:eastAsia="仿宋_GB2312" w:hAnsi="宋体" w:cs="仿宋_GB2312" w:hint="eastAsia"/>
                <w:kern w:val="0"/>
              </w:rPr>
              <w:t>5</w:t>
            </w:r>
          </w:p>
        </w:tc>
        <w:tc>
          <w:tcPr>
            <w:tcW w:w="1660" w:type="dxa"/>
            <w:vMerge w:val="restart"/>
            <w:vAlign w:val="center"/>
          </w:tcPr>
          <w:p w14:paraId="7651F683" w14:textId="77777777" w:rsidR="00A6494C" w:rsidRPr="00317B92" w:rsidRDefault="00980241" w:rsidP="00317B92">
            <w:pPr>
              <w:spacing w:before="234" w:line="240" w:lineRule="exact"/>
              <w:ind w:left="607" w:right="108" w:hanging="485"/>
              <w:rPr>
                <w:rFonts w:ascii="仿宋_GB2312" w:eastAsia="仿宋_GB2312" w:hAnsi="宋体" w:cs="仿宋_GB2312"/>
                <w:kern w:val="0"/>
              </w:rPr>
            </w:pPr>
            <w:r w:rsidRPr="00317B92">
              <w:rPr>
                <w:rFonts w:ascii="仿宋_GB2312" w:eastAsia="仿宋_GB2312" w:hAnsi="宋体" w:cs="仿宋_GB2312" w:hint="eastAsia"/>
                <w:kern w:val="0"/>
              </w:rPr>
              <w:t>整体任务完成情况</w:t>
            </w:r>
          </w:p>
        </w:tc>
        <w:tc>
          <w:tcPr>
            <w:tcW w:w="2557" w:type="dxa"/>
            <w:vAlign w:val="center"/>
          </w:tcPr>
          <w:p w14:paraId="416AF095" w14:textId="77777777" w:rsidR="00A6494C" w:rsidRPr="00317B92" w:rsidRDefault="00980241" w:rsidP="00317B92">
            <w:pPr>
              <w:spacing w:before="119" w:line="240" w:lineRule="exact"/>
              <w:ind w:left="823"/>
              <w:rPr>
                <w:rFonts w:ascii="仿宋_GB2312" w:eastAsia="仿宋_GB2312" w:hAnsi="宋体" w:cs="仿宋_GB2312"/>
                <w:kern w:val="0"/>
              </w:rPr>
            </w:pPr>
            <w:r w:rsidRPr="00317B92">
              <w:rPr>
                <w:rFonts w:ascii="仿宋_GB2312" w:eastAsia="仿宋_GB2312" w:hAnsi="宋体" w:cs="仿宋_GB2312" w:hint="eastAsia"/>
                <w:kern w:val="0"/>
              </w:rPr>
              <w:t>生产效率</w:t>
            </w:r>
          </w:p>
        </w:tc>
        <w:tc>
          <w:tcPr>
            <w:tcW w:w="1746" w:type="dxa"/>
            <w:vAlign w:val="center"/>
          </w:tcPr>
          <w:p w14:paraId="3E9C5AAC" w14:textId="77777777" w:rsidR="00A6494C" w:rsidRPr="00317B92" w:rsidRDefault="00980241" w:rsidP="00317B92">
            <w:pPr>
              <w:spacing w:before="163" w:line="240" w:lineRule="exact"/>
              <w:ind w:left="819"/>
              <w:rPr>
                <w:rFonts w:ascii="仿宋_GB2312" w:eastAsia="仿宋_GB2312" w:hAnsi="宋体" w:cs="仿宋_GB2312"/>
                <w:kern w:val="0"/>
              </w:rPr>
            </w:pPr>
            <w:r w:rsidRPr="00317B92">
              <w:rPr>
                <w:rFonts w:ascii="仿宋_GB2312" w:eastAsia="仿宋_GB2312" w:hAnsi="宋体" w:cs="仿宋_GB2312" w:hint="eastAsia"/>
                <w:kern w:val="0"/>
              </w:rPr>
              <w:t>6</w:t>
            </w:r>
          </w:p>
        </w:tc>
        <w:tc>
          <w:tcPr>
            <w:tcW w:w="1484" w:type="dxa"/>
            <w:vMerge w:val="restart"/>
            <w:vAlign w:val="center"/>
          </w:tcPr>
          <w:p w14:paraId="0F4F4A76" w14:textId="77777777" w:rsidR="00A6494C" w:rsidRPr="00317B92" w:rsidRDefault="00A6494C" w:rsidP="00317B92">
            <w:pPr>
              <w:spacing w:line="240" w:lineRule="exact"/>
              <w:rPr>
                <w:rFonts w:ascii="仿宋_GB2312" w:eastAsia="仿宋_GB2312" w:hAnsi="宋体" w:cs="仿宋_GB2312"/>
                <w:kern w:val="0"/>
              </w:rPr>
            </w:pPr>
          </w:p>
          <w:p w14:paraId="6FE83967" w14:textId="77777777" w:rsidR="00A6494C" w:rsidRPr="00317B92" w:rsidRDefault="00980241" w:rsidP="00317B92">
            <w:pPr>
              <w:spacing w:before="78" w:line="240" w:lineRule="exact"/>
              <w:ind w:left="587"/>
              <w:rPr>
                <w:rFonts w:ascii="仿宋_GB2312" w:eastAsia="仿宋_GB2312" w:hAnsi="宋体" w:cs="仿宋_GB2312"/>
                <w:kern w:val="0"/>
              </w:rPr>
            </w:pPr>
            <w:r w:rsidRPr="00317B92">
              <w:rPr>
                <w:rFonts w:ascii="仿宋_GB2312" w:eastAsia="仿宋_GB2312" w:hAnsi="宋体" w:cs="仿宋_GB2312" w:hint="eastAsia"/>
                <w:kern w:val="0"/>
              </w:rPr>
              <w:t>11</w:t>
            </w:r>
          </w:p>
        </w:tc>
      </w:tr>
      <w:tr w:rsidR="00A6494C" w:rsidRPr="00317B92" w14:paraId="30BCF242" w14:textId="77777777" w:rsidTr="00317B92">
        <w:trPr>
          <w:trHeight w:val="431"/>
          <w:jc w:val="center"/>
        </w:trPr>
        <w:tc>
          <w:tcPr>
            <w:tcW w:w="906" w:type="dxa"/>
            <w:vMerge/>
            <w:vAlign w:val="center"/>
          </w:tcPr>
          <w:p w14:paraId="7F26C9ED" w14:textId="77777777" w:rsidR="00A6494C" w:rsidRPr="00317B92" w:rsidRDefault="00A6494C" w:rsidP="00317B92">
            <w:pPr>
              <w:spacing w:line="240" w:lineRule="exact"/>
              <w:rPr>
                <w:rFonts w:ascii="仿宋_GB2312" w:eastAsia="仿宋_GB2312" w:hAnsi="宋体" w:cs="仿宋_GB2312"/>
                <w:kern w:val="0"/>
              </w:rPr>
            </w:pPr>
          </w:p>
        </w:tc>
        <w:tc>
          <w:tcPr>
            <w:tcW w:w="1660" w:type="dxa"/>
            <w:vMerge/>
            <w:vAlign w:val="center"/>
          </w:tcPr>
          <w:p w14:paraId="0E1D93B8" w14:textId="77777777" w:rsidR="00A6494C" w:rsidRPr="00317B92" w:rsidRDefault="00A6494C" w:rsidP="00317B92">
            <w:pPr>
              <w:spacing w:line="240" w:lineRule="exact"/>
              <w:rPr>
                <w:rFonts w:ascii="仿宋_GB2312" w:eastAsia="仿宋_GB2312" w:hAnsi="宋体" w:cs="仿宋_GB2312"/>
                <w:kern w:val="0"/>
              </w:rPr>
            </w:pPr>
          </w:p>
        </w:tc>
        <w:tc>
          <w:tcPr>
            <w:tcW w:w="2557" w:type="dxa"/>
            <w:vAlign w:val="center"/>
          </w:tcPr>
          <w:p w14:paraId="1FB8AED2" w14:textId="77777777" w:rsidR="00A6494C" w:rsidRPr="00317B92" w:rsidRDefault="00980241" w:rsidP="00317B92">
            <w:pPr>
              <w:spacing w:before="148" w:line="240" w:lineRule="exact"/>
              <w:ind w:left="898"/>
              <w:rPr>
                <w:rFonts w:ascii="仿宋_GB2312" w:eastAsia="仿宋_GB2312" w:hAnsi="宋体" w:cs="仿宋_GB2312"/>
                <w:kern w:val="0"/>
              </w:rPr>
            </w:pPr>
            <w:r w:rsidRPr="00317B92">
              <w:rPr>
                <w:rFonts w:ascii="仿宋_GB2312" w:eastAsia="仿宋_GB2312" w:hAnsi="宋体" w:cs="仿宋_GB2312" w:hint="eastAsia"/>
                <w:kern w:val="0"/>
              </w:rPr>
              <w:t>5S管理</w:t>
            </w:r>
          </w:p>
        </w:tc>
        <w:tc>
          <w:tcPr>
            <w:tcW w:w="1746" w:type="dxa"/>
            <w:vAlign w:val="center"/>
          </w:tcPr>
          <w:p w14:paraId="0B1771E1" w14:textId="77777777" w:rsidR="00A6494C" w:rsidRPr="00317B92" w:rsidRDefault="00980241" w:rsidP="00317B92">
            <w:pPr>
              <w:spacing w:before="194" w:line="240" w:lineRule="exact"/>
              <w:ind w:left="822"/>
              <w:rPr>
                <w:rFonts w:ascii="仿宋_GB2312" w:eastAsia="仿宋_GB2312" w:hAnsi="宋体" w:cs="仿宋_GB2312"/>
                <w:kern w:val="0"/>
              </w:rPr>
            </w:pPr>
            <w:r w:rsidRPr="00317B92">
              <w:rPr>
                <w:rFonts w:ascii="仿宋_GB2312" w:eastAsia="仿宋_GB2312" w:hAnsi="宋体" w:cs="仿宋_GB2312" w:hint="eastAsia"/>
                <w:kern w:val="0"/>
              </w:rPr>
              <w:t>5</w:t>
            </w:r>
          </w:p>
        </w:tc>
        <w:tc>
          <w:tcPr>
            <w:tcW w:w="1484" w:type="dxa"/>
            <w:vMerge/>
            <w:vAlign w:val="center"/>
          </w:tcPr>
          <w:p w14:paraId="1D787213" w14:textId="77777777" w:rsidR="00A6494C" w:rsidRPr="00317B92" w:rsidRDefault="00A6494C" w:rsidP="00317B92">
            <w:pPr>
              <w:spacing w:line="240" w:lineRule="exact"/>
              <w:rPr>
                <w:rFonts w:ascii="仿宋_GB2312" w:eastAsia="仿宋_GB2312" w:hAnsi="宋体" w:cs="仿宋_GB2312"/>
                <w:kern w:val="0"/>
              </w:rPr>
            </w:pPr>
          </w:p>
        </w:tc>
      </w:tr>
      <w:tr w:rsidR="00A6494C" w:rsidRPr="00317B92" w14:paraId="52E79857" w14:textId="77777777" w:rsidTr="00317B92">
        <w:trPr>
          <w:trHeight w:val="431"/>
          <w:jc w:val="center"/>
        </w:trPr>
        <w:tc>
          <w:tcPr>
            <w:tcW w:w="5123" w:type="dxa"/>
            <w:gridSpan w:val="3"/>
            <w:vAlign w:val="center"/>
          </w:tcPr>
          <w:p w14:paraId="5BA6A006" w14:textId="77777777" w:rsidR="00A6494C" w:rsidRPr="00317B92" w:rsidRDefault="00980241" w:rsidP="00E34A91">
            <w:pPr>
              <w:spacing w:before="164" w:line="240" w:lineRule="exact"/>
              <w:jc w:val="center"/>
              <w:rPr>
                <w:rFonts w:ascii="仿宋_GB2312" w:eastAsia="仿宋_GB2312" w:hAnsi="宋体" w:cs="仿宋_GB2312"/>
                <w:kern w:val="0"/>
              </w:rPr>
            </w:pPr>
            <w:r w:rsidRPr="00317B92">
              <w:rPr>
                <w:rFonts w:ascii="仿宋_GB2312" w:eastAsia="仿宋_GB2312" w:hAnsi="宋体" w:cs="仿宋_GB2312" w:hint="eastAsia"/>
                <w:kern w:val="0"/>
              </w:rPr>
              <w:t>合计</w:t>
            </w:r>
          </w:p>
        </w:tc>
        <w:tc>
          <w:tcPr>
            <w:tcW w:w="3230" w:type="dxa"/>
            <w:gridSpan w:val="2"/>
            <w:vAlign w:val="center"/>
          </w:tcPr>
          <w:p w14:paraId="2255DC0D" w14:textId="77777777" w:rsidR="00A6494C" w:rsidRPr="00317B92" w:rsidRDefault="00980241" w:rsidP="00317B92">
            <w:pPr>
              <w:spacing w:before="206" w:line="240" w:lineRule="exact"/>
              <w:ind w:left="1397"/>
              <w:rPr>
                <w:rFonts w:ascii="仿宋_GB2312" w:eastAsia="仿宋_GB2312" w:hAnsi="宋体" w:cs="仿宋_GB2312"/>
                <w:kern w:val="0"/>
              </w:rPr>
            </w:pPr>
            <w:r w:rsidRPr="00317B92">
              <w:rPr>
                <w:rFonts w:ascii="仿宋_GB2312" w:eastAsia="仿宋_GB2312" w:hAnsi="宋体" w:cs="仿宋_GB2312" w:hint="eastAsia"/>
                <w:kern w:val="0"/>
              </w:rPr>
              <w:t>100</w:t>
            </w:r>
          </w:p>
        </w:tc>
      </w:tr>
    </w:tbl>
    <w:p w14:paraId="19CC3599" w14:textId="77777777" w:rsidR="00A6494C" w:rsidRPr="00A41008" w:rsidRDefault="00980241" w:rsidP="00317B92">
      <w:pPr>
        <w:pStyle w:val="2"/>
        <w:spacing w:beforeLines="0" w:before="0"/>
        <w:rPr>
          <w:rFonts w:ascii="仿宋_GB2312" w:eastAsia="仿宋_GB2312" w:hAnsi="宋体" w:cs="仿宋_GB2312"/>
          <w:kern w:val="0"/>
          <w:szCs w:val="24"/>
        </w:rPr>
      </w:pPr>
      <w:r w:rsidRPr="00A41008">
        <w:rPr>
          <w:rFonts w:ascii="仿宋_GB2312" w:eastAsia="仿宋_GB2312" w:hAnsi="宋体" w:cs="仿宋_GB2312" w:hint="eastAsia"/>
          <w:kern w:val="0"/>
          <w:szCs w:val="24"/>
        </w:rPr>
        <w:t>（四）违规扣分</w:t>
      </w:r>
    </w:p>
    <w:p w14:paraId="4A30E8F3" w14:textId="77777777" w:rsidR="00A6494C" w:rsidRPr="005D5506" w:rsidRDefault="00980241" w:rsidP="00317B92">
      <w:pPr>
        <w:snapToGrid w:val="0"/>
        <w:spacing w:line="360" w:lineRule="auto"/>
        <w:ind w:firstLineChars="189" w:firstLine="454"/>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1.在完成工作任务的过程中，因操作不当导致人身或设备安全事故的，根据影响程度扣分，直至取消比赛资格。</w:t>
      </w:r>
    </w:p>
    <w:p w14:paraId="51659F39" w14:textId="77777777" w:rsidR="00A6494C" w:rsidRPr="005D5506" w:rsidRDefault="00980241" w:rsidP="00317B92">
      <w:pPr>
        <w:snapToGrid w:val="0"/>
        <w:spacing w:line="360" w:lineRule="auto"/>
        <w:ind w:firstLineChars="189" w:firstLine="454"/>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2.损坏赛场提供的设备，污染赛场环境等不符合职业规范行为的，根据影响程度扣分。</w:t>
      </w:r>
    </w:p>
    <w:p w14:paraId="429A2B98" w14:textId="77777777" w:rsidR="00A6494C" w:rsidRPr="005D5506" w:rsidRDefault="00980241" w:rsidP="00317B92">
      <w:pPr>
        <w:snapToGrid w:val="0"/>
        <w:spacing w:line="360" w:lineRule="auto"/>
        <w:ind w:firstLineChars="189" w:firstLine="454"/>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3.在竞赛时段，参赛选手有不服从裁判扰乱赛场秩序、有作弊行为的、裁判宣布竞赛时间到仍强行操作的，取消参赛队奖项评比资格。</w:t>
      </w:r>
    </w:p>
    <w:p w14:paraId="2F87308D" w14:textId="77777777" w:rsidR="00A6494C" w:rsidRPr="005D5506" w:rsidRDefault="00980241" w:rsidP="00317B92">
      <w:pPr>
        <w:snapToGrid w:val="0"/>
        <w:spacing w:line="360" w:lineRule="auto"/>
        <w:ind w:firstLineChars="189" w:firstLine="454"/>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4.选手提交的参赛文件上留有本参赛队信息的标识、符号、文字，视同作弊，取消参赛队奖项评比资格。</w:t>
      </w:r>
    </w:p>
    <w:p w14:paraId="705E4BE4" w14:textId="77777777" w:rsidR="00A6494C" w:rsidRPr="00A41008" w:rsidRDefault="00980241" w:rsidP="00317B92">
      <w:pPr>
        <w:pStyle w:val="1"/>
        <w:spacing w:beforeLines="0" w:before="0"/>
        <w:rPr>
          <w:rFonts w:ascii="黑体" w:hAnsi="黑体" w:cs="仿宋_GB2312"/>
          <w:b w:val="0"/>
          <w:kern w:val="0"/>
          <w:szCs w:val="24"/>
        </w:rPr>
      </w:pPr>
      <w:r w:rsidRPr="00A41008">
        <w:rPr>
          <w:rFonts w:ascii="黑体" w:hAnsi="黑体" w:cs="仿宋_GB2312" w:hint="eastAsia"/>
          <w:b w:val="0"/>
          <w:kern w:val="0"/>
          <w:szCs w:val="24"/>
        </w:rPr>
        <w:t>十二、赛场预案</w:t>
      </w:r>
    </w:p>
    <w:p w14:paraId="6C924C48"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按照《第十六届山东省职业院校技能大赛工作手册》中相关制度执行。</w:t>
      </w:r>
    </w:p>
    <w:p w14:paraId="43855A12"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1.赛场配备技术人员，当计算机、设备等出现问题时，技术人员可第一时间提供专业技术支持。</w:t>
      </w:r>
    </w:p>
    <w:p w14:paraId="6DDD3E60"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2.竞赛现场配置安全通道，当出现火情或其他灾害情况，工作人员应立即向保卫组汇报，保卫组接报后要火速到达现场并配合消防队员和公安干警，指挥人员疏散到安全区域并及时处置现场状况。</w:t>
      </w:r>
    </w:p>
    <w:p w14:paraId="5BAEE0E9"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3.竞赛过程中出现设备断电、故障等意外时，现场裁判需及时确认情况，安排技术支持人员进行处理，现场裁判登记详细情况，填写补时登记表，报裁判长批准后，可安排延长补足相应选手的比赛时间。</w:t>
      </w:r>
    </w:p>
    <w:p w14:paraId="5EF7242F" w14:textId="0B6FBF93"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lastRenderedPageBreak/>
        <w:t>4.各模块设备采用</w:t>
      </w:r>
      <w:r w:rsidR="00713E0D">
        <w:rPr>
          <w:rFonts w:ascii="仿宋_GB2312" w:eastAsia="仿宋_GB2312" w:hAnsi="宋体" w:cs="仿宋_GB2312"/>
          <w:kern w:val="0"/>
          <w:sz w:val="24"/>
          <w:szCs w:val="24"/>
        </w:rPr>
        <w:t>3</w:t>
      </w:r>
      <w:r w:rsidRPr="005D5506">
        <w:rPr>
          <w:rFonts w:ascii="仿宋_GB2312" w:eastAsia="仿宋_GB2312" w:hAnsi="宋体" w:cs="仿宋_GB2312" w:hint="eastAsia"/>
          <w:kern w:val="0"/>
          <w:sz w:val="24"/>
          <w:szCs w:val="24"/>
        </w:rPr>
        <w:t>备1。当出现非选手原因设备断电、故障等意外时，经现场裁判认可，裁判长确认予以安排备用工位进行比赛。若因选手操作不当造成，由操作者个人负责。</w:t>
      </w:r>
    </w:p>
    <w:p w14:paraId="4A33FB3C"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5.赛场设有应急医疗点，用于参赛选手突发身体不适(如发热、咳嗽等)或出现碰伤、划伤等意外情况的应急处理；如应急医疗点诊断参赛选手可以继续比赛的，经裁判长确认予以安排原工位或备用工位进行比赛。如参赛选手不能继续参加比赛的，必要时可联系120急救车。</w:t>
      </w:r>
    </w:p>
    <w:p w14:paraId="473A16AC"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6.比赛期间发生意外事故，发现者应第一时间报告执委会，同时采取措施避免事态扩大。赛项出现重大安全问题可以停赛，是否停赛由执委会决定。事后执委会应向组委会报告详细情况。</w:t>
      </w:r>
    </w:p>
    <w:p w14:paraId="1A849137"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7.未能预知的其他问题的预案。裁判长根据裁判的报告，根据现场实际情况，做出裁定。</w:t>
      </w:r>
    </w:p>
    <w:p w14:paraId="6AC39E74" w14:textId="77777777" w:rsidR="00A6494C" w:rsidRPr="00A41008" w:rsidRDefault="00980241" w:rsidP="00317B92">
      <w:pPr>
        <w:pStyle w:val="1"/>
        <w:spacing w:beforeLines="0" w:before="0"/>
        <w:rPr>
          <w:rFonts w:ascii="黑体" w:hAnsi="黑体" w:cs="仿宋_GB2312"/>
          <w:b w:val="0"/>
          <w:kern w:val="0"/>
          <w:szCs w:val="24"/>
        </w:rPr>
      </w:pPr>
      <w:r w:rsidRPr="00A41008">
        <w:rPr>
          <w:rFonts w:ascii="黑体" w:hAnsi="黑体" w:cs="仿宋_GB2312" w:hint="eastAsia"/>
          <w:b w:val="0"/>
          <w:kern w:val="0"/>
          <w:szCs w:val="24"/>
        </w:rPr>
        <w:t>十三、申诉与仲裁</w:t>
      </w:r>
    </w:p>
    <w:p w14:paraId="6DA2C02C"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14:paraId="17B357BD"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方可随时提出放弃申诉。</w:t>
      </w:r>
    </w:p>
    <w:p w14:paraId="5639BBF6" w14:textId="77777777" w:rsidR="00A6494C" w:rsidRPr="00A41008" w:rsidRDefault="00980241" w:rsidP="00317B92">
      <w:pPr>
        <w:pStyle w:val="1"/>
        <w:spacing w:beforeLines="0" w:before="0"/>
        <w:rPr>
          <w:rFonts w:ascii="黑体" w:hAnsi="黑体" w:cs="仿宋_GB2312"/>
          <w:b w:val="0"/>
          <w:kern w:val="0"/>
          <w:szCs w:val="24"/>
        </w:rPr>
      </w:pPr>
      <w:r w:rsidRPr="00A41008">
        <w:rPr>
          <w:rFonts w:ascii="黑体" w:hAnsi="黑体" w:cs="仿宋_GB2312" w:hint="eastAsia"/>
          <w:b w:val="0"/>
          <w:kern w:val="0"/>
          <w:szCs w:val="24"/>
        </w:rPr>
        <w:t>十四、竞赛观摩</w:t>
      </w:r>
    </w:p>
    <w:p w14:paraId="7FEC9F16" w14:textId="77777777" w:rsidR="00A6494C" w:rsidRPr="005D5506" w:rsidRDefault="00980241"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竞赛采取“适度集中、有限开放”的现场直播观摩模式。</w:t>
      </w:r>
    </w:p>
    <w:p w14:paraId="339FFD36" w14:textId="77777777" w:rsidR="00A6494C" w:rsidRPr="00A41008" w:rsidRDefault="00980241" w:rsidP="00317B92">
      <w:pPr>
        <w:pStyle w:val="1"/>
        <w:spacing w:beforeLines="0" w:before="0"/>
        <w:rPr>
          <w:rFonts w:ascii="黑体" w:hAnsi="黑体" w:cs="仿宋_GB2312"/>
          <w:b w:val="0"/>
          <w:kern w:val="0"/>
          <w:szCs w:val="24"/>
        </w:rPr>
      </w:pPr>
      <w:r w:rsidRPr="00A41008">
        <w:rPr>
          <w:rFonts w:ascii="黑体" w:hAnsi="黑体" w:cs="仿宋_GB2312" w:hint="eastAsia"/>
          <w:b w:val="0"/>
          <w:kern w:val="0"/>
          <w:szCs w:val="24"/>
        </w:rPr>
        <w:t>十五、竞赛直播</w:t>
      </w:r>
    </w:p>
    <w:p w14:paraId="7EDA4F33" w14:textId="3717C590" w:rsidR="00AE734B" w:rsidRPr="005D5506" w:rsidRDefault="00AE734B"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t>赛项全程录像，同步直播。各参赛代表队均可同步观看本队比赛实况。</w:t>
      </w:r>
    </w:p>
    <w:p w14:paraId="1BC1E1F4" w14:textId="181D4CCB" w:rsidR="00A6494C" w:rsidRPr="005D5506" w:rsidRDefault="00AE734B" w:rsidP="00317B92">
      <w:pPr>
        <w:snapToGrid w:val="0"/>
        <w:spacing w:line="360" w:lineRule="auto"/>
        <w:ind w:firstLineChars="200" w:firstLine="480"/>
        <w:rPr>
          <w:rFonts w:ascii="仿宋_GB2312" w:eastAsia="仿宋_GB2312" w:hAnsi="宋体" w:cs="仿宋_GB2312"/>
          <w:kern w:val="0"/>
          <w:sz w:val="24"/>
          <w:szCs w:val="24"/>
        </w:rPr>
      </w:pPr>
      <w:r w:rsidRPr="005D5506">
        <w:rPr>
          <w:rFonts w:ascii="仿宋_GB2312" w:eastAsia="仿宋_GB2312" w:hAnsi="宋体" w:cs="仿宋_GB2312" w:hint="eastAsia"/>
          <w:kern w:val="0"/>
          <w:sz w:val="24"/>
          <w:szCs w:val="24"/>
        </w:rPr>
        <w:lastRenderedPageBreak/>
        <w:t>多机位拍摄开闭幕式，制作优秀选手采访、优秀指导教师采访、裁判专家点评和企业人士采访视频资料，突出赛项的技能重点与优势特色。为宣传、仲裁、资源转化提供全面的信息资料。</w:t>
      </w:r>
    </w:p>
    <w:p w14:paraId="7805FF3D" w14:textId="77777777" w:rsidR="00A6494C" w:rsidRPr="0083430F" w:rsidRDefault="00980241" w:rsidP="00317B92">
      <w:pPr>
        <w:pStyle w:val="1"/>
        <w:spacing w:beforeLines="0" w:before="0"/>
        <w:rPr>
          <w:rFonts w:ascii="黑体" w:hAnsi="黑体" w:cs="方正仿宋_GB2312"/>
          <w:b w:val="0"/>
          <w:bCs/>
        </w:rPr>
      </w:pPr>
      <w:r w:rsidRPr="0083430F">
        <w:rPr>
          <w:rFonts w:ascii="黑体" w:hAnsi="黑体" w:cs="方正仿宋_GB2312" w:hint="eastAsia"/>
          <w:b w:val="0"/>
          <w:bCs/>
        </w:rPr>
        <w:t>十六、竞赛须知</w:t>
      </w:r>
    </w:p>
    <w:p w14:paraId="191DD0CE" w14:textId="77777777" w:rsidR="00A6494C" w:rsidRPr="00A41008" w:rsidRDefault="00980241" w:rsidP="00317B92">
      <w:pPr>
        <w:pStyle w:val="2"/>
        <w:spacing w:beforeLines="0" w:before="0"/>
        <w:rPr>
          <w:rFonts w:ascii="仿宋_GB2312" w:eastAsia="仿宋_GB2312" w:hAnsi="宋体" w:cs="仿宋_GB2312"/>
          <w:kern w:val="0"/>
          <w:szCs w:val="24"/>
        </w:rPr>
      </w:pPr>
      <w:r w:rsidRPr="00A41008">
        <w:rPr>
          <w:rFonts w:ascii="仿宋_GB2312" w:eastAsia="仿宋_GB2312" w:hAnsi="宋体" w:cs="仿宋_GB2312" w:hint="eastAsia"/>
          <w:kern w:val="0"/>
          <w:szCs w:val="24"/>
        </w:rPr>
        <w:t>（一）参赛队须知</w:t>
      </w:r>
    </w:p>
    <w:p w14:paraId="2AE850A8" w14:textId="1A490F36" w:rsidR="00433886" w:rsidRDefault="00433886" w:rsidP="00317B92">
      <w:pPr>
        <w:snapToGrid w:val="0"/>
        <w:spacing w:line="360" w:lineRule="auto"/>
        <w:ind w:firstLineChars="200" w:firstLine="480"/>
        <w:rPr>
          <w:rFonts w:ascii="仿宋_GB2312" w:eastAsia="仿宋_GB2312" w:hAnsi="宋体" w:cs="仿宋_GB2312"/>
          <w:kern w:val="0"/>
          <w:sz w:val="24"/>
          <w:szCs w:val="24"/>
        </w:rPr>
      </w:pPr>
      <w:r w:rsidRPr="00433886">
        <w:rPr>
          <w:rFonts w:ascii="仿宋_GB2312" w:eastAsia="仿宋_GB2312" w:hAnsi="宋体" w:cs="仿宋_GB2312" w:hint="eastAsia"/>
          <w:kern w:val="0"/>
          <w:sz w:val="24"/>
          <w:szCs w:val="24"/>
        </w:rPr>
        <w:t>1.参赛队名称统一使用学校名称；不接受跨校组队报名。</w:t>
      </w:r>
    </w:p>
    <w:p w14:paraId="27E03C3D" w14:textId="32E14E33" w:rsidR="00A6494C" w:rsidRPr="00A41008" w:rsidRDefault="00433886"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2</w:t>
      </w:r>
      <w:r w:rsidR="00980241" w:rsidRPr="00A41008">
        <w:rPr>
          <w:rFonts w:ascii="仿宋_GB2312" w:eastAsia="仿宋_GB2312" w:hAnsi="宋体" w:cs="仿宋_GB2312" w:hint="eastAsia"/>
          <w:kern w:val="0"/>
          <w:sz w:val="24"/>
          <w:szCs w:val="24"/>
        </w:rPr>
        <w:t>.参赛队员在报名获得审核确认后，原则上不再更换，如筹备过程中，队员因故不能参赛，须由</w:t>
      </w:r>
      <w:r w:rsidR="00796427">
        <w:rPr>
          <w:rFonts w:ascii="仿宋_GB2312" w:eastAsia="仿宋_GB2312" w:hAnsi="宋体" w:cs="仿宋_GB2312" w:hint="eastAsia"/>
          <w:kern w:val="0"/>
          <w:sz w:val="24"/>
          <w:szCs w:val="24"/>
        </w:rPr>
        <w:t>选手所在学校</w:t>
      </w:r>
      <w:r w:rsidR="00980241" w:rsidRPr="00A41008">
        <w:rPr>
          <w:rFonts w:ascii="仿宋_GB2312" w:eastAsia="仿宋_GB2312" w:hAnsi="宋体" w:cs="仿宋_GB2312" w:hint="eastAsia"/>
          <w:kern w:val="0"/>
          <w:sz w:val="24"/>
          <w:szCs w:val="24"/>
        </w:rPr>
        <w:t>于开赛10个工作日之前出具书面说明，经大赛执委会办公室核实后予以更换；竞赛开始后，参赛队不得更换参赛队员，允许队员缺席比赛。</w:t>
      </w:r>
    </w:p>
    <w:p w14:paraId="6073BBFC" w14:textId="6A27E2B2" w:rsidR="00A6494C" w:rsidRPr="00A41008" w:rsidRDefault="00433886"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3</w:t>
      </w:r>
      <w:r w:rsidR="00980241" w:rsidRPr="00A41008">
        <w:rPr>
          <w:rFonts w:ascii="仿宋_GB2312" w:eastAsia="仿宋_GB2312" w:hAnsi="宋体" w:cs="仿宋_GB2312" w:hint="eastAsia"/>
          <w:kern w:val="0"/>
          <w:sz w:val="24"/>
          <w:szCs w:val="24"/>
        </w:rPr>
        <w:t>.参赛队按照大赛赛程安排，凭有效证件，按时参加检录和竞赛，如不能按时参赛以自动弃权处理。凭大赛组委会颁发的参赛证和有效身份证件参加比赛及相关活动。</w:t>
      </w:r>
    </w:p>
    <w:p w14:paraId="52FFABDB" w14:textId="40257F8D" w:rsidR="00A6494C" w:rsidRPr="00A41008" w:rsidRDefault="00433886"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4</w:t>
      </w:r>
      <w:r w:rsidR="00980241" w:rsidRPr="00A41008">
        <w:rPr>
          <w:rFonts w:ascii="仿宋_GB2312" w:eastAsia="仿宋_GB2312" w:hAnsi="宋体" w:cs="仿宋_GB2312" w:hint="eastAsia"/>
          <w:kern w:val="0"/>
          <w:sz w:val="24"/>
          <w:szCs w:val="24"/>
        </w:rPr>
        <w:t>.参赛队员统一着装，须符合安全生产及竞赛要求。</w:t>
      </w:r>
    </w:p>
    <w:p w14:paraId="3570CD52" w14:textId="4FF11112" w:rsidR="00A6494C" w:rsidRPr="00A41008" w:rsidRDefault="00433886"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5</w:t>
      </w:r>
      <w:r w:rsidR="00980241" w:rsidRPr="00A41008">
        <w:rPr>
          <w:rFonts w:ascii="仿宋_GB2312" w:eastAsia="仿宋_GB2312" w:hAnsi="宋体" w:cs="仿宋_GB2312" w:hint="eastAsia"/>
          <w:kern w:val="0"/>
          <w:sz w:val="24"/>
          <w:szCs w:val="24"/>
        </w:rPr>
        <w:t>.参赛队员应自觉遵守赛场纪律，服从裁判、听从指挥、文明竞赛；持证进入赛场，禁止将通讯工具、自编电子或文字资料带入赛场。</w:t>
      </w:r>
    </w:p>
    <w:p w14:paraId="438197AF" w14:textId="2985251F" w:rsidR="00A6494C" w:rsidRPr="00A41008" w:rsidRDefault="00433886"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6</w:t>
      </w:r>
      <w:r w:rsidR="00980241" w:rsidRPr="00A41008">
        <w:rPr>
          <w:rFonts w:ascii="仿宋_GB2312" w:eastAsia="仿宋_GB2312" w:hAnsi="宋体" w:cs="仿宋_GB2312" w:hint="eastAsia"/>
          <w:kern w:val="0"/>
          <w:sz w:val="24"/>
          <w:szCs w:val="24"/>
        </w:rPr>
        <w:t>.参赛队在进入现场之前需完成分工。</w:t>
      </w:r>
    </w:p>
    <w:p w14:paraId="5DA4E6B2" w14:textId="07E200FC" w:rsidR="00A6494C" w:rsidRPr="00A41008" w:rsidRDefault="00433886"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7</w:t>
      </w:r>
      <w:r w:rsidR="00980241" w:rsidRPr="00A41008">
        <w:rPr>
          <w:rFonts w:ascii="仿宋_GB2312" w:eastAsia="仿宋_GB2312" w:hAnsi="宋体" w:cs="仿宋_GB2312" w:hint="eastAsia"/>
          <w:kern w:val="0"/>
          <w:sz w:val="24"/>
          <w:szCs w:val="24"/>
        </w:rPr>
        <w:t>.参赛选手报到后，应注明队长身份，队长身份应保持竞赛始终，中途不可更换。若队长缺席，可临时指定负责人。</w:t>
      </w:r>
    </w:p>
    <w:p w14:paraId="1A331781" w14:textId="073C534D" w:rsidR="00A6494C" w:rsidRPr="00A41008" w:rsidRDefault="00433886"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8</w:t>
      </w:r>
      <w:r w:rsidR="00980241" w:rsidRPr="00A41008">
        <w:rPr>
          <w:rFonts w:ascii="仿宋_GB2312" w:eastAsia="仿宋_GB2312" w:hAnsi="宋体" w:cs="仿宋_GB2312" w:hint="eastAsia"/>
          <w:kern w:val="0"/>
          <w:sz w:val="24"/>
          <w:szCs w:val="24"/>
        </w:rPr>
        <w:t>.在比赛过程中，各参赛选手限定在自己的工作区域和岗位完成比赛任务。比赛过程中，选手休息、饮水或去卫生间等所用时间，一律计算在操作时间内。</w:t>
      </w:r>
    </w:p>
    <w:p w14:paraId="3519655D" w14:textId="2F56B032" w:rsidR="00A6494C" w:rsidRPr="00A41008" w:rsidRDefault="00433886"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9</w:t>
      </w:r>
      <w:r w:rsidR="00980241" w:rsidRPr="00A41008">
        <w:rPr>
          <w:rFonts w:ascii="仿宋_GB2312" w:eastAsia="仿宋_GB2312" w:hAnsi="宋体" w:cs="仿宋_GB2312" w:hint="eastAsia"/>
          <w:kern w:val="0"/>
          <w:sz w:val="24"/>
          <w:szCs w:val="24"/>
        </w:rPr>
        <w:t>.参赛队欲提前结束比赛，应向裁判员举手示意，比赛终止时间由裁判员记录，参赛队结束比赛后不得再进行任何操作。</w:t>
      </w:r>
    </w:p>
    <w:p w14:paraId="2A526ECA" w14:textId="25E4AD85" w:rsidR="00A6494C" w:rsidRPr="00A41008" w:rsidRDefault="00433886" w:rsidP="00317B92">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10</w:t>
      </w:r>
      <w:r w:rsidR="00980241" w:rsidRPr="00A41008">
        <w:rPr>
          <w:rFonts w:ascii="仿宋_GB2312" w:eastAsia="仿宋_GB2312" w:hAnsi="宋体" w:cs="仿宋_GB2312" w:hint="eastAsia"/>
          <w:kern w:val="0"/>
          <w:sz w:val="24"/>
          <w:szCs w:val="24"/>
        </w:rPr>
        <w:t>.参赛选手不得在赛场内外吸烟，不听劝阻者给予通报批评或清退比赛现场，造成严重后果的将依法处理。</w:t>
      </w:r>
    </w:p>
    <w:p w14:paraId="3770F23B" w14:textId="7A3295BC" w:rsidR="00A6494C" w:rsidRPr="00A41008" w:rsidRDefault="00980241" w:rsidP="00317B92">
      <w:pPr>
        <w:snapToGrid w:val="0"/>
        <w:spacing w:line="360" w:lineRule="auto"/>
        <w:ind w:firstLineChars="200" w:firstLine="480"/>
        <w:rPr>
          <w:rFonts w:ascii="仿宋_GB2312" w:eastAsia="仿宋_GB2312" w:hAnsi="宋体" w:cs="仿宋_GB2312"/>
          <w:kern w:val="0"/>
          <w:sz w:val="24"/>
          <w:szCs w:val="24"/>
        </w:rPr>
      </w:pPr>
      <w:r w:rsidRPr="00A41008">
        <w:rPr>
          <w:rFonts w:ascii="仿宋_GB2312" w:eastAsia="仿宋_GB2312" w:hAnsi="宋体" w:cs="仿宋_GB2312" w:hint="eastAsia"/>
          <w:kern w:val="0"/>
          <w:sz w:val="24"/>
          <w:szCs w:val="24"/>
        </w:rPr>
        <w:t>1</w:t>
      </w:r>
      <w:r w:rsidR="00433886">
        <w:rPr>
          <w:rFonts w:ascii="仿宋_GB2312" w:eastAsia="仿宋_GB2312" w:hAnsi="宋体" w:cs="仿宋_GB2312"/>
          <w:kern w:val="0"/>
          <w:sz w:val="24"/>
          <w:szCs w:val="24"/>
        </w:rPr>
        <w:t>1</w:t>
      </w:r>
      <w:r w:rsidRPr="00A41008">
        <w:rPr>
          <w:rFonts w:ascii="仿宋_GB2312" w:eastAsia="仿宋_GB2312" w:hAnsi="宋体" w:cs="仿宋_GB2312" w:hint="eastAsia"/>
          <w:kern w:val="0"/>
          <w:sz w:val="24"/>
          <w:szCs w:val="24"/>
        </w:rPr>
        <w:t>.参赛选手参加实际操作竞赛前，应由参赛校进行安全教育。如发现问题应及时解决，无法解决的问题应及时向裁判员报告，裁判员视情况予以判定，并协调处理。对选手未发现的安全隐患或违章操作行为，裁判员应及时指出并予以纠正。</w:t>
      </w:r>
    </w:p>
    <w:p w14:paraId="030999C7" w14:textId="0AC7F414" w:rsidR="00A6494C" w:rsidRPr="00A41008" w:rsidRDefault="00980241" w:rsidP="00317B92">
      <w:pPr>
        <w:snapToGrid w:val="0"/>
        <w:spacing w:line="360" w:lineRule="auto"/>
        <w:ind w:firstLineChars="200" w:firstLine="480"/>
        <w:rPr>
          <w:rFonts w:ascii="仿宋_GB2312" w:eastAsia="仿宋_GB2312" w:hAnsi="宋体" w:cs="仿宋_GB2312"/>
          <w:kern w:val="0"/>
          <w:sz w:val="24"/>
          <w:szCs w:val="24"/>
        </w:rPr>
      </w:pPr>
      <w:r w:rsidRPr="00A41008">
        <w:rPr>
          <w:rFonts w:ascii="仿宋_GB2312" w:eastAsia="仿宋_GB2312" w:hAnsi="宋体" w:cs="仿宋_GB2312" w:hint="eastAsia"/>
          <w:kern w:val="0"/>
          <w:sz w:val="24"/>
          <w:szCs w:val="24"/>
        </w:rPr>
        <w:t>1</w:t>
      </w:r>
      <w:r w:rsidR="00433886">
        <w:rPr>
          <w:rFonts w:ascii="仿宋_GB2312" w:eastAsia="仿宋_GB2312" w:hAnsi="宋体" w:cs="仿宋_GB2312"/>
          <w:kern w:val="0"/>
          <w:sz w:val="24"/>
          <w:szCs w:val="24"/>
        </w:rPr>
        <w:t>2</w:t>
      </w:r>
      <w:r w:rsidRPr="00A41008">
        <w:rPr>
          <w:rFonts w:ascii="仿宋_GB2312" w:eastAsia="仿宋_GB2312" w:hAnsi="宋体" w:cs="仿宋_GB2312" w:hint="eastAsia"/>
          <w:kern w:val="0"/>
          <w:sz w:val="24"/>
          <w:szCs w:val="24"/>
        </w:rPr>
        <w:t>.参赛选手在参赛期间应由派出校为选手购买意外伤害保险。</w:t>
      </w:r>
    </w:p>
    <w:p w14:paraId="225D20B1" w14:textId="77777777" w:rsidR="00A6494C" w:rsidRPr="00A41008" w:rsidRDefault="00980241" w:rsidP="00317B92">
      <w:pPr>
        <w:pStyle w:val="2"/>
        <w:spacing w:beforeLines="0" w:before="0"/>
        <w:rPr>
          <w:rFonts w:ascii="仿宋_GB2312" w:eastAsia="仿宋_GB2312" w:hAnsi="宋体" w:cs="仿宋_GB2312"/>
          <w:kern w:val="0"/>
          <w:szCs w:val="24"/>
        </w:rPr>
      </w:pPr>
      <w:r w:rsidRPr="00A41008">
        <w:rPr>
          <w:rFonts w:ascii="仿宋_GB2312" w:eastAsia="仿宋_GB2312" w:hAnsi="宋体" w:cs="仿宋_GB2312" w:hint="eastAsia"/>
          <w:kern w:val="0"/>
          <w:szCs w:val="24"/>
        </w:rPr>
        <w:lastRenderedPageBreak/>
        <w:t>（二）指导教师须知</w:t>
      </w:r>
    </w:p>
    <w:p w14:paraId="69BBDF06" w14:textId="77777777" w:rsidR="00A6494C" w:rsidRPr="00A41008" w:rsidRDefault="00980241" w:rsidP="00317B92">
      <w:pPr>
        <w:snapToGrid w:val="0"/>
        <w:spacing w:line="360" w:lineRule="auto"/>
        <w:ind w:firstLineChars="200" w:firstLine="480"/>
        <w:rPr>
          <w:rFonts w:ascii="仿宋_GB2312" w:eastAsia="仿宋_GB2312" w:hAnsi="宋体" w:cs="仿宋_GB2312"/>
          <w:kern w:val="0"/>
          <w:sz w:val="24"/>
          <w:szCs w:val="24"/>
        </w:rPr>
      </w:pPr>
      <w:r w:rsidRPr="00A41008">
        <w:rPr>
          <w:rFonts w:ascii="仿宋_GB2312" w:eastAsia="仿宋_GB2312" w:hAnsi="宋体" w:cs="仿宋_GB2312" w:hint="eastAsia"/>
          <w:kern w:val="0"/>
          <w:sz w:val="24"/>
          <w:szCs w:val="24"/>
        </w:rPr>
        <w:t>1.指导教师经报名、审核后确定，一经确定不得更换。允许指导教师缺席比赛。</w:t>
      </w:r>
    </w:p>
    <w:p w14:paraId="6767C6EA" w14:textId="77777777" w:rsidR="00A6494C" w:rsidRPr="00A41008" w:rsidRDefault="00980241" w:rsidP="00317B92">
      <w:pPr>
        <w:snapToGrid w:val="0"/>
        <w:spacing w:line="360" w:lineRule="auto"/>
        <w:ind w:firstLineChars="200" w:firstLine="480"/>
        <w:rPr>
          <w:rFonts w:ascii="仿宋_GB2312" w:eastAsia="仿宋_GB2312" w:hAnsi="宋体" w:cs="仿宋_GB2312"/>
          <w:kern w:val="0"/>
          <w:sz w:val="24"/>
          <w:szCs w:val="24"/>
        </w:rPr>
      </w:pPr>
      <w:r w:rsidRPr="00A41008">
        <w:rPr>
          <w:rFonts w:ascii="仿宋_GB2312" w:eastAsia="仿宋_GB2312" w:hAnsi="宋体" w:cs="仿宋_GB2312" w:hint="eastAsia"/>
          <w:kern w:val="0"/>
          <w:sz w:val="24"/>
          <w:szCs w:val="24"/>
        </w:rPr>
        <w:t>2.指导教师在进入比赛现场观摩时，应遵守赛场管理须知和赛场纪律。</w:t>
      </w:r>
    </w:p>
    <w:p w14:paraId="1346E1C4" w14:textId="77777777" w:rsidR="00A6494C" w:rsidRPr="00A41008" w:rsidRDefault="00980241" w:rsidP="00317B92">
      <w:pPr>
        <w:snapToGrid w:val="0"/>
        <w:spacing w:line="360" w:lineRule="auto"/>
        <w:ind w:firstLineChars="200" w:firstLine="480"/>
        <w:rPr>
          <w:rFonts w:ascii="仿宋_GB2312" w:eastAsia="仿宋_GB2312" w:hAnsi="宋体" w:cs="仿宋_GB2312"/>
          <w:kern w:val="0"/>
          <w:sz w:val="24"/>
          <w:szCs w:val="24"/>
        </w:rPr>
      </w:pPr>
      <w:r w:rsidRPr="00A41008">
        <w:rPr>
          <w:rFonts w:ascii="仿宋_GB2312" w:eastAsia="仿宋_GB2312" w:hAnsi="宋体" w:cs="仿宋_GB2312" w:hint="eastAsia"/>
          <w:kern w:val="0"/>
          <w:sz w:val="24"/>
          <w:szCs w:val="24"/>
        </w:rPr>
        <w:t>3.准时参加赛前领队会议，并认真传达落实会议精神，确保准确及时召集本队人员按时到达赛场。</w:t>
      </w:r>
    </w:p>
    <w:p w14:paraId="214FDF1E" w14:textId="77777777" w:rsidR="00A6494C" w:rsidRPr="00A41008" w:rsidRDefault="00980241" w:rsidP="00317B92">
      <w:pPr>
        <w:snapToGrid w:val="0"/>
        <w:spacing w:line="360" w:lineRule="auto"/>
        <w:ind w:firstLineChars="200" w:firstLine="480"/>
        <w:rPr>
          <w:rFonts w:ascii="仿宋_GB2312" w:eastAsia="仿宋_GB2312" w:hAnsi="宋体" w:cs="仿宋_GB2312"/>
          <w:kern w:val="0"/>
          <w:sz w:val="24"/>
          <w:szCs w:val="24"/>
        </w:rPr>
      </w:pPr>
      <w:r w:rsidRPr="00A41008">
        <w:rPr>
          <w:rFonts w:ascii="仿宋_GB2312" w:eastAsia="仿宋_GB2312" w:hAnsi="宋体" w:cs="仿宋_GB2312" w:hint="eastAsia"/>
          <w:kern w:val="0"/>
          <w:sz w:val="24"/>
          <w:szCs w:val="24"/>
        </w:rPr>
        <w:t>4.熟悉竞赛规程和赛项须知，领队负责做好本参赛队比赛期间的管理与组织工作。</w:t>
      </w:r>
    </w:p>
    <w:p w14:paraId="102F3D3F" w14:textId="77777777" w:rsidR="00A6494C" w:rsidRPr="00A41008" w:rsidRDefault="00980241" w:rsidP="00317B92">
      <w:pPr>
        <w:snapToGrid w:val="0"/>
        <w:spacing w:line="360" w:lineRule="auto"/>
        <w:ind w:firstLineChars="200" w:firstLine="480"/>
        <w:rPr>
          <w:rFonts w:ascii="仿宋_GB2312" w:eastAsia="仿宋_GB2312" w:hAnsi="宋体" w:cs="仿宋_GB2312"/>
          <w:kern w:val="0"/>
          <w:sz w:val="24"/>
          <w:szCs w:val="24"/>
        </w:rPr>
      </w:pPr>
      <w:r w:rsidRPr="00A41008">
        <w:rPr>
          <w:rFonts w:ascii="仿宋_GB2312" w:eastAsia="仿宋_GB2312" w:hAnsi="宋体" w:cs="仿宋_GB2312" w:hint="eastAsia"/>
          <w:kern w:val="0"/>
          <w:sz w:val="24"/>
          <w:szCs w:val="24"/>
        </w:rPr>
        <w:t>5.各参赛队领队、指导教师在比赛期间需保持通信畅通。</w:t>
      </w:r>
    </w:p>
    <w:p w14:paraId="7F4D47F7" w14:textId="77777777" w:rsidR="00A6494C" w:rsidRPr="00A41008" w:rsidRDefault="00980241" w:rsidP="00317B92">
      <w:pPr>
        <w:snapToGrid w:val="0"/>
        <w:spacing w:line="360" w:lineRule="auto"/>
        <w:ind w:firstLineChars="200" w:firstLine="480"/>
        <w:rPr>
          <w:rFonts w:ascii="仿宋_GB2312" w:eastAsia="仿宋_GB2312" w:hAnsi="宋体" w:cs="仿宋_GB2312"/>
          <w:kern w:val="0"/>
          <w:sz w:val="24"/>
          <w:szCs w:val="24"/>
        </w:rPr>
      </w:pPr>
      <w:r w:rsidRPr="00A41008">
        <w:rPr>
          <w:rFonts w:ascii="仿宋_GB2312" w:eastAsia="仿宋_GB2312" w:hAnsi="宋体" w:cs="仿宋_GB2312" w:hint="eastAsia"/>
          <w:kern w:val="0"/>
          <w:sz w:val="24"/>
          <w:szCs w:val="24"/>
        </w:rPr>
        <w:t>6.贯彻执行大赛各项规定，各参赛队领队、指导教师在比赛前和比赛期间不允许私自接触裁判、与裁判谈论与比赛有关的内容，不得以任何形式影响裁判人员的评判。</w:t>
      </w:r>
    </w:p>
    <w:p w14:paraId="52CEC3C5" w14:textId="77777777" w:rsidR="00A6494C" w:rsidRPr="00A41008" w:rsidRDefault="00980241" w:rsidP="00317B92">
      <w:pPr>
        <w:snapToGrid w:val="0"/>
        <w:spacing w:line="360" w:lineRule="auto"/>
        <w:ind w:firstLineChars="200" w:firstLine="480"/>
        <w:rPr>
          <w:rFonts w:ascii="仿宋_GB2312" w:eastAsia="仿宋_GB2312" w:hAnsi="宋体" w:cs="仿宋_GB2312"/>
          <w:kern w:val="0"/>
          <w:sz w:val="24"/>
          <w:szCs w:val="24"/>
        </w:rPr>
      </w:pPr>
      <w:r w:rsidRPr="00A41008">
        <w:rPr>
          <w:rFonts w:ascii="仿宋_GB2312" w:eastAsia="仿宋_GB2312" w:hAnsi="宋体" w:cs="仿宋_GB2312" w:hint="eastAsia"/>
          <w:kern w:val="0"/>
          <w:sz w:val="24"/>
          <w:szCs w:val="24"/>
        </w:rPr>
        <w:t>7.对申诉的仲裁结果，指导教师应带头服从和执行，还应说服选手服从和执行。</w:t>
      </w:r>
    </w:p>
    <w:p w14:paraId="61392BEA" w14:textId="77777777" w:rsidR="00A6494C" w:rsidRPr="00A41008" w:rsidRDefault="00980241" w:rsidP="00317B92">
      <w:pPr>
        <w:snapToGrid w:val="0"/>
        <w:spacing w:line="360" w:lineRule="auto"/>
        <w:ind w:firstLineChars="200" w:firstLine="480"/>
        <w:rPr>
          <w:rFonts w:ascii="仿宋_GB2312" w:eastAsia="仿宋_GB2312" w:hAnsi="宋体" w:cs="仿宋_GB2312"/>
          <w:kern w:val="0"/>
          <w:sz w:val="24"/>
          <w:szCs w:val="24"/>
        </w:rPr>
      </w:pPr>
      <w:r w:rsidRPr="00A41008">
        <w:rPr>
          <w:rFonts w:ascii="仿宋_GB2312" w:eastAsia="仿宋_GB2312" w:hAnsi="宋体" w:cs="仿宋_GB2312" w:hint="eastAsia"/>
          <w:kern w:val="0"/>
          <w:sz w:val="24"/>
          <w:szCs w:val="24"/>
        </w:rPr>
        <w:t>8.指导教师应认真研究和掌握本赛项比赛的技术规则和赛场要求，对参赛选手做好安全和纪律教育。</w:t>
      </w:r>
    </w:p>
    <w:p w14:paraId="6956978E" w14:textId="77777777" w:rsidR="00A6494C" w:rsidRPr="00A41008" w:rsidRDefault="00980241" w:rsidP="00317B92">
      <w:pPr>
        <w:pStyle w:val="2"/>
        <w:spacing w:beforeLines="0" w:before="0"/>
        <w:rPr>
          <w:rFonts w:ascii="仿宋_GB2312" w:eastAsia="仿宋_GB2312" w:hAnsi="宋体" w:cs="仿宋_GB2312"/>
          <w:kern w:val="0"/>
          <w:szCs w:val="24"/>
        </w:rPr>
      </w:pPr>
      <w:r w:rsidRPr="00A41008">
        <w:rPr>
          <w:rFonts w:ascii="仿宋_GB2312" w:eastAsia="仿宋_GB2312" w:hAnsi="宋体" w:cs="仿宋_GB2312" w:hint="eastAsia"/>
          <w:kern w:val="0"/>
          <w:szCs w:val="24"/>
        </w:rPr>
        <w:t>（三）参赛选手须知</w:t>
      </w:r>
    </w:p>
    <w:p w14:paraId="3A0123D7" w14:textId="77777777" w:rsidR="00A6494C" w:rsidRPr="00A41008" w:rsidRDefault="00980241" w:rsidP="00317B92">
      <w:pPr>
        <w:snapToGrid w:val="0"/>
        <w:spacing w:line="360" w:lineRule="auto"/>
        <w:ind w:firstLineChars="200" w:firstLine="480"/>
        <w:rPr>
          <w:rFonts w:ascii="仿宋_GB2312" w:eastAsia="仿宋_GB2312" w:hAnsi="宋体" w:cs="仿宋_GB2312"/>
          <w:kern w:val="0"/>
          <w:sz w:val="24"/>
          <w:szCs w:val="24"/>
        </w:rPr>
      </w:pPr>
      <w:r w:rsidRPr="00A41008">
        <w:rPr>
          <w:rFonts w:ascii="仿宋_GB2312" w:eastAsia="仿宋_GB2312" w:hAnsi="宋体" w:cs="仿宋_GB2312" w:hint="eastAsia"/>
          <w:kern w:val="0"/>
          <w:sz w:val="24"/>
          <w:szCs w:val="24"/>
        </w:rPr>
        <w:t>1.严格遵守技能竞赛规则、技能竞赛纪律和安全操作规程，尊重裁判和赛场工作人员，自觉维护赛场秩序。</w:t>
      </w:r>
    </w:p>
    <w:p w14:paraId="58C8AF3E" w14:textId="77777777" w:rsidR="00A6494C" w:rsidRPr="00A41008" w:rsidRDefault="00980241" w:rsidP="00317B92">
      <w:pPr>
        <w:snapToGrid w:val="0"/>
        <w:spacing w:line="360" w:lineRule="auto"/>
        <w:ind w:firstLineChars="200" w:firstLine="480"/>
        <w:rPr>
          <w:rFonts w:ascii="仿宋_GB2312" w:eastAsia="仿宋_GB2312" w:hAnsi="宋体" w:cs="仿宋_GB2312"/>
          <w:kern w:val="0"/>
          <w:sz w:val="24"/>
          <w:szCs w:val="24"/>
        </w:rPr>
      </w:pPr>
      <w:r w:rsidRPr="00A41008">
        <w:rPr>
          <w:rFonts w:ascii="仿宋_GB2312" w:eastAsia="仿宋_GB2312" w:hAnsi="宋体" w:cs="仿宋_GB2312" w:hint="eastAsia"/>
          <w:kern w:val="0"/>
          <w:sz w:val="24"/>
          <w:szCs w:val="24"/>
        </w:rPr>
        <w:t>2.佩带参赛证件，着工装进入比赛场地，并接受裁判的检查。</w:t>
      </w:r>
    </w:p>
    <w:p w14:paraId="25F7C9F2" w14:textId="77777777" w:rsidR="00A6494C" w:rsidRPr="00A41008" w:rsidRDefault="00980241" w:rsidP="00317B92">
      <w:pPr>
        <w:snapToGrid w:val="0"/>
        <w:spacing w:line="360" w:lineRule="auto"/>
        <w:ind w:firstLineChars="200" w:firstLine="480"/>
        <w:rPr>
          <w:rFonts w:ascii="仿宋_GB2312" w:eastAsia="仿宋_GB2312" w:hAnsi="宋体" w:cs="仿宋_GB2312"/>
          <w:kern w:val="0"/>
          <w:sz w:val="24"/>
          <w:szCs w:val="24"/>
        </w:rPr>
      </w:pPr>
      <w:r w:rsidRPr="00A41008">
        <w:rPr>
          <w:rFonts w:ascii="仿宋_GB2312" w:eastAsia="仿宋_GB2312" w:hAnsi="宋体" w:cs="仿宋_GB2312" w:hint="eastAsia"/>
          <w:kern w:val="0"/>
          <w:sz w:val="24"/>
          <w:szCs w:val="24"/>
        </w:rPr>
        <w:t>3.进入赛场前须将手机等通讯工具交赛场相关人员妥善保管。选手不得携带任何纸质资料、通讯工具、电子书、存储设备、照相及录像设备等进赛场，若一经发现取消参赛资格。</w:t>
      </w:r>
    </w:p>
    <w:p w14:paraId="2E0B1C63" w14:textId="77777777" w:rsidR="00A6494C" w:rsidRPr="00A41008" w:rsidRDefault="00980241" w:rsidP="00317B92">
      <w:pPr>
        <w:snapToGrid w:val="0"/>
        <w:spacing w:line="360" w:lineRule="auto"/>
        <w:ind w:firstLineChars="200" w:firstLine="480"/>
        <w:rPr>
          <w:rFonts w:ascii="仿宋_GB2312" w:eastAsia="仿宋_GB2312" w:hAnsi="宋体" w:cs="仿宋_GB2312"/>
          <w:kern w:val="0"/>
          <w:sz w:val="24"/>
          <w:szCs w:val="24"/>
        </w:rPr>
      </w:pPr>
      <w:r w:rsidRPr="00A41008">
        <w:rPr>
          <w:rFonts w:ascii="仿宋_GB2312" w:eastAsia="仿宋_GB2312" w:hAnsi="宋体" w:cs="仿宋_GB2312" w:hint="eastAsia"/>
          <w:kern w:val="0"/>
          <w:sz w:val="24"/>
          <w:szCs w:val="24"/>
        </w:rPr>
        <w:t>4.选手在收到开赛信号前不得开始或启动操作，竞赛过程中不准擅自离开赛场。竞赛结束时间到达，应立即停止编制计划和操作，不得拖延竞赛时间。竞赛完成后必须按裁判要求迅速离开赛场，不得在赛场内滞留。严禁出现各种作弊行为。</w:t>
      </w:r>
    </w:p>
    <w:p w14:paraId="7B4CC2C6" w14:textId="77777777" w:rsidR="00A6494C" w:rsidRPr="00A41008" w:rsidRDefault="00980241" w:rsidP="00317B92">
      <w:pPr>
        <w:snapToGrid w:val="0"/>
        <w:spacing w:line="360" w:lineRule="auto"/>
        <w:ind w:firstLineChars="200" w:firstLine="480"/>
        <w:rPr>
          <w:rFonts w:ascii="仿宋_GB2312" w:eastAsia="仿宋_GB2312" w:hAnsi="宋体" w:cs="仿宋_GB2312"/>
          <w:kern w:val="0"/>
          <w:sz w:val="24"/>
          <w:szCs w:val="24"/>
        </w:rPr>
      </w:pPr>
      <w:r w:rsidRPr="00A41008">
        <w:rPr>
          <w:rFonts w:ascii="仿宋_GB2312" w:eastAsia="仿宋_GB2312" w:hAnsi="宋体" w:cs="仿宋_GB2312" w:hint="eastAsia"/>
          <w:kern w:val="0"/>
          <w:sz w:val="24"/>
          <w:szCs w:val="24"/>
        </w:rPr>
        <w:t>5.爱护竞赛场所的设备、仪器等，不得人为损坏竞赛用仪器设备。</w:t>
      </w:r>
    </w:p>
    <w:p w14:paraId="4AD92AB4" w14:textId="77777777" w:rsidR="00A6494C" w:rsidRPr="00A41008" w:rsidRDefault="00980241" w:rsidP="00317B92">
      <w:pPr>
        <w:snapToGrid w:val="0"/>
        <w:spacing w:line="360" w:lineRule="auto"/>
        <w:ind w:firstLineChars="200" w:firstLine="480"/>
        <w:rPr>
          <w:rFonts w:ascii="仿宋_GB2312" w:eastAsia="仿宋_GB2312" w:hAnsi="宋体" w:cs="仿宋_GB2312"/>
          <w:kern w:val="0"/>
          <w:sz w:val="24"/>
          <w:szCs w:val="24"/>
        </w:rPr>
      </w:pPr>
      <w:r w:rsidRPr="00A41008">
        <w:rPr>
          <w:rFonts w:ascii="仿宋_GB2312" w:eastAsia="仿宋_GB2312" w:hAnsi="宋体" w:cs="仿宋_GB2312" w:hint="eastAsia"/>
          <w:kern w:val="0"/>
          <w:sz w:val="24"/>
          <w:szCs w:val="24"/>
        </w:rPr>
        <w:t>6.比赛过程中，参赛选手须严格遵守操作过程和相关准则，保证设备及人身安全，并接受裁判员的监督和警示；若因设备故障导致选手中断或终止比赛，由大赛裁判长视具体情况做出裁决。</w:t>
      </w:r>
    </w:p>
    <w:p w14:paraId="08481023" w14:textId="77777777" w:rsidR="00A6494C" w:rsidRPr="00A41008" w:rsidRDefault="00980241" w:rsidP="00317B92">
      <w:pPr>
        <w:snapToGrid w:val="0"/>
        <w:spacing w:line="360" w:lineRule="auto"/>
        <w:ind w:firstLineChars="200" w:firstLine="480"/>
        <w:rPr>
          <w:rFonts w:ascii="仿宋_GB2312" w:eastAsia="仿宋_GB2312" w:hAnsi="宋体" w:cs="仿宋_GB2312"/>
          <w:kern w:val="0"/>
          <w:sz w:val="24"/>
          <w:szCs w:val="24"/>
        </w:rPr>
      </w:pPr>
      <w:r w:rsidRPr="00A41008">
        <w:rPr>
          <w:rFonts w:ascii="仿宋_GB2312" w:eastAsia="仿宋_GB2312" w:hAnsi="宋体" w:cs="仿宋_GB2312" w:hint="eastAsia"/>
          <w:kern w:val="0"/>
          <w:sz w:val="24"/>
          <w:szCs w:val="24"/>
        </w:rPr>
        <w:t>7.在比赛过程中，参赛选手由于操作失误导致设备不能正常工作，或造成安全事故</w:t>
      </w:r>
      <w:r w:rsidRPr="00A41008">
        <w:rPr>
          <w:rFonts w:ascii="仿宋_GB2312" w:eastAsia="仿宋_GB2312" w:hAnsi="宋体" w:cs="仿宋_GB2312" w:hint="eastAsia"/>
          <w:kern w:val="0"/>
          <w:sz w:val="24"/>
          <w:szCs w:val="24"/>
        </w:rPr>
        <w:lastRenderedPageBreak/>
        <w:t>不能进行比赛的，将被终止比赛。</w:t>
      </w:r>
    </w:p>
    <w:p w14:paraId="4F9FD2E6" w14:textId="77777777" w:rsidR="00A6494C" w:rsidRPr="00A41008" w:rsidRDefault="00980241" w:rsidP="00317B92">
      <w:pPr>
        <w:snapToGrid w:val="0"/>
        <w:spacing w:line="360" w:lineRule="auto"/>
        <w:ind w:firstLineChars="200" w:firstLine="480"/>
        <w:rPr>
          <w:rFonts w:ascii="仿宋_GB2312" w:eastAsia="仿宋_GB2312" w:hAnsi="宋体" w:cs="仿宋_GB2312"/>
          <w:kern w:val="0"/>
          <w:sz w:val="24"/>
          <w:szCs w:val="24"/>
        </w:rPr>
      </w:pPr>
      <w:r w:rsidRPr="00A41008">
        <w:rPr>
          <w:rFonts w:ascii="仿宋_GB2312" w:eastAsia="仿宋_GB2312" w:hAnsi="宋体" w:cs="仿宋_GB2312" w:hint="eastAsia"/>
          <w:kern w:val="0"/>
          <w:sz w:val="24"/>
          <w:szCs w:val="24"/>
        </w:rPr>
        <w:t>8.尊重其他参赛队选手，体现“准物流人”的职业道德和修养。</w:t>
      </w:r>
    </w:p>
    <w:p w14:paraId="416AA6A2" w14:textId="77777777" w:rsidR="00A6494C" w:rsidRPr="00A41008" w:rsidRDefault="00980241" w:rsidP="00317B92">
      <w:pPr>
        <w:snapToGrid w:val="0"/>
        <w:spacing w:line="360" w:lineRule="auto"/>
        <w:ind w:firstLineChars="200" w:firstLine="480"/>
        <w:rPr>
          <w:rFonts w:ascii="仿宋_GB2312" w:eastAsia="仿宋_GB2312" w:hAnsi="宋体" w:cs="仿宋_GB2312"/>
          <w:kern w:val="0"/>
          <w:sz w:val="24"/>
          <w:szCs w:val="24"/>
        </w:rPr>
      </w:pPr>
      <w:r w:rsidRPr="00A41008">
        <w:rPr>
          <w:rFonts w:ascii="仿宋_GB2312" w:eastAsia="仿宋_GB2312" w:hAnsi="宋体" w:cs="仿宋_GB2312" w:hint="eastAsia"/>
          <w:kern w:val="0"/>
          <w:sz w:val="24"/>
          <w:szCs w:val="24"/>
        </w:rPr>
        <w:t>9.按比赛当地防疫要求做好相关工作。</w:t>
      </w:r>
    </w:p>
    <w:p w14:paraId="33876FF7" w14:textId="77777777" w:rsidR="00A6494C" w:rsidRPr="008A4E7D" w:rsidRDefault="00980241" w:rsidP="00317B92">
      <w:pPr>
        <w:pStyle w:val="2"/>
        <w:spacing w:beforeLines="0" w:before="0"/>
        <w:rPr>
          <w:rFonts w:ascii="仿宋_GB2312" w:eastAsia="仿宋_GB2312" w:hAnsi="宋体" w:cs="仿宋_GB2312"/>
          <w:kern w:val="0"/>
          <w:szCs w:val="24"/>
        </w:rPr>
      </w:pPr>
      <w:r w:rsidRPr="008A4E7D">
        <w:rPr>
          <w:rFonts w:ascii="仿宋_GB2312" w:eastAsia="仿宋_GB2312" w:hAnsi="宋体" w:cs="仿宋_GB2312" w:hint="eastAsia"/>
          <w:kern w:val="0"/>
          <w:szCs w:val="24"/>
        </w:rPr>
        <w:t>（四）工作人员须知</w:t>
      </w:r>
    </w:p>
    <w:p w14:paraId="6DDF2BC6" w14:textId="77777777" w:rsidR="00A6494C" w:rsidRPr="008A4E7D" w:rsidRDefault="00980241" w:rsidP="00317B92">
      <w:pPr>
        <w:snapToGrid w:val="0"/>
        <w:spacing w:line="360" w:lineRule="auto"/>
        <w:ind w:firstLineChars="200" w:firstLine="480"/>
        <w:rPr>
          <w:rFonts w:ascii="仿宋_GB2312" w:eastAsia="仿宋_GB2312" w:hAnsi="宋体" w:cs="仿宋_GB2312"/>
          <w:kern w:val="0"/>
          <w:sz w:val="24"/>
          <w:szCs w:val="24"/>
        </w:rPr>
      </w:pPr>
      <w:r w:rsidRPr="008A4E7D">
        <w:rPr>
          <w:rFonts w:ascii="仿宋_GB2312" w:eastAsia="仿宋_GB2312" w:hAnsi="宋体" w:cs="仿宋_GB2312" w:hint="eastAsia"/>
          <w:kern w:val="0"/>
          <w:sz w:val="24"/>
          <w:szCs w:val="24"/>
        </w:rPr>
        <w:t>1.工作人员必须服从统一领导，严格遵守竞赛纪律及时间安排，严守工作岗位，不得无故离岗。</w:t>
      </w:r>
    </w:p>
    <w:p w14:paraId="259F2AFD" w14:textId="77777777" w:rsidR="00A6494C" w:rsidRPr="008A4E7D" w:rsidRDefault="00980241" w:rsidP="00317B92">
      <w:pPr>
        <w:snapToGrid w:val="0"/>
        <w:spacing w:line="360" w:lineRule="auto"/>
        <w:ind w:firstLineChars="200" w:firstLine="480"/>
        <w:rPr>
          <w:rFonts w:ascii="仿宋_GB2312" w:eastAsia="仿宋_GB2312" w:hAnsi="宋体" w:cs="仿宋_GB2312"/>
          <w:kern w:val="0"/>
          <w:sz w:val="24"/>
          <w:szCs w:val="24"/>
        </w:rPr>
      </w:pPr>
      <w:r w:rsidRPr="008A4E7D">
        <w:rPr>
          <w:rFonts w:ascii="仿宋_GB2312" w:eastAsia="仿宋_GB2312" w:hAnsi="宋体" w:cs="仿宋_GB2312" w:hint="eastAsia"/>
          <w:kern w:val="0"/>
          <w:sz w:val="24"/>
          <w:szCs w:val="24"/>
        </w:rPr>
        <w:t>2.工作人员必须着装整齐，统一佩戴由大赛组委会签发的相应证件，精神饱满、热情服务。</w:t>
      </w:r>
    </w:p>
    <w:p w14:paraId="664100A7" w14:textId="77777777" w:rsidR="00A6494C" w:rsidRPr="008A4E7D" w:rsidRDefault="00980241" w:rsidP="00317B92">
      <w:pPr>
        <w:snapToGrid w:val="0"/>
        <w:spacing w:line="360" w:lineRule="auto"/>
        <w:ind w:firstLineChars="200" w:firstLine="480"/>
        <w:rPr>
          <w:rFonts w:ascii="仿宋_GB2312" w:eastAsia="仿宋_GB2312" w:hAnsi="宋体" w:cs="仿宋_GB2312"/>
          <w:kern w:val="0"/>
          <w:sz w:val="24"/>
          <w:szCs w:val="24"/>
        </w:rPr>
      </w:pPr>
      <w:r w:rsidRPr="008A4E7D">
        <w:rPr>
          <w:rFonts w:ascii="仿宋_GB2312" w:eastAsia="仿宋_GB2312" w:hAnsi="宋体" w:cs="仿宋_GB2312" w:hint="eastAsia"/>
          <w:kern w:val="0"/>
          <w:sz w:val="24"/>
          <w:szCs w:val="24"/>
        </w:rPr>
        <w:t>3.熟悉赛项指南，严格按照工作程序和有关规定办事，遇突发事件，按照安全工作预案，组织指挥人员疏散，确保人员安全。</w:t>
      </w:r>
    </w:p>
    <w:p w14:paraId="66C2F137" w14:textId="77777777" w:rsidR="00A6494C" w:rsidRPr="008A4E7D" w:rsidRDefault="00980241" w:rsidP="00317B92">
      <w:pPr>
        <w:snapToGrid w:val="0"/>
        <w:spacing w:line="360" w:lineRule="auto"/>
        <w:ind w:firstLineChars="200" w:firstLine="480"/>
        <w:rPr>
          <w:rFonts w:ascii="仿宋_GB2312" w:eastAsia="仿宋_GB2312" w:hAnsi="宋体" w:cs="仿宋_GB2312"/>
          <w:kern w:val="0"/>
          <w:sz w:val="24"/>
          <w:szCs w:val="24"/>
        </w:rPr>
      </w:pPr>
      <w:r w:rsidRPr="008A4E7D">
        <w:rPr>
          <w:rFonts w:ascii="仿宋_GB2312" w:eastAsia="仿宋_GB2312" w:hAnsi="宋体" w:cs="仿宋_GB2312" w:hint="eastAsia"/>
          <w:kern w:val="0"/>
          <w:sz w:val="24"/>
          <w:szCs w:val="24"/>
        </w:rPr>
        <w:t>4.工作人员未经允许不得随意进入比赛现场。</w:t>
      </w:r>
    </w:p>
    <w:p w14:paraId="5FACB00F" w14:textId="77777777" w:rsidR="00A6494C" w:rsidRPr="008A4E7D" w:rsidRDefault="00980241" w:rsidP="00317B92">
      <w:pPr>
        <w:snapToGrid w:val="0"/>
        <w:spacing w:line="360" w:lineRule="auto"/>
        <w:ind w:firstLineChars="200" w:firstLine="480"/>
        <w:rPr>
          <w:rFonts w:ascii="仿宋_GB2312" w:eastAsia="仿宋_GB2312" w:hAnsi="宋体" w:cs="仿宋_GB2312"/>
          <w:kern w:val="0"/>
          <w:sz w:val="24"/>
          <w:szCs w:val="24"/>
        </w:rPr>
      </w:pPr>
      <w:r w:rsidRPr="008A4E7D">
        <w:rPr>
          <w:rFonts w:ascii="仿宋_GB2312" w:eastAsia="仿宋_GB2312" w:hAnsi="宋体" w:cs="仿宋_GB2312" w:hint="eastAsia"/>
          <w:kern w:val="0"/>
          <w:sz w:val="24"/>
          <w:szCs w:val="24"/>
        </w:rPr>
        <w:t>5.选手提问，经允许后，可以提问不清楚的问题，裁判人员须正面回答。</w:t>
      </w:r>
    </w:p>
    <w:p w14:paraId="7EEB0A8F" w14:textId="77777777" w:rsidR="00A6494C" w:rsidRPr="008A4E7D" w:rsidRDefault="00980241" w:rsidP="00317B92">
      <w:pPr>
        <w:snapToGrid w:val="0"/>
        <w:spacing w:line="360" w:lineRule="auto"/>
        <w:ind w:firstLineChars="200" w:firstLine="480"/>
        <w:rPr>
          <w:rFonts w:ascii="仿宋_GB2312" w:eastAsia="仿宋_GB2312" w:hAnsi="宋体" w:cs="仿宋_GB2312"/>
          <w:kern w:val="0"/>
          <w:sz w:val="24"/>
          <w:szCs w:val="24"/>
        </w:rPr>
      </w:pPr>
      <w:r w:rsidRPr="008A4E7D">
        <w:rPr>
          <w:rFonts w:ascii="仿宋_GB2312" w:eastAsia="仿宋_GB2312" w:hAnsi="宋体" w:cs="仿宋_GB2312" w:hint="eastAsia"/>
          <w:kern w:val="0"/>
          <w:sz w:val="24"/>
          <w:szCs w:val="24"/>
        </w:rPr>
        <w:t>6.赛场内保持安静，不准吸烟。</w:t>
      </w:r>
    </w:p>
    <w:p w14:paraId="1A010B5C" w14:textId="77777777" w:rsidR="00A6494C" w:rsidRPr="008A4E7D" w:rsidRDefault="00980241" w:rsidP="00317B92">
      <w:pPr>
        <w:snapToGrid w:val="0"/>
        <w:spacing w:line="360" w:lineRule="auto"/>
        <w:ind w:firstLineChars="200" w:firstLine="480"/>
        <w:rPr>
          <w:rFonts w:ascii="仿宋_GB2312" w:eastAsia="仿宋_GB2312" w:hAnsi="宋体" w:cs="仿宋_GB2312"/>
          <w:kern w:val="0"/>
          <w:sz w:val="24"/>
          <w:szCs w:val="24"/>
        </w:rPr>
      </w:pPr>
      <w:r w:rsidRPr="008A4E7D">
        <w:rPr>
          <w:rFonts w:ascii="仿宋_GB2312" w:eastAsia="仿宋_GB2312" w:hAnsi="宋体" w:cs="仿宋_GB2312" w:hint="eastAsia"/>
          <w:kern w:val="0"/>
          <w:sz w:val="24"/>
          <w:szCs w:val="24"/>
        </w:rPr>
        <w:t>7.各赛场除裁判、赛场配备的工作人员以外，其他人员在竞赛时未经允许不得进入赛场。</w:t>
      </w:r>
    </w:p>
    <w:p w14:paraId="351D8231" w14:textId="77777777" w:rsidR="00A6494C" w:rsidRPr="008A4E7D" w:rsidRDefault="00980241" w:rsidP="00317B92">
      <w:pPr>
        <w:snapToGrid w:val="0"/>
        <w:spacing w:line="360" w:lineRule="auto"/>
        <w:ind w:firstLineChars="200" w:firstLine="480"/>
        <w:rPr>
          <w:rFonts w:ascii="仿宋_GB2312" w:eastAsia="仿宋_GB2312" w:hAnsi="宋体" w:cs="仿宋_GB2312"/>
          <w:kern w:val="0"/>
          <w:sz w:val="24"/>
          <w:szCs w:val="24"/>
        </w:rPr>
      </w:pPr>
      <w:r w:rsidRPr="008A4E7D">
        <w:rPr>
          <w:rFonts w:ascii="仿宋_GB2312" w:eastAsia="仿宋_GB2312" w:hAnsi="宋体" w:cs="仿宋_GB2312" w:hint="eastAsia"/>
          <w:kern w:val="0"/>
          <w:sz w:val="24"/>
          <w:szCs w:val="24"/>
        </w:rPr>
        <w:t>8.新闻媒体等进入赛场必须经过大赛组委会允许，并且听从现场工作人员的安排和管理，不能影响竞赛进行。</w:t>
      </w:r>
    </w:p>
    <w:p w14:paraId="6C286146" w14:textId="0C381031" w:rsidR="00A6494C" w:rsidRPr="00520345" w:rsidRDefault="00980241" w:rsidP="00317B92">
      <w:pPr>
        <w:spacing w:line="360" w:lineRule="auto"/>
        <w:ind w:firstLineChars="200" w:firstLine="480"/>
        <w:rPr>
          <w:rFonts w:ascii="仿宋_GB2312" w:eastAsia="仿宋_GB2312" w:hAnsi="宋体" w:cs="仿宋_GB2312"/>
          <w:kern w:val="0"/>
          <w:sz w:val="24"/>
          <w:szCs w:val="24"/>
        </w:rPr>
      </w:pPr>
      <w:r w:rsidRPr="008A4E7D">
        <w:rPr>
          <w:rFonts w:ascii="仿宋_GB2312" w:eastAsia="仿宋_GB2312" w:hAnsi="宋体" w:cs="仿宋_GB2312" w:hint="eastAsia"/>
          <w:kern w:val="0"/>
          <w:sz w:val="24"/>
          <w:szCs w:val="24"/>
        </w:rPr>
        <w:t>9.负责各自赛区的裁判员和工作人员不得随意进入其它赛区。</w:t>
      </w:r>
    </w:p>
    <w:sectPr w:rsidR="00A6494C" w:rsidRPr="00520345">
      <w:footerReference w:type="default" r:id="rId12"/>
      <w:pgSz w:w="11906" w:h="16838"/>
      <w:pgMar w:top="2041" w:right="1417" w:bottom="1984" w:left="141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BF40D" w14:textId="77777777" w:rsidR="00C11707" w:rsidRDefault="00C11707">
      <w:r>
        <w:separator/>
      </w:r>
    </w:p>
  </w:endnote>
  <w:endnote w:type="continuationSeparator" w:id="0">
    <w:p w14:paraId="7E2C29A3" w14:textId="77777777" w:rsidR="00C11707" w:rsidRDefault="00C1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auto"/>
    <w:pitch w:val="variable"/>
    <w:sig w:usb0="00000001" w:usb1="080E0000" w:usb2="00000010" w:usb3="00000000" w:csb0="00040000" w:csb1="00000000"/>
  </w:font>
  <w:font w:name="方正仿宋_GB2312">
    <w:altName w:val="微软雅黑"/>
    <w:charset w:val="86"/>
    <w:family w:val="auto"/>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995DC" w14:textId="77777777" w:rsidR="00E70084" w:rsidRDefault="00E70084">
    <w:pPr>
      <w:pStyle w:val="a6"/>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D65A72" w:rsidRPr="00D65A72">
      <w:rPr>
        <w:noProof/>
        <w:sz w:val="22"/>
        <w:szCs w:val="22"/>
        <w:lang w:val="zh-CN"/>
      </w:rPr>
      <w:t>-</w:t>
    </w:r>
    <w:r w:rsidR="00D65A72">
      <w:rPr>
        <w:noProof/>
        <w:sz w:val="22"/>
        <w:szCs w:val="22"/>
      </w:rPr>
      <w:t xml:space="preserve"> 1 -</w:t>
    </w:r>
    <w:r>
      <w:rPr>
        <w:sz w:val="22"/>
        <w:szCs w:val="22"/>
      </w:rPr>
      <w:fldChar w:fldCharType="end"/>
    </w:r>
  </w:p>
  <w:p w14:paraId="51D6F0AA" w14:textId="77777777" w:rsidR="00E70084" w:rsidRDefault="00E700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34980" w14:textId="77777777" w:rsidR="00C11707" w:rsidRDefault="00C11707">
      <w:r>
        <w:separator/>
      </w:r>
    </w:p>
  </w:footnote>
  <w:footnote w:type="continuationSeparator" w:id="0">
    <w:p w14:paraId="5699E8A7" w14:textId="77777777" w:rsidR="00C11707" w:rsidRDefault="00C1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MjYzMmRhN2Q0NDg1YWM5ZjcyOTg2ZDBkNTgxNDIifQ=="/>
  </w:docVars>
  <w:rsids>
    <w:rsidRoot w:val="006232FD"/>
    <w:rsid w:val="00005A41"/>
    <w:rsid w:val="000066E2"/>
    <w:rsid w:val="000068B9"/>
    <w:rsid w:val="0001294A"/>
    <w:rsid w:val="00012E53"/>
    <w:rsid w:val="00020362"/>
    <w:rsid w:val="000205E7"/>
    <w:rsid w:val="00021F3D"/>
    <w:rsid w:val="0002370A"/>
    <w:rsid w:val="00044BC6"/>
    <w:rsid w:val="00045ED4"/>
    <w:rsid w:val="00047928"/>
    <w:rsid w:val="00047AC7"/>
    <w:rsid w:val="000527F6"/>
    <w:rsid w:val="00055954"/>
    <w:rsid w:val="0006221E"/>
    <w:rsid w:val="000635F9"/>
    <w:rsid w:val="00072BEE"/>
    <w:rsid w:val="000768BF"/>
    <w:rsid w:val="00081163"/>
    <w:rsid w:val="000815E9"/>
    <w:rsid w:val="00084250"/>
    <w:rsid w:val="00085C7A"/>
    <w:rsid w:val="00086619"/>
    <w:rsid w:val="00091528"/>
    <w:rsid w:val="00093AFC"/>
    <w:rsid w:val="000946A1"/>
    <w:rsid w:val="000972F1"/>
    <w:rsid w:val="000978F6"/>
    <w:rsid w:val="000A1DA4"/>
    <w:rsid w:val="000A2F57"/>
    <w:rsid w:val="000A60E9"/>
    <w:rsid w:val="000B272C"/>
    <w:rsid w:val="000B2D94"/>
    <w:rsid w:val="000B3640"/>
    <w:rsid w:val="000C6B53"/>
    <w:rsid w:val="000D0C37"/>
    <w:rsid w:val="000D1565"/>
    <w:rsid w:val="000D7CF7"/>
    <w:rsid w:val="000E0CF3"/>
    <w:rsid w:val="000E12D9"/>
    <w:rsid w:val="000E4B74"/>
    <w:rsid w:val="000E536F"/>
    <w:rsid w:val="000E58AF"/>
    <w:rsid w:val="000E65F9"/>
    <w:rsid w:val="000F1216"/>
    <w:rsid w:val="000F2C38"/>
    <w:rsid w:val="000F6593"/>
    <w:rsid w:val="001008FF"/>
    <w:rsid w:val="00100A52"/>
    <w:rsid w:val="00105A24"/>
    <w:rsid w:val="001065CA"/>
    <w:rsid w:val="00110955"/>
    <w:rsid w:val="00111D62"/>
    <w:rsid w:val="0011592B"/>
    <w:rsid w:val="001167E6"/>
    <w:rsid w:val="001175A4"/>
    <w:rsid w:val="00117626"/>
    <w:rsid w:val="00122E0F"/>
    <w:rsid w:val="0012404C"/>
    <w:rsid w:val="001306B3"/>
    <w:rsid w:val="00133474"/>
    <w:rsid w:val="00134B0B"/>
    <w:rsid w:val="00140362"/>
    <w:rsid w:val="00142D9F"/>
    <w:rsid w:val="00150ABC"/>
    <w:rsid w:val="00150D5E"/>
    <w:rsid w:val="0015599E"/>
    <w:rsid w:val="001559E6"/>
    <w:rsid w:val="001565E4"/>
    <w:rsid w:val="00156CEA"/>
    <w:rsid w:val="00157687"/>
    <w:rsid w:val="00166689"/>
    <w:rsid w:val="001671D6"/>
    <w:rsid w:val="00170D7F"/>
    <w:rsid w:val="00176442"/>
    <w:rsid w:val="0018640C"/>
    <w:rsid w:val="00191016"/>
    <w:rsid w:val="00193EF3"/>
    <w:rsid w:val="001A1BE0"/>
    <w:rsid w:val="001A69C1"/>
    <w:rsid w:val="001B56B4"/>
    <w:rsid w:val="001C4E6C"/>
    <w:rsid w:val="001D3445"/>
    <w:rsid w:val="001E47C5"/>
    <w:rsid w:val="001E5D17"/>
    <w:rsid w:val="001F7CE0"/>
    <w:rsid w:val="00200A96"/>
    <w:rsid w:val="002139BB"/>
    <w:rsid w:val="00216B2E"/>
    <w:rsid w:val="00216F17"/>
    <w:rsid w:val="002173F5"/>
    <w:rsid w:val="00217D9F"/>
    <w:rsid w:val="00227004"/>
    <w:rsid w:val="002346B7"/>
    <w:rsid w:val="00240ED0"/>
    <w:rsid w:val="0024321C"/>
    <w:rsid w:val="00247510"/>
    <w:rsid w:val="002649DA"/>
    <w:rsid w:val="00264DF2"/>
    <w:rsid w:val="00271694"/>
    <w:rsid w:val="00272C7F"/>
    <w:rsid w:val="00273C40"/>
    <w:rsid w:val="00293A32"/>
    <w:rsid w:val="00296CA2"/>
    <w:rsid w:val="002A07FE"/>
    <w:rsid w:val="002A1EC6"/>
    <w:rsid w:val="002A5EFE"/>
    <w:rsid w:val="002B124F"/>
    <w:rsid w:val="002B5129"/>
    <w:rsid w:val="002B6952"/>
    <w:rsid w:val="002B7368"/>
    <w:rsid w:val="002B7EE6"/>
    <w:rsid w:val="002C11EE"/>
    <w:rsid w:val="002C60B3"/>
    <w:rsid w:val="002C7786"/>
    <w:rsid w:val="002D014C"/>
    <w:rsid w:val="002D0356"/>
    <w:rsid w:val="002E1F3C"/>
    <w:rsid w:val="002E3F25"/>
    <w:rsid w:val="002F2169"/>
    <w:rsid w:val="002F2B3B"/>
    <w:rsid w:val="003000D9"/>
    <w:rsid w:val="00302332"/>
    <w:rsid w:val="00306F5B"/>
    <w:rsid w:val="00310237"/>
    <w:rsid w:val="003116FD"/>
    <w:rsid w:val="003137F5"/>
    <w:rsid w:val="00317B92"/>
    <w:rsid w:val="00322A78"/>
    <w:rsid w:val="00330A93"/>
    <w:rsid w:val="00332714"/>
    <w:rsid w:val="00335B0F"/>
    <w:rsid w:val="00345CE6"/>
    <w:rsid w:val="00350B30"/>
    <w:rsid w:val="0036231C"/>
    <w:rsid w:val="00365FB5"/>
    <w:rsid w:val="00370323"/>
    <w:rsid w:val="00374B67"/>
    <w:rsid w:val="0037629D"/>
    <w:rsid w:val="00377D0B"/>
    <w:rsid w:val="00382533"/>
    <w:rsid w:val="003852C3"/>
    <w:rsid w:val="0039501B"/>
    <w:rsid w:val="003A1C11"/>
    <w:rsid w:val="003A7520"/>
    <w:rsid w:val="003A7600"/>
    <w:rsid w:val="003B0FAA"/>
    <w:rsid w:val="003B4D92"/>
    <w:rsid w:val="003B533E"/>
    <w:rsid w:val="003C013C"/>
    <w:rsid w:val="003C1253"/>
    <w:rsid w:val="003C5825"/>
    <w:rsid w:val="003C6B09"/>
    <w:rsid w:val="003D07A1"/>
    <w:rsid w:val="003D2E9B"/>
    <w:rsid w:val="003D6602"/>
    <w:rsid w:val="003E3FFB"/>
    <w:rsid w:val="003F11BF"/>
    <w:rsid w:val="003F1B0D"/>
    <w:rsid w:val="0040349F"/>
    <w:rsid w:val="00410069"/>
    <w:rsid w:val="004167B3"/>
    <w:rsid w:val="00422BBF"/>
    <w:rsid w:val="00424E67"/>
    <w:rsid w:val="00426077"/>
    <w:rsid w:val="00426BF1"/>
    <w:rsid w:val="00433886"/>
    <w:rsid w:val="00437101"/>
    <w:rsid w:val="004425DB"/>
    <w:rsid w:val="00442A99"/>
    <w:rsid w:val="0044600D"/>
    <w:rsid w:val="00447C4E"/>
    <w:rsid w:val="00457AFC"/>
    <w:rsid w:val="00464D30"/>
    <w:rsid w:val="004701FE"/>
    <w:rsid w:val="00470DCD"/>
    <w:rsid w:val="00471A52"/>
    <w:rsid w:val="00473C8F"/>
    <w:rsid w:val="004753B4"/>
    <w:rsid w:val="0048011C"/>
    <w:rsid w:val="00482AC2"/>
    <w:rsid w:val="004853E7"/>
    <w:rsid w:val="00490519"/>
    <w:rsid w:val="00493974"/>
    <w:rsid w:val="004A0A05"/>
    <w:rsid w:val="004A39D5"/>
    <w:rsid w:val="004A76A0"/>
    <w:rsid w:val="004B282A"/>
    <w:rsid w:val="004B641D"/>
    <w:rsid w:val="004C004A"/>
    <w:rsid w:val="004C02DC"/>
    <w:rsid w:val="004C1AD8"/>
    <w:rsid w:val="004C60B2"/>
    <w:rsid w:val="004C6FF8"/>
    <w:rsid w:val="004D1309"/>
    <w:rsid w:val="004D33D2"/>
    <w:rsid w:val="004D6874"/>
    <w:rsid w:val="004D7968"/>
    <w:rsid w:val="004E060E"/>
    <w:rsid w:val="004E0E08"/>
    <w:rsid w:val="004E766D"/>
    <w:rsid w:val="004F50A6"/>
    <w:rsid w:val="005041B2"/>
    <w:rsid w:val="005042B5"/>
    <w:rsid w:val="00511BAE"/>
    <w:rsid w:val="005142C6"/>
    <w:rsid w:val="005151CE"/>
    <w:rsid w:val="00520345"/>
    <w:rsid w:val="00522805"/>
    <w:rsid w:val="00524D99"/>
    <w:rsid w:val="00526FCA"/>
    <w:rsid w:val="00532981"/>
    <w:rsid w:val="0053630C"/>
    <w:rsid w:val="00540AE7"/>
    <w:rsid w:val="0054321A"/>
    <w:rsid w:val="00543774"/>
    <w:rsid w:val="00545335"/>
    <w:rsid w:val="00545943"/>
    <w:rsid w:val="0054620B"/>
    <w:rsid w:val="00550C25"/>
    <w:rsid w:val="0056130C"/>
    <w:rsid w:val="005615D5"/>
    <w:rsid w:val="00563B25"/>
    <w:rsid w:val="005729AD"/>
    <w:rsid w:val="0057644B"/>
    <w:rsid w:val="00593E67"/>
    <w:rsid w:val="005A175B"/>
    <w:rsid w:val="005A3C40"/>
    <w:rsid w:val="005A5C83"/>
    <w:rsid w:val="005A698B"/>
    <w:rsid w:val="005B0FE2"/>
    <w:rsid w:val="005B1FA4"/>
    <w:rsid w:val="005B302F"/>
    <w:rsid w:val="005D130A"/>
    <w:rsid w:val="005D290C"/>
    <w:rsid w:val="005D34A6"/>
    <w:rsid w:val="005D5506"/>
    <w:rsid w:val="005E2B07"/>
    <w:rsid w:val="005E38B5"/>
    <w:rsid w:val="005E648D"/>
    <w:rsid w:val="005F1CEE"/>
    <w:rsid w:val="006021E3"/>
    <w:rsid w:val="00602777"/>
    <w:rsid w:val="00604C16"/>
    <w:rsid w:val="00606004"/>
    <w:rsid w:val="00610798"/>
    <w:rsid w:val="00611567"/>
    <w:rsid w:val="00611F3E"/>
    <w:rsid w:val="00620B9E"/>
    <w:rsid w:val="006232FD"/>
    <w:rsid w:val="006233C8"/>
    <w:rsid w:val="00624755"/>
    <w:rsid w:val="006313F1"/>
    <w:rsid w:val="0063296E"/>
    <w:rsid w:val="00632E70"/>
    <w:rsid w:val="0064149E"/>
    <w:rsid w:val="0064240B"/>
    <w:rsid w:val="006455C1"/>
    <w:rsid w:val="00645B4D"/>
    <w:rsid w:val="00654B93"/>
    <w:rsid w:val="00656C57"/>
    <w:rsid w:val="0066058D"/>
    <w:rsid w:val="00661227"/>
    <w:rsid w:val="00661A15"/>
    <w:rsid w:val="0066745C"/>
    <w:rsid w:val="0068143D"/>
    <w:rsid w:val="00684DDA"/>
    <w:rsid w:val="006869B9"/>
    <w:rsid w:val="00691F2C"/>
    <w:rsid w:val="00694F1F"/>
    <w:rsid w:val="006A09C6"/>
    <w:rsid w:val="006A10C6"/>
    <w:rsid w:val="006A582C"/>
    <w:rsid w:val="006A7C5A"/>
    <w:rsid w:val="006B2363"/>
    <w:rsid w:val="006B4CDF"/>
    <w:rsid w:val="006C0E65"/>
    <w:rsid w:val="006C655D"/>
    <w:rsid w:val="006D348E"/>
    <w:rsid w:val="006F3051"/>
    <w:rsid w:val="006F5808"/>
    <w:rsid w:val="006F7A4D"/>
    <w:rsid w:val="007002CF"/>
    <w:rsid w:val="00703992"/>
    <w:rsid w:val="007102B3"/>
    <w:rsid w:val="00710EDF"/>
    <w:rsid w:val="00711381"/>
    <w:rsid w:val="00712B0F"/>
    <w:rsid w:val="00713E0D"/>
    <w:rsid w:val="00714756"/>
    <w:rsid w:val="007149F9"/>
    <w:rsid w:val="0072062E"/>
    <w:rsid w:val="007276C2"/>
    <w:rsid w:val="00730BB9"/>
    <w:rsid w:val="007314E6"/>
    <w:rsid w:val="00735F82"/>
    <w:rsid w:val="0073699C"/>
    <w:rsid w:val="0074114E"/>
    <w:rsid w:val="007420E9"/>
    <w:rsid w:val="00743983"/>
    <w:rsid w:val="0075400A"/>
    <w:rsid w:val="00754926"/>
    <w:rsid w:val="007562E6"/>
    <w:rsid w:val="00761218"/>
    <w:rsid w:val="00761FA1"/>
    <w:rsid w:val="00763DFB"/>
    <w:rsid w:val="007650AF"/>
    <w:rsid w:val="007662B8"/>
    <w:rsid w:val="00775B2A"/>
    <w:rsid w:val="00777F82"/>
    <w:rsid w:val="0078091E"/>
    <w:rsid w:val="00785071"/>
    <w:rsid w:val="0078708B"/>
    <w:rsid w:val="00794CE3"/>
    <w:rsid w:val="00796427"/>
    <w:rsid w:val="007979EB"/>
    <w:rsid w:val="007B01CD"/>
    <w:rsid w:val="007B34FF"/>
    <w:rsid w:val="007B4900"/>
    <w:rsid w:val="007C0232"/>
    <w:rsid w:val="007C2769"/>
    <w:rsid w:val="007C62D7"/>
    <w:rsid w:val="007D09EA"/>
    <w:rsid w:val="007D0D43"/>
    <w:rsid w:val="007D6556"/>
    <w:rsid w:val="007E48F6"/>
    <w:rsid w:val="007E76BD"/>
    <w:rsid w:val="007F287C"/>
    <w:rsid w:val="007F5F82"/>
    <w:rsid w:val="007F7814"/>
    <w:rsid w:val="008003E5"/>
    <w:rsid w:val="0080095F"/>
    <w:rsid w:val="008012F9"/>
    <w:rsid w:val="0080718E"/>
    <w:rsid w:val="0081104B"/>
    <w:rsid w:val="008131A8"/>
    <w:rsid w:val="0081714E"/>
    <w:rsid w:val="00820FD1"/>
    <w:rsid w:val="008225AC"/>
    <w:rsid w:val="00823614"/>
    <w:rsid w:val="00824A98"/>
    <w:rsid w:val="0083430F"/>
    <w:rsid w:val="00834FB9"/>
    <w:rsid w:val="00835CAD"/>
    <w:rsid w:val="00837F2D"/>
    <w:rsid w:val="0084271A"/>
    <w:rsid w:val="0084279E"/>
    <w:rsid w:val="00843A7C"/>
    <w:rsid w:val="00850C62"/>
    <w:rsid w:val="00852307"/>
    <w:rsid w:val="008524E5"/>
    <w:rsid w:val="00856766"/>
    <w:rsid w:val="00860523"/>
    <w:rsid w:val="00862359"/>
    <w:rsid w:val="00867CB0"/>
    <w:rsid w:val="00880A27"/>
    <w:rsid w:val="0088101F"/>
    <w:rsid w:val="00882A86"/>
    <w:rsid w:val="008A0A5C"/>
    <w:rsid w:val="008A22DE"/>
    <w:rsid w:val="008A279C"/>
    <w:rsid w:val="008A28DD"/>
    <w:rsid w:val="008A4E7D"/>
    <w:rsid w:val="008A7015"/>
    <w:rsid w:val="008A7E76"/>
    <w:rsid w:val="008B2C3F"/>
    <w:rsid w:val="008B5131"/>
    <w:rsid w:val="008B6CA8"/>
    <w:rsid w:val="008D0B47"/>
    <w:rsid w:val="008E1AF5"/>
    <w:rsid w:val="00904790"/>
    <w:rsid w:val="009049BC"/>
    <w:rsid w:val="00916E36"/>
    <w:rsid w:val="00916E37"/>
    <w:rsid w:val="00920D3D"/>
    <w:rsid w:val="00920DB0"/>
    <w:rsid w:val="0092193C"/>
    <w:rsid w:val="009223DA"/>
    <w:rsid w:val="00925DC7"/>
    <w:rsid w:val="009277FF"/>
    <w:rsid w:val="009341DB"/>
    <w:rsid w:val="0094214B"/>
    <w:rsid w:val="00942C57"/>
    <w:rsid w:val="00945389"/>
    <w:rsid w:val="00946649"/>
    <w:rsid w:val="009476ED"/>
    <w:rsid w:val="00954B45"/>
    <w:rsid w:val="009556BC"/>
    <w:rsid w:val="00957B18"/>
    <w:rsid w:val="0096396D"/>
    <w:rsid w:val="009704E4"/>
    <w:rsid w:val="00970D62"/>
    <w:rsid w:val="00977E89"/>
    <w:rsid w:val="00980241"/>
    <w:rsid w:val="00980C03"/>
    <w:rsid w:val="00983B88"/>
    <w:rsid w:val="009853A7"/>
    <w:rsid w:val="009861AA"/>
    <w:rsid w:val="00994BC4"/>
    <w:rsid w:val="0099503F"/>
    <w:rsid w:val="009955FF"/>
    <w:rsid w:val="009A103E"/>
    <w:rsid w:val="009A14F9"/>
    <w:rsid w:val="009B3BA2"/>
    <w:rsid w:val="009B7662"/>
    <w:rsid w:val="009C01C1"/>
    <w:rsid w:val="009C1822"/>
    <w:rsid w:val="009C3A9B"/>
    <w:rsid w:val="009D0984"/>
    <w:rsid w:val="009D2B67"/>
    <w:rsid w:val="009D5646"/>
    <w:rsid w:val="009D575C"/>
    <w:rsid w:val="009E314C"/>
    <w:rsid w:val="009E375A"/>
    <w:rsid w:val="009E3B1E"/>
    <w:rsid w:val="009F331C"/>
    <w:rsid w:val="00A1487D"/>
    <w:rsid w:val="00A160B8"/>
    <w:rsid w:val="00A16CFA"/>
    <w:rsid w:val="00A16E34"/>
    <w:rsid w:val="00A21237"/>
    <w:rsid w:val="00A22335"/>
    <w:rsid w:val="00A24B37"/>
    <w:rsid w:val="00A25AF3"/>
    <w:rsid w:val="00A36993"/>
    <w:rsid w:val="00A37150"/>
    <w:rsid w:val="00A37512"/>
    <w:rsid w:val="00A41008"/>
    <w:rsid w:val="00A47748"/>
    <w:rsid w:val="00A55970"/>
    <w:rsid w:val="00A6494C"/>
    <w:rsid w:val="00A663BE"/>
    <w:rsid w:val="00A67CB3"/>
    <w:rsid w:val="00A67CF0"/>
    <w:rsid w:val="00A7496F"/>
    <w:rsid w:val="00A83D1F"/>
    <w:rsid w:val="00A86E03"/>
    <w:rsid w:val="00A95A3C"/>
    <w:rsid w:val="00AA1C99"/>
    <w:rsid w:val="00AA4A7F"/>
    <w:rsid w:val="00AA6666"/>
    <w:rsid w:val="00AA68D2"/>
    <w:rsid w:val="00AB220F"/>
    <w:rsid w:val="00AC1697"/>
    <w:rsid w:val="00AD7F2C"/>
    <w:rsid w:val="00AE27F4"/>
    <w:rsid w:val="00AE371A"/>
    <w:rsid w:val="00AE44DE"/>
    <w:rsid w:val="00AE56DE"/>
    <w:rsid w:val="00AE734B"/>
    <w:rsid w:val="00B03E3C"/>
    <w:rsid w:val="00B06E79"/>
    <w:rsid w:val="00B253DA"/>
    <w:rsid w:val="00B25A9E"/>
    <w:rsid w:val="00B26FE8"/>
    <w:rsid w:val="00B301DD"/>
    <w:rsid w:val="00B325AD"/>
    <w:rsid w:val="00B34B24"/>
    <w:rsid w:val="00B374A1"/>
    <w:rsid w:val="00B377E6"/>
    <w:rsid w:val="00B37BAD"/>
    <w:rsid w:val="00B43A31"/>
    <w:rsid w:val="00B43C03"/>
    <w:rsid w:val="00B471B0"/>
    <w:rsid w:val="00B53C5D"/>
    <w:rsid w:val="00B6121E"/>
    <w:rsid w:val="00B6485E"/>
    <w:rsid w:val="00B67E0F"/>
    <w:rsid w:val="00B7120C"/>
    <w:rsid w:val="00B72938"/>
    <w:rsid w:val="00B75FE1"/>
    <w:rsid w:val="00B81168"/>
    <w:rsid w:val="00B828FB"/>
    <w:rsid w:val="00B90DC6"/>
    <w:rsid w:val="00BA4A8A"/>
    <w:rsid w:val="00BA6720"/>
    <w:rsid w:val="00BA7B49"/>
    <w:rsid w:val="00BB340B"/>
    <w:rsid w:val="00BB3D3F"/>
    <w:rsid w:val="00BB47CF"/>
    <w:rsid w:val="00BB60A6"/>
    <w:rsid w:val="00BB7253"/>
    <w:rsid w:val="00BB744D"/>
    <w:rsid w:val="00BC44F4"/>
    <w:rsid w:val="00BC46F1"/>
    <w:rsid w:val="00BC4770"/>
    <w:rsid w:val="00BC484E"/>
    <w:rsid w:val="00BC73E1"/>
    <w:rsid w:val="00BD2362"/>
    <w:rsid w:val="00BD5DDE"/>
    <w:rsid w:val="00BD799F"/>
    <w:rsid w:val="00BE0177"/>
    <w:rsid w:val="00BE2C7F"/>
    <w:rsid w:val="00BF048B"/>
    <w:rsid w:val="00BF1CF4"/>
    <w:rsid w:val="00BF51C0"/>
    <w:rsid w:val="00BF5F7B"/>
    <w:rsid w:val="00C0024C"/>
    <w:rsid w:val="00C11707"/>
    <w:rsid w:val="00C1705A"/>
    <w:rsid w:val="00C26DB8"/>
    <w:rsid w:val="00C26E26"/>
    <w:rsid w:val="00C279FB"/>
    <w:rsid w:val="00C34FE5"/>
    <w:rsid w:val="00C36063"/>
    <w:rsid w:val="00C37B57"/>
    <w:rsid w:val="00C429D8"/>
    <w:rsid w:val="00C43408"/>
    <w:rsid w:val="00C518F0"/>
    <w:rsid w:val="00C571FF"/>
    <w:rsid w:val="00C57CFF"/>
    <w:rsid w:val="00C60FAC"/>
    <w:rsid w:val="00C64C11"/>
    <w:rsid w:val="00C65DD6"/>
    <w:rsid w:val="00C705F1"/>
    <w:rsid w:val="00C71BE2"/>
    <w:rsid w:val="00C739E6"/>
    <w:rsid w:val="00C74A6F"/>
    <w:rsid w:val="00C77DB0"/>
    <w:rsid w:val="00C81C48"/>
    <w:rsid w:val="00C8640C"/>
    <w:rsid w:val="00C87C10"/>
    <w:rsid w:val="00C91180"/>
    <w:rsid w:val="00CA194C"/>
    <w:rsid w:val="00CA30DA"/>
    <w:rsid w:val="00CA51B6"/>
    <w:rsid w:val="00CB3922"/>
    <w:rsid w:val="00CB5E68"/>
    <w:rsid w:val="00CB7F14"/>
    <w:rsid w:val="00CC12F0"/>
    <w:rsid w:val="00CC17DA"/>
    <w:rsid w:val="00CC23D3"/>
    <w:rsid w:val="00CD5CB0"/>
    <w:rsid w:val="00CE06DE"/>
    <w:rsid w:val="00CE08EA"/>
    <w:rsid w:val="00CE3AA8"/>
    <w:rsid w:val="00CE442D"/>
    <w:rsid w:val="00CE5368"/>
    <w:rsid w:val="00CF0973"/>
    <w:rsid w:val="00CF21EA"/>
    <w:rsid w:val="00CF4E36"/>
    <w:rsid w:val="00CF6397"/>
    <w:rsid w:val="00D03C39"/>
    <w:rsid w:val="00D15B64"/>
    <w:rsid w:val="00D16533"/>
    <w:rsid w:val="00D25AD0"/>
    <w:rsid w:val="00D27623"/>
    <w:rsid w:val="00D27F82"/>
    <w:rsid w:val="00D36281"/>
    <w:rsid w:val="00D377AB"/>
    <w:rsid w:val="00D40821"/>
    <w:rsid w:val="00D40A91"/>
    <w:rsid w:val="00D45A43"/>
    <w:rsid w:val="00D46306"/>
    <w:rsid w:val="00D50094"/>
    <w:rsid w:val="00D54FE9"/>
    <w:rsid w:val="00D601E6"/>
    <w:rsid w:val="00D65A72"/>
    <w:rsid w:val="00D660BE"/>
    <w:rsid w:val="00D6784B"/>
    <w:rsid w:val="00D67923"/>
    <w:rsid w:val="00D7109D"/>
    <w:rsid w:val="00D7281C"/>
    <w:rsid w:val="00D76EA4"/>
    <w:rsid w:val="00D82062"/>
    <w:rsid w:val="00D82DD2"/>
    <w:rsid w:val="00D830A5"/>
    <w:rsid w:val="00D85A71"/>
    <w:rsid w:val="00D869C9"/>
    <w:rsid w:val="00D90D6D"/>
    <w:rsid w:val="00D9624A"/>
    <w:rsid w:val="00D972E0"/>
    <w:rsid w:val="00DA4C52"/>
    <w:rsid w:val="00DA7FB7"/>
    <w:rsid w:val="00DB1167"/>
    <w:rsid w:val="00DB6166"/>
    <w:rsid w:val="00DC0748"/>
    <w:rsid w:val="00DC4400"/>
    <w:rsid w:val="00DC4A4D"/>
    <w:rsid w:val="00DC5681"/>
    <w:rsid w:val="00DD3662"/>
    <w:rsid w:val="00DD3EF6"/>
    <w:rsid w:val="00DE0DE1"/>
    <w:rsid w:val="00DE4117"/>
    <w:rsid w:val="00DE7EBE"/>
    <w:rsid w:val="00DF4A6B"/>
    <w:rsid w:val="00E00A28"/>
    <w:rsid w:val="00E01BAE"/>
    <w:rsid w:val="00E1474B"/>
    <w:rsid w:val="00E2165A"/>
    <w:rsid w:val="00E22ED3"/>
    <w:rsid w:val="00E27F2F"/>
    <w:rsid w:val="00E317D3"/>
    <w:rsid w:val="00E33725"/>
    <w:rsid w:val="00E34A91"/>
    <w:rsid w:val="00E34BCB"/>
    <w:rsid w:val="00E35D71"/>
    <w:rsid w:val="00E36CB7"/>
    <w:rsid w:val="00E4456A"/>
    <w:rsid w:val="00E45220"/>
    <w:rsid w:val="00E4663E"/>
    <w:rsid w:val="00E56F23"/>
    <w:rsid w:val="00E62C34"/>
    <w:rsid w:val="00E6471D"/>
    <w:rsid w:val="00E65664"/>
    <w:rsid w:val="00E66DEF"/>
    <w:rsid w:val="00E70084"/>
    <w:rsid w:val="00E70CD0"/>
    <w:rsid w:val="00E76AE9"/>
    <w:rsid w:val="00E80193"/>
    <w:rsid w:val="00E90856"/>
    <w:rsid w:val="00E92513"/>
    <w:rsid w:val="00E93E9F"/>
    <w:rsid w:val="00E96C0B"/>
    <w:rsid w:val="00E97A59"/>
    <w:rsid w:val="00EA0764"/>
    <w:rsid w:val="00EB14C8"/>
    <w:rsid w:val="00EB4CC2"/>
    <w:rsid w:val="00EB4EB6"/>
    <w:rsid w:val="00EB759C"/>
    <w:rsid w:val="00EC0C0C"/>
    <w:rsid w:val="00EC7163"/>
    <w:rsid w:val="00EC7B0F"/>
    <w:rsid w:val="00ED3222"/>
    <w:rsid w:val="00ED6D20"/>
    <w:rsid w:val="00EE04FB"/>
    <w:rsid w:val="00EE34FD"/>
    <w:rsid w:val="00EF5537"/>
    <w:rsid w:val="00F023BD"/>
    <w:rsid w:val="00F06582"/>
    <w:rsid w:val="00F108FA"/>
    <w:rsid w:val="00F170AB"/>
    <w:rsid w:val="00F209E2"/>
    <w:rsid w:val="00F22231"/>
    <w:rsid w:val="00F26CA8"/>
    <w:rsid w:val="00F27BC6"/>
    <w:rsid w:val="00F357BD"/>
    <w:rsid w:val="00F43B33"/>
    <w:rsid w:val="00F46074"/>
    <w:rsid w:val="00F47D9E"/>
    <w:rsid w:val="00F50BDC"/>
    <w:rsid w:val="00F55457"/>
    <w:rsid w:val="00F56E37"/>
    <w:rsid w:val="00F57678"/>
    <w:rsid w:val="00F60ECF"/>
    <w:rsid w:val="00F63B40"/>
    <w:rsid w:val="00F70C1E"/>
    <w:rsid w:val="00F76848"/>
    <w:rsid w:val="00F80257"/>
    <w:rsid w:val="00F84E1B"/>
    <w:rsid w:val="00F8683A"/>
    <w:rsid w:val="00F8793A"/>
    <w:rsid w:val="00F90B95"/>
    <w:rsid w:val="00F938D6"/>
    <w:rsid w:val="00F95218"/>
    <w:rsid w:val="00FA4305"/>
    <w:rsid w:val="00FA6A08"/>
    <w:rsid w:val="00FA7AE7"/>
    <w:rsid w:val="00FB10B9"/>
    <w:rsid w:val="00FB1D25"/>
    <w:rsid w:val="00FB2D3A"/>
    <w:rsid w:val="00FB4EF4"/>
    <w:rsid w:val="00FB7634"/>
    <w:rsid w:val="00FC4B2B"/>
    <w:rsid w:val="00FC7F1C"/>
    <w:rsid w:val="00FD4811"/>
    <w:rsid w:val="00FD5237"/>
    <w:rsid w:val="00FD6510"/>
    <w:rsid w:val="00FE31AF"/>
    <w:rsid w:val="00FE4E4A"/>
    <w:rsid w:val="00FE5BBE"/>
    <w:rsid w:val="00FF02FA"/>
    <w:rsid w:val="00FF0D4F"/>
    <w:rsid w:val="00FF48D8"/>
    <w:rsid w:val="01144B85"/>
    <w:rsid w:val="01165DF1"/>
    <w:rsid w:val="01395BCF"/>
    <w:rsid w:val="013B5B69"/>
    <w:rsid w:val="01467B30"/>
    <w:rsid w:val="016A4418"/>
    <w:rsid w:val="01DC07DC"/>
    <w:rsid w:val="02461F85"/>
    <w:rsid w:val="027119E0"/>
    <w:rsid w:val="02A91547"/>
    <w:rsid w:val="02C277DA"/>
    <w:rsid w:val="02D100EF"/>
    <w:rsid w:val="02E30714"/>
    <w:rsid w:val="032B536D"/>
    <w:rsid w:val="03656C31"/>
    <w:rsid w:val="03937BFF"/>
    <w:rsid w:val="03EC76CA"/>
    <w:rsid w:val="04092CED"/>
    <w:rsid w:val="04A567E7"/>
    <w:rsid w:val="04F00337"/>
    <w:rsid w:val="052729F8"/>
    <w:rsid w:val="05481387"/>
    <w:rsid w:val="05671072"/>
    <w:rsid w:val="057B562B"/>
    <w:rsid w:val="05AA19B0"/>
    <w:rsid w:val="05CC27DA"/>
    <w:rsid w:val="05F55719"/>
    <w:rsid w:val="05FE39B5"/>
    <w:rsid w:val="06330DA0"/>
    <w:rsid w:val="063521C6"/>
    <w:rsid w:val="0647725E"/>
    <w:rsid w:val="068B4AFF"/>
    <w:rsid w:val="06DF00FD"/>
    <w:rsid w:val="082F03E7"/>
    <w:rsid w:val="083365EF"/>
    <w:rsid w:val="08AD5263"/>
    <w:rsid w:val="09653B7E"/>
    <w:rsid w:val="09A945F1"/>
    <w:rsid w:val="09D92EB8"/>
    <w:rsid w:val="0A0A37C6"/>
    <w:rsid w:val="0A0E23B7"/>
    <w:rsid w:val="0A614062"/>
    <w:rsid w:val="0B123190"/>
    <w:rsid w:val="0B8F42CE"/>
    <w:rsid w:val="0BAB6B01"/>
    <w:rsid w:val="0C51214B"/>
    <w:rsid w:val="0C714757"/>
    <w:rsid w:val="0D2B6144"/>
    <w:rsid w:val="0D72599B"/>
    <w:rsid w:val="0DB75942"/>
    <w:rsid w:val="0DF25562"/>
    <w:rsid w:val="0E254184"/>
    <w:rsid w:val="0E2A6B81"/>
    <w:rsid w:val="0E74263E"/>
    <w:rsid w:val="0E7E1615"/>
    <w:rsid w:val="0E8720C5"/>
    <w:rsid w:val="0EC97F26"/>
    <w:rsid w:val="0F0F7410"/>
    <w:rsid w:val="0F16223C"/>
    <w:rsid w:val="0F166919"/>
    <w:rsid w:val="0F37524C"/>
    <w:rsid w:val="0F560E74"/>
    <w:rsid w:val="0F751B29"/>
    <w:rsid w:val="0F827C9F"/>
    <w:rsid w:val="0F933CDF"/>
    <w:rsid w:val="10033C33"/>
    <w:rsid w:val="10580A78"/>
    <w:rsid w:val="105B2F74"/>
    <w:rsid w:val="10C92421"/>
    <w:rsid w:val="10D86B12"/>
    <w:rsid w:val="11A40FE9"/>
    <w:rsid w:val="11B5078F"/>
    <w:rsid w:val="12370775"/>
    <w:rsid w:val="123D11F0"/>
    <w:rsid w:val="12505FC3"/>
    <w:rsid w:val="126A6551"/>
    <w:rsid w:val="127E4F87"/>
    <w:rsid w:val="12AB7836"/>
    <w:rsid w:val="12FA0D70"/>
    <w:rsid w:val="13563CA5"/>
    <w:rsid w:val="13944FA1"/>
    <w:rsid w:val="13A838A9"/>
    <w:rsid w:val="13AF7FAF"/>
    <w:rsid w:val="141E4A59"/>
    <w:rsid w:val="14275CE2"/>
    <w:rsid w:val="14524769"/>
    <w:rsid w:val="14913302"/>
    <w:rsid w:val="149724BB"/>
    <w:rsid w:val="14A74B12"/>
    <w:rsid w:val="14DA4CE9"/>
    <w:rsid w:val="14E21080"/>
    <w:rsid w:val="15251384"/>
    <w:rsid w:val="153C1C06"/>
    <w:rsid w:val="155B6658"/>
    <w:rsid w:val="15BA363F"/>
    <w:rsid w:val="16056DCF"/>
    <w:rsid w:val="160E7518"/>
    <w:rsid w:val="162B401C"/>
    <w:rsid w:val="16305971"/>
    <w:rsid w:val="164C4E6A"/>
    <w:rsid w:val="165657A3"/>
    <w:rsid w:val="166E1AEF"/>
    <w:rsid w:val="166F6F3C"/>
    <w:rsid w:val="16836690"/>
    <w:rsid w:val="16B81CEB"/>
    <w:rsid w:val="16E3267B"/>
    <w:rsid w:val="17143DA1"/>
    <w:rsid w:val="174E4990"/>
    <w:rsid w:val="175D4674"/>
    <w:rsid w:val="1766203B"/>
    <w:rsid w:val="1784700F"/>
    <w:rsid w:val="17B9250D"/>
    <w:rsid w:val="18677C93"/>
    <w:rsid w:val="186F4725"/>
    <w:rsid w:val="18F60254"/>
    <w:rsid w:val="190279AD"/>
    <w:rsid w:val="19027F68"/>
    <w:rsid w:val="190C4DB6"/>
    <w:rsid w:val="1936243E"/>
    <w:rsid w:val="198A6FBE"/>
    <w:rsid w:val="1A2531BE"/>
    <w:rsid w:val="1A2E6061"/>
    <w:rsid w:val="1A7E089E"/>
    <w:rsid w:val="1A96751F"/>
    <w:rsid w:val="1B356E73"/>
    <w:rsid w:val="1B773170"/>
    <w:rsid w:val="1B884B8B"/>
    <w:rsid w:val="1B9A7F5E"/>
    <w:rsid w:val="1BAA10B9"/>
    <w:rsid w:val="1BE05E74"/>
    <w:rsid w:val="1BEB4D45"/>
    <w:rsid w:val="1BEE3105"/>
    <w:rsid w:val="1BF82C6F"/>
    <w:rsid w:val="1C7C4C8E"/>
    <w:rsid w:val="1D00751C"/>
    <w:rsid w:val="1D554381"/>
    <w:rsid w:val="1DC32EC8"/>
    <w:rsid w:val="1DF118B9"/>
    <w:rsid w:val="1E1A4FFC"/>
    <w:rsid w:val="1E2F53D8"/>
    <w:rsid w:val="1EA20865"/>
    <w:rsid w:val="1EE6689D"/>
    <w:rsid w:val="1EFF3026"/>
    <w:rsid w:val="1F0F1522"/>
    <w:rsid w:val="1F2409A2"/>
    <w:rsid w:val="1F50091F"/>
    <w:rsid w:val="1F5E78C7"/>
    <w:rsid w:val="1F712062"/>
    <w:rsid w:val="1F85145B"/>
    <w:rsid w:val="1F9223DA"/>
    <w:rsid w:val="1FC141CA"/>
    <w:rsid w:val="1FEF63CF"/>
    <w:rsid w:val="1FF527A0"/>
    <w:rsid w:val="1FF95C9E"/>
    <w:rsid w:val="201410A4"/>
    <w:rsid w:val="201F3FDF"/>
    <w:rsid w:val="20E66CE7"/>
    <w:rsid w:val="2100389B"/>
    <w:rsid w:val="21472397"/>
    <w:rsid w:val="218336F2"/>
    <w:rsid w:val="21CC4007"/>
    <w:rsid w:val="21D355A1"/>
    <w:rsid w:val="21EB28E9"/>
    <w:rsid w:val="21FD4BA1"/>
    <w:rsid w:val="221231E2"/>
    <w:rsid w:val="222B298D"/>
    <w:rsid w:val="22404FE6"/>
    <w:rsid w:val="22445A9A"/>
    <w:rsid w:val="22D93518"/>
    <w:rsid w:val="23673592"/>
    <w:rsid w:val="239C7D31"/>
    <w:rsid w:val="23A728F1"/>
    <w:rsid w:val="23B5124C"/>
    <w:rsid w:val="23BB4AEB"/>
    <w:rsid w:val="23EA5474"/>
    <w:rsid w:val="24187ABD"/>
    <w:rsid w:val="244514B2"/>
    <w:rsid w:val="244A5F53"/>
    <w:rsid w:val="24514C05"/>
    <w:rsid w:val="24CD2DBF"/>
    <w:rsid w:val="251203B1"/>
    <w:rsid w:val="254A4D7E"/>
    <w:rsid w:val="255E564F"/>
    <w:rsid w:val="25D0653B"/>
    <w:rsid w:val="261B45F6"/>
    <w:rsid w:val="262F5D44"/>
    <w:rsid w:val="264E6885"/>
    <w:rsid w:val="266D2CB0"/>
    <w:rsid w:val="26804A23"/>
    <w:rsid w:val="26814539"/>
    <w:rsid w:val="26AB788B"/>
    <w:rsid w:val="26DF67A3"/>
    <w:rsid w:val="271E0C2A"/>
    <w:rsid w:val="27315B57"/>
    <w:rsid w:val="27880B62"/>
    <w:rsid w:val="27DC5612"/>
    <w:rsid w:val="283D0B6D"/>
    <w:rsid w:val="285B0F61"/>
    <w:rsid w:val="286A7EDB"/>
    <w:rsid w:val="28E11BD8"/>
    <w:rsid w:val="28FE5387"/>
    <w:rsid w:val="290869A5"/>
    <w:rsid w:val="294314D9"/>
    <w:rsid w:val="297974E4"/>
    <w:rsid w:val="2A083BDD"/>
    <w:rsid w:val="2A3055AC"/>
    <w:rsid w:val="2A9D70B6"/>
    <w:rsid w:val="2AD92954"/>
    <w:rsid w:val="2B2340D8"/>
    <w:rsid w:val="2B254BE6"/>
    <w:rsid w:val="2B516ED1"/>
    <w:rsid w:val="2B5A5F70"/>
    <w:rsid w:val="2BD76AD6"/>
    <w:rsid w:val="2BDA47EA"/>
    <w:rsid w:val="2C000778"/>
    <w:rsid w:val="2C26795A"/>
    <w:rsid w:val="2C506FA1"/>
    <w:rsid w:val="2CC04518"/>
    <w:rsid w:val="2CD07C9A"/>
    <w:rsid w:val="2D453EBA"/>
    <w:rsid w:val="2D715FDD"/>
    <w:rsid w:val="2D7E7532"/>
    <w:rsid w:val="2DBF358B"/>
    <w:rsid w:val="2DD73993"/>
    <w:rsid w:val="2E3F1BF0"/>
    <w:rsid w:val="2E833134"/>
    <w:rsid w:val="2E893AFD"/>
    <w:rsid w:val="2ECB7D9E"/>
    <w:rsid w:val="2ED81F14"/>
    <w:rsid w:val="2EDB0A09"/>
    <w:rsid w:val="2EDC5FF0"/>
    <w:rsid w:val="2F173D58"/>
    <w:rsid w:val="2F2A037F"/>
    <w:rsid w:val="2F496EAE"/>
    <w:rsid w:val="2F5C2490"/>
    <w:rsid w:val="2F6F130B"/>
    <w:rsid w:val="300034E2"/>
    <w:rsid w:val="30517FC6"/>
    <w:rsid w:val="30641B2D"/>
    <w:rsid w:val="306F3AF1"/>
    <w:rsid w:val="30D268B3"/>
    <w:rsid w:val="30EC42EC"/>
    <w:rsid w:val="3119196A"/>
    <w:rsid w:val="312132A7"/>
    <w:rsid w:val="31906849"/>
    <w:rsid w:val="31967E50"/>
    <w:rsid w:val="31BB7A41"/>
    <w:rsid w:val="31D73703"/>
    <w:rsid w:val="32087FE5"/>
    <w:rsid w:val="322C3082"/>
    <w:rsid w:val="325C5534"/>
    <w:rsid w:val="32770DC3"/>
    <w:rsid w:val="32B372F1"/>
    <w:rsid w:val="32C51A10"/>
    <w:rsid w:val="3368581C"/>
    <w:rsid w:val="33847431"/>
    <w:rsid w:val="33C12663"/>
    <w:rsid w:val="346C080D"/>
    <w:rsid w:val="34C215C5"/>
    <w:rsid w:val="356361DD"/>
    <w:rsid w:val="35FD6043"/>
    <w:rsid w:val="36484A3D"/>
    <w:rsid w:val="367C7A12"/>
    <w:rsid w:val="36812A82"/>
    <w:rsid w:val="369001A3"/>
    <w:rsid w:val="3699568D"/>
    <w:rsid w:val="36A63FA8"/>
    <w:rsid w:val="36E552F6"/>
    <w:rsid w:val="36EC355D"/>
    <w:rsid w:val="37053BC2"/>
    <w:rsid w:val="37901119"/>
    <w:rsid w:val="37B75B6C"/>
    <w:rsid w:val="37E81DCD"/>
    <w:rsid w:val="37F046AF"/>
    <w:rsid w:val="38814B16"/>
    <w:rsid w:val="38893187"/>
    <w:rsid w:val="389D479E"/>
    <w:rsid w:val="38BB2FA7"/>
    <w:rsid w:val="38C05D04"/>
    <w:rsid w:val="38C30565"/>
    <w:rsid w:val="397E4385"/>
    <w:rsid w:val="3A5B3A1F"/>
    <w:rsid w:val="3AED1469"/>
    <w:rsid w:val="3B061E23"/>
    <w:rsid w:val="3B2E6E63"/>
    <w:rsid w:val="3B3F1070"/>
    <w:rsid w:val="3B41652E"/>
    <w:rsid w:val="3B5775CF"/>
    <w:rsid w:val="3B6A71BB"/>
    <w:rsid w:val="3B7C2988"/>
    <w:rsid w:val="3BB56BB4"/>
    <w:rsid w:val="3BB73297"/>
    <w:rsid w:val="3BE05D78"/>
    <w:rsid w:val="3C005F63"/>
    <w:rsid w:val="3C0E4465"/>
    <w:rsid w:val="3C1105A8"/>
    <w:rsid w:val="3C3A6FCB"/>
    <w:rsid w:val="3C711B50"/>
    <w:rsid w:val="3C93570E"/>
    <w:rsid w:val="3CEE2E12"/>
    <w:rsid w:val="3D374A81"/>
    <w:rsid w:val="3D6E60A8"/>
    <w:rsid w:val="3D920E5C"/>
    <w:rsid w:val="3D977A9A"/>
    <w:rsid w:val="3DAE1844"/>
    <w:rsid w:val="3DB468DE"/>
    <w:rsid w:val="3E0032E9"/>
    <w:rsid w:val="3E2256DD"/>
    <w:rsid w:val="3E397CCE"/>
    <w:rsid w:val="3E8F5950"/>
    <w:rsid w:val="3EA40F37"/>
    <w:rsid w:val="3ECB7789"/>
    <w:rsid w:val="3EDF794D"/>
    <w:rsid w:val="3F06596B"/>
    <w:rsid w:val="3F223921"/>
    <w:rsid w:val="3F2C712D"/>
    <w:rsid w:val="3F360C6D"/>
    <w:rsid w:val="3F433AF5"/>
    <w:rsid w:val="3FA76C60"/>
    <w:rsid w:val="3FE233B6"/>
    <w:rsid w:val="3FED3288"/>
    <w:rsid w:val="40030413"/>
    <w:rsid w:val="400E1B56"/>
    <w:rsid w:val="405326F6"/>
    <w:rsid w:val="40702669"/>
    <w:rsid w:val="41247753"/>
    <w:rsid w:val="41946A1F"/>
    <w:rsid w:val="419951A9"/>
    <w:rsid w:val="41B36950"/>
    <w:rsid w:val="41B96B8D"/>
    <w:rsid w:val="41BF4C18"/>
    <w:rsid w:val="41D33B5C"/>
    <w:rsid w:val="42241DAD"/>
    <w:rsid w:val="42405ECD"/>
    <w:rsid w:val="424468E2"/>
    <w:rsid w:val="426008BF"/>
    <w:rsid w:val="4280111A"/>
    <w:rsid w:val="42B9054D"/>
    <w:rsid w:val="42FC5F96"/>
    <w:rsid w:val="43023760"/>
    <w:rsid w:val="435B0C45"/>
    <w:rsid w:val="436E4F76"/>
    <w:rsid w:val="437B17A0"/>
    <w:rsid w:val="438748BC"/>
    <w:rsid w:val="43C37289"/>
    <w:rsid w:val="43DD4161"/>
    <w:rsid w:val="44652D69"/>
    <w:rsid w:val="451344E9"/>
    <w:rsid w:val="455C0E29"/>
    <w:rsid w:val="45833D44"/>
    <w:rsid w:val="45F537FA"/>
    <w:rsid w:val="45FC1428"/>
    <w:rsid w:val="463C6A04"/>
    <w:rsid w:val="46767CE1"/>
    <w:rsid w:val="46BA7904"/>
    <w:rsid w:val="46FF705F"/>
    <w:rsid w:val="47352CFF"/>
    <w:rsid w:val="47420097"/>
    <w:rsid w:val="474A0E33"/>
    <w:rsid w:val="47772C9F"/>
    <w:rsid w:val="47A16EF9"/>
    <w:rsid w:val="47C40741"/>
    <w:rsid w:val="48286340"/>
    <w:rsid w:val="488442F6"/>
    <w:rsid w:val="48D725D0"/>
    <w:rsid w:val="49114C05"/>
    <w:rsid w:val="49954ECE"/>
    <w:rsid w:val="49B36105"/>
    <w:rsid w:val="49B56E3E"/>
    <w:rsid w:val="4A5566FC"/>
    <w:rsid w:val="4AA719FD"/>
    <w:rsid w:val="4ADF2C8F"/>
    <w:rsid w:val="4AF55A96"/>
    <w:rsid w:val="4B517E8D"/>
    <w:rsid w:val="4B8447D8"/>
    <w:rsid w:val="4B856321"/>
    <w:rsid w:val="4BBF3EF5"/>
    <w:rsid w:val="4C044C26"/>
    <w:rsid w:val="4C407B4F"/>
    <w:rsid w:val="4C5676EA"/>
    <w:rsid w:val="4C6051EA"/>
    <w:rsid w:val="4C6C7925"/>
    <w:rsid w:val="4C7B5D29"/>
    <w:rsid w:val="4D1E4058"/>
    <w:rsid w:val="4D9D33A7"/>
    <w:rsid w:val="4DDD5E75"/>
    <w:rsid w:val="4E3A178C"/>
    <w:rsid w:val="4E846D5F"/>
    <w:rsid w:val="4EC217CD"/>
    <w:rsid w:val="4EDB52F8"/>
    <w:rsid w:val="4EE239A9"/>
    <w:rsid w:val="4EE6663D"/>
    <w:rsid w:val="4F6F0649"/>
    <w:rsid w:val="4FAE4FA0"/>
    <w:rsid w:val="4FB9314F"/>
    <w:rsid w:val="4FF17ED4"/>
    <w:rsid w:val="4FF635DA"/>
    <w:rsid w:val="500251D5"/>
    <w:rsid w:val="50D02C3B"/>
    <w:rsid w:val="5125221F"/>
    <w:rsid w:val="529259F2"/>
    <w:rsid w:val="52AA63E3"/>
    <w:rsid w:val="52CC0AC1"/>
    <w:rsid w:val="52F80DED"/>
    <w:rsid w:val="53025D7D"/>
    <w:rsid w:val="538872FA"/>
    <w:rsid w:val="53F542B2"/>
    <w:rsid w:val="54092845"/>
    <w:rsid w:val="542907BA"/>
    <w:rsid w:val="545D7EF5"/>
    <w:rsid w:val="547E15D2"/>
    <w:rsid w:val="554715D9"/>
    <w:rsid w:val="55664E19"/>
    <w:rsid w:val="558336C6"/>
    <w:rsid w:val="558C72FE"/>
    <w:rsid w:val="55AD72AE"/>
    <w:rsid w:val="55DC1E71"/>
    <w:rsid w:val="562E6962"/>
    <w:rsid w:val="563B6F96"/>
    <w:rsid w:val="5690004B"/>
    <w:rsid w:val="56B605C4"/>
    <w:rsid w:val="56BD29CD"/>
    <w:rsid w:val="56C218CF"/>
    <w:rsid w:val="570D65A0"/>
    <w:rsid w:val="57355E17"/>
    <w:rsid w:val="575A1549"/>
    <w:rsid w:val="57E80E8F"/>
    <w:rsid w:val="58A87F43"/>
    <w:rsid w:val="58CD5F1F"/>
    <w:rsid w:val="5929084D"/>
    <w:rsid w:val="5976568E"/>
    <w:rsid w:val="59803A68"/>
    <w:rsid w:val="59B97267"/>
    <w:rsid w:val="59FE3DA2"/>
    <w:rsid w:val="5A333010"/>
    <w:rsid w:val="5A416118"/>
    <w:rsid w:val="5A5D703A"/>
    <w:rsid w:val="5A6E49DB"/>
    <w:rsid w:val="5AA72961"/>
    <w:rsid w:val="5AC62A30"/>
    <w:rsid w:val="5AD02317"/>
    <w:rsid w:val="5ADD15E9"/>
    <w:rsid w:val="5B5A0CA5"/>
    <w:rsid w:val="5B621CD0"/>
    <w:rsid w:val="5BC566C4"/>
    <w:rsid w:val="5C23137D"/>
    <w:rsid w:val="5C810E0A"/>
    <w:rsid w:val="5CF44B95"/>
    <w:rsid w:val="5D6809FE"/>
    <w:rsid w:val="5D6F1F64"/>
    <w:rsid w:val="5DE57A54"/>
    <w:rsid w:val="5E5B5C14"/>
    <w:rsid w:val="5ECF0CC0"/>
    <w:rsid w:val="5F275830"/>
    <w:rsid w:val="5F7145D4"/>
    <w:rsid w:val="5F7B6EF0"/>
    <w:rsid w:val="5F887BAA"/>
    <w:rsid w:val="5FCE7F8D"/>
    <w:rsid w:val="5FDE0A96"/>
    <w:rsid w:val="5FF77AFB"/>
    <w:rsid w:val="600341B3"/>
    <w:rsid w:val="60351696"/>
    <w:rsid w:val="60652890"/>
    <w:rsid w:val="6071574E"/>
    <w:rsid w:val="60F63D5B"/>
    <w:rsid w:val="61206ADA"/>
    <w:rsid w:val="61B340E1"/>
    <w:rsid w:val="622A49E9"/>
    <w:rsid w:val="62AB34E7"/>
    <w:rsid w:val="62DF07B9"/>
    <w:rsid w:val="62F042AF"/>
    <w:rsid w:val="632919C8"/>
    <w:rsid w:val="639037F0"/>
    <w:rsid w:val="639F098E"/>
    <w:rsid w:val="63C10B27"/>
    <w:rsid w:val="63EC3EE2"/>
    <w:rsid w:val="641535E7"/>
    <w:rsid w:val="64533225"/>
    <w:rsid w:val="64C00761"/>
    <w:rsid w:val="64CC0B98"/>
    <w:rsid w:val="650A097D"/>
    <w:rsid w:val="65477B59"/>
    <w:rsid w:val="654D0EAC"/>
    <w:rsid w:val="655354D4"/>
    <w:rsid w:val="65631FD8"/>
    <w:rsid w:val="662415C5"/>
    <w:rsid w:val="66631AA7"/>
    <w:rsid w:val="66753567"/>
    <w:rsid w:val="668E3135"/>
    <w:rsid w:val="66B31FD3"/>
    <w:rsid w:val="66BE2F21"/>
    <w:rsid w:val="66EA5BC7"/>
    <w:rsid w:val="679715F1"/>
    <w:rsid w:val="67AC1F5B"/>
    <w:rsid w:val="682D7CC7"/>
    <w:rsid w:val="683352C3"/>
    <w:rsid w:val="687564BE"/>
    <w:rsid w:val="68E74766"/>
    <w:rsid w:val="68F64CD5"/>
    <w:rsid w:val="6951023E"/>
    <w:rsid w:val="69B42D88"/>
    <w:rsid w:val="6A5D6F4A"/>
    <w:rsid w:val="6A701B92"/>
    <w:rsid w:val="6AC144EA"/>
    <w:rsid w:val="6AD454CE"/>
    <w:rsid w:val="6B0C45DB"/>
    <w:rsid w:val="6B113325"/>
    <w:rsid w:val="6B305DFC"/>
    <w:rsid w:val="6B753DA1"/>
    <w:rsid w:val="6B79043B"/>
    <w:rsid w:val="6BAB7B12"/>
    <w:rsid w:val="6BC9655D"/>
    <w:rsid w:val="6BE177D1"/>
    <w:rsid w:val="6C0A2496"/>
    <w:rsid w:val="6C235482"/>
    <w:rsid w:val="6C271944"/>
    <w:rsid w:val="6C2C6C3C"/>
    <w:rsid w:val="6C36100E"/>
    <w:rsid w:val="6C9C01D7"/>
    <w:rsid w:val="6CC7130E"/>
    <w:rsid w:val="6CE16E6B"/>
    <w:rsid w:val="6D13026A"/>
    <w:rsid w:val="6E1570A2"/>
    <w:rsid w:val="6E1B11D3"/>
    <w:rsid w:val="6E241D59"/>
    <w:rsid w:val="6E550784"/>
    <w:rsid w:val="6EB45633"/>
    <w:rsid w:val="6EE61D01"/>
    <w:rsid w:val="6F3740C4"/>
    <w:rsid w:val="6F7C40EA"/>
    <w:rsid w:val="6FBE0A90"/>
    <w:rsid w:val="70092D20"/>
    <w:rsid w:val="702D2A02"/>
    <w:rsid w:val="70336D01"/>
    <w:rsid w:val="707C0599"/>
    <w:rsid w:val="708C0DA3"/>
    <w:rsid w:val="709D4152"/>
    <w:rsid w:val="70CE3EFF"/>
    <w:rsid w:val="70E57494"/>
    <w:rsid w:val="713B2668"/>
    <w:rsid w:val="714F4DA8"/>
    <w:rsid w:val="71733DC9"/>
    <w:rsid w:val="71A90EDE"/>
    <w:rsid w:val="72210632"/>
    <w:rsid w:val="72392D7E"/>
    <w:rsid w:val="72C761F2"/>
    <w:rsid w:val="739756DF"/>
    <w:rsid w:val="739E7864"/>
    <w:rsid w:val="73F841D0"/>
    <w:rsid w:val="7426796C"/>
    <w:rsid w:val="7464691F"/>
    <w:rsid w:val="74AD0116"/>
    <w:rsid w:val="74AE54C6"/>
    <w:rsid w:val="74DD2769"/>
    <w:rsid w:val="74E4497B"/>
    <w:rsid w:val="74FE7E54"/>
    <w:rsid w:val="755A5E33"/>
    <w:rsid w:val="755F1F68"/>
    <w:rsid w:val="75B26FAD"/>
    <w:rsid w:val="75C669F1"/>
    <w:rsid w:val="75F8423A"/>
    <w:rsid w:val="76044881"/>
    <w:rsid w:val="765558A9"/>
    <w:rsid w:val="765E2CBA"/>
    <w:rsid w:val="76713FA6"/>
    <w:rsid w:val="768E3B23"/>
    <w:rsid w:val="76B95BE9"/>
    <w:rsid w:val="76C35395"/>
    <w:rsid w:val="76FB26C3"/>
    <w:rsid w:val="772C754E"/>
    <w:rsid w:val="772D3A2F"/>
    <w:rsid w:val="773477B4"/>
    <w:rsid w:val="773B4A16"/>
    <w:rsid w:val="774853AF"/>
    <w:rsid w:val="776C64D8"/>
    <w:rsid w:val="779F1E52"/>
    <w:rsid w:val="77BB14B5"/>
    <w:rsid w:val="78007394"/>
    <w:rsid w:val="782651FF"/>
    <w:rsid w:val="78AF3D9A"/>
    <w:rsid w:val="78E81581"/>
    <w:rsid w:val="78EF1B8C"/>
    <w:rsid w:val="79216434"/>
    <w:rsid w:val="7926142F"/>
    <w:rsid w:val="793D7005"/>
    <w:rsid w:val="79BC046C"/>
    <w:rsid w:val="79CD66DC"/>
    <w:rsid w:val="7A114E21"/>
    <w:rsid w:val="7A9314DB"/>
    <w:rsid w:val="7A9F3085"/>
    <w:rsid w:val="7AA51178"/>
    <w:rsid w:val="7AF66B47"/>
    <w:rsid w:val="7B1B46A5"/>
    <w:rsid w:val="7B2C18EF"/>
    <w:rsid w:val="7B4C1606"/>
    <w:rsid w:val="7BB018A3"/>
    <w:rsid w:val="7BBA172C"/>
    <w:rsid w:val="7BF87741"/>
    <w:rsid w:val="7C596986"/>
    <w:rsid w:val="7C65567C"/>
    <w:rsid w:val="7C923CDE"/>
    <w:rsid w:val="7CF35045"/>
    <w:rsid w:val="7D3D5791"/>
    <w:rsid w:val="7DA07B76"/>
    <w:rsid w:val="7DF628AD"/>
    <w:rsid w:val="7E024891"/>
    <w:rsid w:val="7E08508D"/>
    <w:rsid w:val="7E154A2A"/>
    <w:rsid w:val="7E3126D6"/>
    <w:rsid w:val="7E8A093C"/>
    <w:rsid w:val="7F520214"/>
    <w:rsid w:val="7FA05272"/>
    <w:rsid w:val="7FF374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CD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qFormat="1"/>
    <w:lsdException w:name="Body Text" w:semiHidden="0" w:uiPriority="1"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qFormat/>
    <w:locked/>
    <w:pPr>
      <w:keepNext/>
      <w:keepLines/>
      <w:spacing w:beforeLines="100" w:before="100" w:line="360" w:lineRule="auto"/>
      <w:outlineLvl w:val="0"/>
    </w:pPr>
    <w:rPr>
      <w:rFonts w:ascii="宋体" w:eastAsia="黑体" w:hAnsi="宋体" w:cs="宋体"/>
      <w:b/>
      <w:kern w:val="44"/>
      <w:sz w:val="24"/>
    </w:rPr>
  </w:style>
  <w:style w:type="paragraph" w:styleId="2">
    <w:name w:val="heading 2"/>
    <w:basedOn w:val="a"/>
    <w:next w:val="a"/>
    <w:unhideWhenUsed/>
    <w:qFormat/>
    <w:locked/>
    <w:pPr>
      <w:keepNext/>
      <w:keepLines/>
      <w:spacing w:beforeLines="100" w:before="100" w:line="360" w:lineRule="auto"/>
      <w:outlineLvl w:val="1"/>
    </w:pPr>
    <w:rPr>
      <w:rFonts w:ascii="Arial" w:eastAsia="仿宋" w:hAnsi="Arial" w:cs="宋体"/>
      <w:b/>
      <w:bCs/>
      <w:sz w:val="24"/>
      <w:szCs w:val="32"/>
    </w:rPr>
  </w:style>
  <w:style w:type="paragraph" w:styleId="3">
    <w:name w:val="heading 3"/>
    <w:basedOn w:val="a"/>
    <w:next w:val="a"/>
    <w:link w:val="3Char"/>
    <w:uiPriority w:val="99"/>
    <w:qFormat/>
    <w:locked/>
    <w:pPr>
      <w:keepNext/>
      <w:keepLines/>
      <w:spacing w:before="260" w:after="260" w:line="413" w:lineRule="auto"/>
      <w:outlineLvl w:val="2"/>
    </w:pPr>
    <w:rPr>
      <w:b/>
      <w:bCs/>
      <w:kern w:val="0"/>
    </w:rPr>
  </w:style>
  <w:style w:type="paragraph" w:styleId="4">
    <w:name w:val="heading 4"/>
    <w:basedOn w:val="a"/>
    <w:next w:val="a"/>
    <w:link w:val="4Char"/>
    <w:semiHidden/>
    <w:unhideWhenUsed/>
    <w:qFormat/>
    <w:locke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30"/>
      <w:szCs w:val="30"/>
      <w:lang w:val="zh-CN" w:bidi="zh-CN"/>
    </w:rPr>
  </w:style>
  <w:style w:type="paragraph" w:styleId="a5">
    <w:name w:val="Balloon Text"/>
    <w:basedOn w:val="a"/>
    <w:link w:val="Char1"/>
    <w:uiPriority w:val="99"/>
    <w:semiHidden/>
    <w:qFormat/>
    <w:rPr>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3"/>
    <w:next w:val="a3"/>
    <w:link w:val="Char4"/>
    <w:uiPriority w:val="99"/>
    <w:semiHidden/>
    <w:qFormat/>
    <w:rPr>
      <w:b/>
      <w:bCs/>
    </w:rPr>
  </w:style>
  <w:style w:type="character" w:styleId="a9">
    <w:name w:val="Hyperlink"/>
    <w:uiPriority w:val="99"/>
    <w:qFormat/>
    <w:rPr>
      <w:color w:val="0000FF"/>
      <w:u w:val="single"/>
    </w:rPr>
  </w:style>
  <w:style w:type="character" w:styleId="aa">
    <w:name w:val="annotation reference"/>
    <w:uiPriority w:val="99"/>
    <w:semiHidden/>
    <w:qFormat/>
    <w:rPr>
      <w:sz w:val="21"/>
      <w:szCs w:val="21"/>
    </w:rPr>
  </w:style>
  <w:style w:type="character" w:customStyle="1" w:styleId="3Char">
    <w:name w:val="标题 3 Char"/>
    <w:link w:val="3"/>
    <w:uiPriority w:val="99"/>
    <w:qFormat/>
    <w:locked/>
    <w:rPr>
      <w:rFonts w:ascii="Times New Roman" w:hAnsi="Times New Roman" w:cs="Times New Roman"/>
      <w:b/>
      <w:bCs/>
      <w:sz w:val="21"/>
      <w:szCs w:val="21"/>
    </w:rPr>
  </w:style>
  <w:style w:type="character" w:customStyle="1" w:styleId="Char3">
    <w:name w:val="页眉 Char"/>
    <w:link w:val="a7"/>
    <w:uiPriority w:val="99"/>
    <w:qFormat/>
    <w:locked/>
    <w:rPr>
      <w:rFonts w:ascii="Times New Roman" w:eastAsia="宋体" w:hAnsi="Times New Roman" w:cs="Times New Roman"/>
      <w:sz w:val="18"/>
      <w:szCs w:val="18"/>
    </w:rPr>
  </w:style>
  <w:style w:type="character" w:customStyle="1" w:styleId="Char2">
    <w:name w:val="页脚 Char"/>
    <w:link w:val="a6"/>
    <w:uiPriority w:val="99"/>
    <w:qFormat/>
    <w:locked/>
    <w:rPr>
      <w:rFonts w:ascii="Times New Roman" w:eastAsia="宋体" w:hAnsi="Times New Roman" w:cs="Times New Roman"/>
      <w:sz w:val="18"/>
      <w:szCs w:val="18"/>
    </w:rPr>
  </w:style>
  <w:style w:type="character" w:customStyle="1" w:styleId="font51">
    <w:name w:val="font51"/>
    <w:uiPriority w:val="99"/>
    <w:qFormat/>
    <w:rPr>
      <w:rFonts w:ascii="楷体_GB2312" w:eastAsia="楷体_GB2312" w:cs="楷体_GB2312"/>
      <w:color w:val="FF0000"/>
      <w:sz w:val="20"/>
      <w:szCs w:val="20"/>
      <w:u w:val="none"/>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Char">
    <w:name w:val="批注文字 Char"/>
    <w:link w:val="a3"/>
    <w:uiPriority w:val="99"/>
    <w:semiHidden/>
    <w:qFormat/>
    <w:locked/>
    <w:rPr>
      <w:rFonts w:ascii="Times New Roman" w:hAnsi="Times New Roman" w:cs="Times New Roman"/>
      <w:kern w:val="2"/>
      <w:sz w:val="21"/>
      <w:szCs w:val="21"/>
    </w:rPr>
  </w:style>
  <w:style w:type="character" w:customStyle="1" w:styleId="Char4">
    <w:name w:val="批注主题 Char"/>
    <w:link w:val="a8"/>
    <w:uiPriority w:val="99"/>
    <w:semiHidden/>
    <w:qFormat/>
    <w:locked/>
    <w:rPr>
      <w:rFonts w:ascii="Times New Roman" w:hAnsi="Times New Roman" w:cs="Times New Roman"/>
      <w:b/>
      <w:bCs/>
      <w:kern w:val="2"/>
      <w:sz w:val="21"/>
      <w:szCs w:val="21"/>
    </w:rPr>
  </w:style>
  <w:style w:type="character" w:customStyle="1" w:styleId="Char1">
    <w:name w:val="批注框文本 Char"/>
    <w:link w:val="a5"/>
    <w:uiPriority w:val="99"/>
    <w:semiHidden/>
    <w:qFormat/>
    <w:locked/>
    <w:rPr>
      <w:rFonts w:ascii="Times New Roman" w:hAnsi="Times New Roman" w:cs="Times New Roman"/>
      <w:kern w:val="2"/>
      <w:sz w:val="18"/>
      <w:szCs w:val="18"/>
    </w:rPr>
  </w:style>
  <w:style w:type="character" w:customStyle="1" w:styleId="4Char">
    <w:name w:val="标题 4 Char"/>
    <w:link w:val="4"/>
    <w:semiHidden/>
    <w:qFormat/>
    <w:rPr>
      <w:rFonts w:ascii="Cambria" w:eastAsia="宋体" w:hAnsi="Cambria" w:cs="Times New Roman"/>
      <w:b/>
      <w:bCs/>
      <w:kern w:val="2"/>
      <w:sz w:val="28"/>
      <w:szCs w:val="28"/>
    </w:rPr>
  </w:style>
  <w:style w:type="character" w:customStyle="1" w:styleId="Char0">
    <w:name w:val="正文文本 Char"/>
    <w:link w:val="a4"/>
    <w:uiPriority w:val="1"/>
    <w:qFormat/>
    <w:rPr>
      <w:rFonts w:ascii="宋体" w:hAnsi="宋体" w:cs="宋体"/>
      <w:sz w:val="30"/>
      <w:szCs w:val="30"/>
      <w:lang w:val="zh-CN" w:bidi="zh-CN"/>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lang w:eastAsia="en-US"/>
    </w:rPr>
  </w:style>
  <w:style w:type="character" w:customStyle="1" w:styleId="10">
    <w:name w:val="未处理的提及1"/>
    <w:basedOn w:val="a0"/>
    <w:uiPriority w:val="99"/>
    <w:semiHidden/>
    <w:unhideWhenUsed/>
    <w:rsid w:val="0022700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qFormat="1"/>
    <w:lsdException w:name="Body Text" w:semiHidden="0" w:uiPriority="1"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qFormat/>
    <w:locked/>
    <w:pPr>
      <w:keepNext/>
      <w:keepLines/>
      <w:spacing w:beforeLines="100" w:before="100" w:line="360" w:lineRule="auto"/>
      <w:outlineLvl w:val="0"/>
    </w:pPr>
    <w:rPr>
      <w:rFonts w:ascii="宋体" w:eastAsia="黑体" w:hAnsi="宋体" w:cs="宋体"/>
      <w:b/>
      <w:kern w:val="44"/>
      <w:sz w:val="24"/>
    </w:rPr>
  </w:style>
  <w:style w:type="paragraph" w:styleId="2">
    <w:name w:val="heading 2"/>
    <w:basedOn w:val="a"/>
    <w:next w:val="a"/>
    <w:unhideWhenUsed/>
    <w:qFormat/>
    <w:locked/>
    <w:pPr>
      <w:keepNext/>
      <w:keepLines/>
      <w:spacing w:beforeLines="100" w:before="100" w:line="360" w:lineRule="auto"/>
      <w:outlineLvl w:val="1"/>
    </w:pPr>
    <w:rPr>
      <w:rFonts w:ascii="Arial" w:eastAsia="仿宋" w:hAnsi="Arial" w:cs="宋体"/>
      <w:b/>
      <w:bCs/>
      <w:sz w:val="24"/>
      <w:szCs w:val="32"/>
    </w:rPr>
  </w:style>
  <w:style w:type="paragraph" w:styleId="3">
    <w:name w:val="heading 3"/>
    <w:basedOn w:val="a"/>
    <w:next w:val="a"/>
    <w:link w:val="3Char"/>
    <w:uiPriority w:val="99"/>
    <w:qFormat/>
    <w:locked/>
    <w:pPr>
      <w:keepNext/>
      <w:keepLines/>
      <w:spacing w:before="260" w:after="260" w:line="413" w:lineRule="auto"/>
      <w:outlineLvl w:val="2"/>
    </w:pPr>
    <w:rPr>
      <w:b/>
      <w:bCs/>
      <w:kern w:val="0"/>
    </w:rPr>
  </w:style>
  <w:style w:type="paragraph" w:styleId="4">
    <w:name w:val="heading 4"/>
    <w:basedOn w:val="a"/>
    <w:next w:val="a"/>
    <w:link w:val="4Char"/>
    <w:semiHidden/>
    <w:unhideWhenUsed/>
    <w:qFormat/>
    <w:locke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30"/>
      <w:szCs w:val="30"/>
      <w:lang w:val="zh-CN" w:bidi="zh-CN"/>
    </w:rPr>
  </w:style>
  <w:style w:type="paragraph" w:styleId="a5">
    <w:name w:val="Balloon Text"/>
    <w:basedOn w:val="a"/>
    <w:link w:val="Char1"/>
    <w:uiPriority w:val="99"/>
    <w:semiHidden/>
    <w:qFormat/>
    <w:rPr>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3"/>
    <w:next w:val="a3"/>
    <w:link w:val="Char4"/>
    <w:uiPriority w:val="99"/>
    <w:semiHidden/>
    <w:qFormat/>
    <w:rPr>
      <w:b/>
      <w:bCs/>
    </w:rPr>
  </w:style>
  <w:style w:type="character" w:styleId="a9">
    <w:name w:val="Hyperlink"/>
    <w:uiPriority w:val="99"/>
    <w:qFormat/>
    <w:rPr>
      <w:color w:val="0000FF"/>
      <w:u w:val="single"/>
    </w:rPr>
  </w:style>
  <w:style w:type="character" w:styleId="aa">
    <w:name w:val="annotation reference"/>
    <w:uiPriority w:val="99"/>
    <w:semiHidden/>
    <w:qFormat/>
    <w:rPr>
      <w:sz w:val="21"/>
      <w:szCs w:val="21"/>
    </w:rPr>
  </w:style>
  <w:style w:type="character" w:customStyle="1" w:styleId="3Char">
    <w:name w:val="标题 3 Char"/>
    <w:link w:val="3"/>
    <w:uiPriority w:val="99"/>
    <w:qFormat/>
    <w:locked/>
    <w:rPr>
      <w:rFonts w:ascii="Times New Roman" w:hAnsi="Times New Roman" w:cs="Times New Roman"/>
      <w:b/>
      <w:bCs/>
      <w:sz w:val="21"/>
      <w:szCs w:val="21"/>
    </w:rPr>
  </w:style>
  <w:style w:type="character" w:customStyle="1" w:styleId="Char3">
    <w:name w:val="页眉 Char"/>
    <w:link w:val="a7"/>
    <w:uiPriority w:val="99"/>
    <w:qFormat/>
    <w:locked/>
    <w:rPr>
      <w:rFonts w:ascii="Times New Roman" w:eastAsia="宋体" w:hAnsi="Times New Roman" w:cs="Times New Roman"/>
      <w:sz w:val="18"/>
      <w:szCs w:val="18"/>
    </w:rPr>
  </w:style>
  <w:style w:type="character" w:customStyle="1" w:styleId="Char2">
    <w:name w:val="页脚 Char"/>
    <w:link w:val="a6"/>
    <w:uiPriority w:val="99"/>
    <w:qFormat/>
    <w:locked/>
    <w:rPr>
      <w:rFonts w:ascii="Times New Roman" w:eastAsia="宋体" w:hAnsi="Times New Roman" w:cs="Times New Roman"/>
      <w:sz w:val="18"/>
      <w:szCs w:val="18"/>
    </w:rPr>
  </w:style>
  <w:style w:type="character" w:customStyle="1" w:styleId="font51">
    <w:name w:val="font51"/>
    <w:uiPriority w:val="99"/>
    <w:qFormat/>
    <w:rPr>
      <w:rFonts w:ascii="楷体_GB2312" w:eastAsia="楷体_GB2312" w:cs="楷体_GB2312"/>
      <w:color w:val="FF0000"/>
      <w:sz w:val="20"/>
      <w:szCs w:val="20"/>
      <w:u w:val="none"/>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Char">
    <w:name w:val="批注文字 Char"/>
    <w:link w:val="a3"/>
    <w:uiPriority w:val="99"/>
    <w:semiHidden/>
    <w:qFormat/>
    <w:locked/>
    <w:rPr>
      <w:rFonts w:ascii="Times New Roman" w:hAnsi="Times New Roman" w:cs="Times New Roman"/>
      <w:kern w:val="2"/>
      <w:sz w:val="21"/>
      <w:szCs w:val="21"/>
    </w:rPr>
  </w:style>
  <w:style w:type="character" w:customStyle="1" w:styleId="Char4">
    <w:name w:val="批注主题 Char"/>
    <w:link w:val="a8"/>
    <w:uiPriority w:val="99"/>
    <w:semiHidden/>
    <w:qFormat/>
    <w:locked/>
    <w:rPr>
      <w:rFonts w:ascii="Times New Roman" w:hAnsi="Times New Roman" w:cs="Times New Roman"/>
      <w:b/>
      <w:bCs/>
      <w:kern w:val="2"/>
      <w:sz w:val="21"/>
      <w:szCs w:val="21"/>
    </w:rPr>
  </w:style>
  <w:style w:type="character" w:customStyle="1" w:styleId="Char1">
    <w:name w:val="批注框文本 Char"/>
    <w:link w:val="a5"/>
    <w:uiPriority w:val="99"/>
    <w:semiHidden/>
    <w:qFormat/>
    <w:locked/>
    <w:rPr>
      <w:rFonts w:ascii="Times New Roman" w:hAnsi="Times New Roman" w:cs="Times New Roman"/>
      <w:kern w:val="2"/>
      <w:sz w:val="18"/>
      <w:szCs w:val="18"/>
    </w:rPr>
  </w:style>
  <w:style w:type="character" w:customStyle="1" w:styleId="4Char">
    <w:name w:val="标题 4 Char"/>
    <w:link w:val="4"/>
    <w:semiHidden/>
    <w:qFormat/>
    <w:rPr>
      <w:rFonts w:ascii="Cambria" w:eastAsia="宋体" w:hAnsi="Cambria" w:cs="Times New Roman"/>
      <w:b/>
      <w:bCs/>
      <w:kern w:val="2"/>
      <w:sz w:val="28"/>
      <w:szCs w:val="28"/>
    </w:rPr>
  </w:style>
  <w:style w:type="character" w:customStyle="1" w:styleId="Char0">
    <w:name w:val="正文文本 Char"/>
    <w:link w:val="a4"/>
    <w:uiPriority w:val="1"/>
    <w:qFormat/>
    <w:rPr>
      <w:rFonts w:ascii="宋体" w:hAnsi="宋体" w:cs="宋体"/>
      <w:sz w:val="30"/>
      <w:szCs w:val="30"/>
      <w:lang w:val="zh-CN" w:bidi="zh-CN"/>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lang w:eastAsia="en-US"/>
    </w:rPr>
  </w:style>
  <w:style w:type="character" w:customStyle="1" w:styleId="10">
    <w:name w:val="未处理的提及1"/>
    <w:basedOn w:val="a0"/>
    <w:uiPriority w:val="99"/>
    <w:semiHidden/>
    <w:unhideWhenUsed/>
    <w:rsid w:val="00227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kills.sdei.edu.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2485</Words>
  <Characters>14169</Characters>
  <Application>Microsoft Office Word</Application>
  <DocSecurity>0</DocSecurity>
  <Lines>118</Lines>
  <Paragraphs>33</Paragraphs>
  <ScaleCrop>false</ScaleCrop>
  <Company>Microsoft</Company>
  <LinksUpToDate>false</LinksUpToDate>
  <CharactersWithSpaces>16621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dx</dc:creator>
  <cp:lastModifiedBy>xb21cn</cp:lastModifiedBy>
  <cp:revision>36</cp:revision>
  <cp:lastPrinted>2022-10-17T01:14:00Z</cp:lastPrinted>
  <dcterms:created xsi:type="dcterms:W3CDTF">2023-11-04T01:59:00Z</dcterms:created>
  <dcterms:modified xsi:type="dcterms:W3CDTF">2023-11-21T06:22:00Z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918B533D5E124400B27ACA571C8695B4_13</vt:lpwstr>
  </property>
</Properties>
</file>