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pacing w:line="360" w:lineRule="auto"/>
        <w:ind w:firstLine="640" w:firstLineChars="200"/>
        <w:jc w:val="center"/>
        <w:textAlignment w:val="auto"/>
        <w:rPr>
          <w:rFonts w:ascii="黑体" w:hAnsi="黑体" w:eastAsia="黑体" w:cs="宋体"/>
          <w:spacing w:val="0"/>
          <w:kern w:val="0"/>
          <w:sz w:val="24"/>
          <w:szCs w:val="24"/>
        </w:rPr>
      </w:pPr>
      <w:r>
        <w:rPr>
          <w:rFonts w:ascii="黑体" w:hAnsi="黑体" w:eastAsia="黑体" w:cs="宋体"/>
          <w:color w:val="000000"/>
          <w:spacing w:val="0"/>
          <w:kern w:val="0"/>
          <w:sz w:val="32"/>
          <w:szCs w:val="32"/>
        </w:rPr>
        <w:t>第十六届山东省职业院校技能大赛</w:t>
      </w:r>
    </w:p>
    <w:p>
      <w:pPr>
        <w:keepNext w:val="0"/>
        <w:keepLines w:val="0"/>
        <w:pageBreakBefore w:val="0"/>
        <w:widowControl/>
        <w:kinsoku/>
        <w:wordWrap/>
        <w:overflowPunct/>
        <w:topLinePunct w:val="0"/>
        <w:bidi w:val="0"/>
        <w:adjustRightInd/>
        <w:spacing w:line="360" w:lineRule="auto"/>
        <w:ind w:firstLine="640" w:firstLineChars="200"/>
        <w:jc w:val="center"/>
        <w:textAlignment w:val="auto"/>
        <w:rPr>
          <w:rFonts w:ascii="黑体" w:hAnsi="黑体" w:eastAsia="黑体" w:cs="宋体"/>
          <w:spacing w:val="0"/>
          <w:kern w:val="0"/>
          <w:sz w:val="24"/>
          <w:szCs w:val="24"/>
        </w:rPr>
      </w:pPr>
      <w:r>
        <w:rPr>
          <w:rFonts w:hint="eastAsia" w:ascii="黑体" w:hAnsi="黑体" w:eastAsia="黑体" w:cs="宋体"/>
          <w:color w:val="000000"/>
          <w:spacing w:val="0"/>
          <w:kern w:val="0"/>
          <w:sz w:val="32"/>
          <w:szCs w:val="32"/>
        </w:rPr>
        <w:t>中</w:t>
      </w:r>
      <w:r>
        <w:rPr>
          <w:rFonts w:ascii="黑体" w:hAnsi="黑体" w:eastAsia="黑体" w:cs="宋体"/>
          <w:color w:val="000000"/>
          <w:spacing w:val="0"/>
          <w:kern w:val="0"/>
          <w:sz w:val="32"/>
          <w:szCs w:val="32"/>
        </w:rPr>
        <w:t>职组“</w:t>
      </w:r>
      <w:r>
        <w:rPr>
          <w:rFonts w:hint="eastAsia" w:ascii="黑体" w:hAnsi="黑体" w:eastAsia="黑体" w:cs="宋体"/>
          <w:color w:val="000000"/>
          <w:spacing w:val="0"/>
          <w:kern w:val="0"/>
          <w:sz w:val="32"/>
          <w:szCs w:val="32"/>
        </w:rPr>
        <w:t>水利工程制图与应用</w:t>
      </w:r>
      <w:r>
        <w:rPr>
          <w:rFonts w:ascii="黑体" w:hAnsi="黑体" w:eastAsia="黑体" w:cs="宋体"/>
          <w:color w:val="000000"/>
          <w:spacing w:val="0"/>
          <w:kern w:val="0"/>
          <w:sz w:val="32"/>
          <w:szCs w:val="32"/>
        </w:rPr>
        <w:t>”赛项规程</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一、赛项名称 </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仿宋_GB2312" w:hAnsi="宋体" w:eastAsia="仿宋_GB2312" w:cs="宋体"/>
          <w:color w:val="000000"/>
          <w:spacing w:val="0"/>
          <w:kern w:val="0"/>
          <w:sz w:val="24"/>
          <w:szCs w:val="24"/>
        </w:rPr>
      </w:pPr>
      <w:r>
        <w:rPr>
          <w:rFonts w:hint="eastAsia" w:ascii="仿宋_GB2312" w:hAnsi="宋体" w:eastAsia="仿宋_GB2312" w:cs="宋体"/>
          <w:color w:val="000000"/>
          <w:spacing w:val="0"/>
          <w:kern w:val="0"/>
          <w:sz w:val="24"/>
          <w:szCs w:val="24"/>
        </w:rPr>
        <w:t>赛项名称：水利工程制图与应用</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_GB2312" w:hAnsi="宋体" w:eastAsia="仿宋_GB2312" w:cs="宋体"/>
          <w:spacing w:val="0"/>
          <w:kern w:val="0"/>
          <w:sz w:val="24"/>
          <w:szCs w:val="24"/>
        </w:rPr>
      </w:pPr>
      <w:r>
        <w:rPr>
          <w:rFonts w:hint="eastAsia" w:ascii="仿宋_GB2312" w:hAnsi="宋体" w:eastAsia="仿宋_GB2312" w:cs="宋体"/>
          <w:color w:val="000000"/>
          <w:spacing w:val="0"/>
          <w:kern w:val="0"/>
          <w:sz w:val="24"/>
          <w:szCs w:val="24"/>
        </w:rPr>
        <w:t>赛项组别：</w:t>
      </w:r>
      <w:r>
        <w:rPr>
          <w:rFonts w:hint="eastAsia" w:ascii="仿宋_GB2312" w:hAnsi="黑体" w:eastAsia="仿宋_GB2312"/>
          <w:color w:val="000000"/>
          <w:spacing w:val="0"/>
          <w:sz w:val="24"/>
          <w:szCs w:val="24"/>
        </w:rPr>
        <w:t>中等职业教育</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auto"/>
          <w:spacing w:val="0"/>
          <w:kern w:val="0"/>
          <w:sz w:val="24"/>
          <w:szCs w:val="24"/>
        </w:rPr>
      </w:pPr>
      <w:r>
        <w:rPr>
          <w:rFonts w:hint="eastAsia" w:ascii="黑体" w:hAnsi="黑体" w:eastAsia="黑体" w:cs="宋体"/>
          <w:color w:val="auto"/>
          <w:spacing w:val="0"/>
          <w:kern w:val="0"/>
          <w:sz w:val="24"/>
          <w:szCs w:val="24"/>
        </w:rPr>
        <w:t xml:space="preserve">二、竞赛目的 </w:t>
      </w:r>
    </w:p>
    <w:p>
      <w:pPr>
        <w:keepNext w:val="0"/>
        <w:keepLines w:val="0"/>
        <w:pageBreakBefore w:val="0"/>
        <w:widowControl/>
        <w:kinsoku/>
        <w:wordWrap/>
        <w:overflowPunct/>
        <w:topLinePunct w:val="0"/>
        <w:bidi w:val="0"/>
        <w:adjustRightInd/>
        <w:spacing w:line="360" w:lineRule="auto"/>
        <w:ind w:firstLine="482" w:firstLineChars="200"/>
        <w:jc w:val="left"/>
        <w:textAlignment w:val="auto"/>
        <w:rPr>
          <w:rFonts w:ascii="楷体"/>
          <w:b/>
          <w:bCs/>
          <w:spacing w:val="0"/>
          <w:sz w:val="24"/>
          <w:szCs w:val="24"/>
        </w:rPr>
      </w:pP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bCs/>
          <w:spacing w:val="0"/>
          <w:sz w:val="24"/>
          <w:szCs w:val="24"/>
          <w:lang w:val="en-US" w:eastAsia="zh-CN"/>
        </w:rPr>
        <w:t>一</w:t>
      </w:r>
      <w:r>
        <w:rPr>
          <w:rFonts w:hint="eastAsia" w:ascii="仿宋_GB2312" w:hAnsi="仿宋_GB2312" w:eastAsia="仿宋_GB2312" w:cs="仿宋_GB2312"/>
          <w:b/>
          <w:bCs/>
          <w:spacing w:val="0"/>
          <w:sz w:val="24"/>
          <w:szCs w:val="24"/>
          <w:lang w:eastAsia="zh-CN"/>
        </w:rPr>
        <w:t>）</w:t>
      </w:r>
      <w:r>
        <w:rPr>
          <w:rFonts w:hint="eastAsia" w:ascii="仿宋_GB2312" w:hAnsi="仿宋_GB2312" w:eastAsia="仿宋_GB2312" w:cs="仿宋_GB2312"/>
          <w:b/>
          <w:bCs/>
          <w:spacing w:val="0"/>
          <w:sz w:val="24"/>
          <w:szCs w:val="24"/>
        </w:rPr>
        <w:t>促进水利专业教育教学改革，服务国家发展战略</w:t>
      </w:r>
    </w:p>
    <w:p>
      <w:pPr>
        <w:pStyle w:val="4"/>
        <w:keepNext w:val="0"/>
        <w:keepLines w:val="0"/>
        <w:pageBreakBefore w:val="0"/>
        <w:widowControl w:val="0"/>
        <w:kinsoku/>
        <w:wordWrap/>
        <w:overflowPunct/>
        <w:topLinePunct w:val="0"/>
        <w:bidi w:val="0"/>
        <w:adjustRightInd/>
        <w:snapToGrid/>
        <w:spacing w:line="360" w:lineRule="auto"/>
        <w:ind w:left="0" w:right="0" w:firstLine="480" w:firstLineChars="2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通过竞赛深化教育改革，实践校企融合、工学结合的人才培养模式，推动专业建设、课程改革与创新、队伍建设，实现“赛教融合”与“赛训融合”。</w:t>
      </w:r>
    </w:p>
    <w:p>
      <w:pPr>
        <w:pStyle w:val="3"/>
        <w:keepNext w:val="0"/>
        <w:keepLines w:val="0"/>
        <w:pageBreakBefore w:val="0"/>
        <w:widowControl w:val="0"/>
        <w:kinsoku/>
        <w:wordWrap/>
        <w:overflowPunct/>
        <w:topLinePunct w:val="0"/>
        <w:bidi w:val="0"/>
        <w:adjustRightInd/>
        <w:snapToGrid/>
        <w:spacing w:line="360" w:lineRule="auto"/>
        <w:ind w:left="0" w:right="0" w:firstLine="482" w:firstLineChars="200"/>
        <w:jc w:val="left"/>
        <w:textAlignment w:val="auto"/>
        <w:rPr>
          <w:rFonts w:hint="eastAsia" w:ascii="仿宋_GB2312" w:hAnsi="仿宋_GB2312" w:eastAsia="仿宋_GB2312" w:cs="仿宋_GB2312"/>
          <w:b/>
          <w:spacing w:val="0"/>
          <w:w w:val="100"/>
          <w:sz w:val="24"/>
          <w:szCs w:val="24"/>
        </w:rPr>
      </w:pPr>
      <w:r>
        <w:rPr>
          <w:rFonts w:hint="eastAsia" w:ascii="仿宋_GB2312" w:hAnsi="仿宋_GB2312" w:eastAsia="仿宋_GB2312" w:cs="仿宋_GB2312"/>
          <w:spacing w:val="0"/>
          <w:w w:val="100"/>
          <w:sz w:val="24"/>
          <w:szCs w:val="24"/>
        </w:rPr>
        <w:t>（二）加速高素质技能型人才培养，服务经济社会发展</w:t>
      </w:r>
    </w:p>
    <w:p>
      <w:pPr>
        <w:pStyle w:val="4"/>
        <w:keepNext w:val="0"/>
        <w:keepLines w:val="0"/>
        <w:pageBreakBefore w:val="0"/>
        <w:widowControl w:val="0"/>
        <w:kinsoku/>
        <w:wordWrap/>
        <w:overflowPunct/>
        <w:topLinePunct w:val="0"/>
        <w:bidi w:val="0"/>
        <w:adjustRightInd/>
        <w:snapToGrid/>
        <w:spacing w:line="360" w:lineRule="auto"/>
        <w:ind w:left="0" w:right="0" w:firstLine="480" w:firstLineChars="2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通过竞赛，提升水利类相关专业学生职业技能与操守，满足我国水利类相关产业转型发展对技术技能型人才的新需求，适应新时期建筑生产一线基层技术及管理岗位的职业要求。</w:t>
      </w:r>
    </w:p>
    <w:p>
      <w:pPr>
        <w:pStyle w:val="3"/>
        <w:keepNext w:val="0"/>
        <w:keepLines w:val="0"/>
        <w:pageBreakBefore w:val="0"/>
        <w:widowControl w:val="0"/>
        <w:kinsoku/>
        <w:wordWrap/>
        <w:overflowPunct/>
        <w:topLinePunct w:val="0"/>
        <w:bidi w:val="0"/>
        <w:adjustRightInd/>
        <w:snapToGrid/>
        <w:spacing w:line="360" w:lineRule="auto"/>
        <w:ind w:left="0" w:right="0" w:firstLine="482" w:firstLineChars="2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（三）突出工程与岗位技能特色，对接新技术、新产业、新业态、 新模式</w:t>
      </w:r>
    </w:p>
    <w:p>
      <w:pPr>
        <w:pStyle w:val="4"/>
        <w:keepNext w:val="0"/>
        <w:keepLines w:val="0"/>
        <w:pageBreakBefore w:val="0"/>
        <w:widowControl w:val="0"/>
        <w:kinsoku/>
        <w:wordWrap/>
        <w:overflowPunct/>
        <w:topLinePunct w:val="0"/>
        <w:bidi w:val="0"/>
        <w:adjustRightInd/>
        <w:snapToGrid/>
        <w:spacing w:line="360" w:lineRule="auto"/>
        <w:ind w:left="0" w:right="0" w:firstLine="480" w:firstLineChars="2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以实际工程图纸为载体，以实际岗位工作过程为序列，以职业岗位要求为标准来设计竞赛题目。注重考核水利相关的知识与技能，促进师生对技能训练的重视和职业素养养成。</w:t>
      </w:r>
    </w:p>
    <w:p>
      <w:pPr>
        <w:pStyle w:val="3"/>
        <w:keepNext w:val="0"/>
        <w:keepLines w:val="0"/>
        <w:pageBreakBefore w:val="0"/>
        <w:widowControl w:val="0"/>
        <w:kinsoku/>
        <w:wordWrap/>
        <w:overflowPunct/>
        <w:topLinePunct w:val="0"/>
        <w:bidi w:val="0"/>
        <w:adjustRightInd/>
        <w:snapToGrid/>
        <w:spacing w:line="360" w:lineRule="auto"/>
        <w:ind w:left="0" w:right="0" w:firstLine="482" w:firstLineChars="200"/>
        <w:jc w:val="left"/>
        <w:textAlignment w:val="auto"/>
        <w:rPr>
          <w:rFonts w:hint="eastAsia" w:ascii="仿宋_GB2312" w:hAnsi="仿宋_GB2312" w:eastAsia="仿宋_GB2312" w:cs="仿宋_GB2312"/>
          <w:b/>
          <w:spacing w:val="0"/>
          <w:w w:val="100"/>
          <w:sz w:val="24"/>
          <w:szCs w:val="24"/>
        </w:rPr>
      </w:pPr>
      <w:r>
        <w:rPr>
          <w:rFonts w:hint="eastAsia" w:ascii="仿宋_GB2312" w:hAnsi="仿宋_GB2312" w:eastAsia="仿宋_GB2312" w:cs="仿宋_GB2312"/>
          <w:spacing w:val="0"/>
          <w:w w:val="100"/>
          <w:sz w:val="24"/>
          <w:szCs w:val="24"/>
        </w:rPr>
        <w:t>（四）职普融通、产教融合、科创融汇，引领专业建设和教学改</w:t>
      </w:r>
      <w:r>
        <w:rPr>
          <w:rFonts w:hint="eastAsia" w:ascii="仿宋_GB2312" w:hAnsi="仿宋_GB2312" w:eastAsia="仿宋_GB2312" w:cs="仿宋_GB2312"/>
          <w:b/>
          <w:spacing w:val="0"/>
          <w:w w:val="100"/>
          <w:sz w:val="24"/>
          <w:szCs w:val="24"/>
        </w:rPr>
        <w:t>革</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left"/>
        <w:textAlignment w:val="auto"/>
        <w:rPr>
          <w:rFonts w:hint="eastAsia" w:ascii="仿宋_GB2312" w:hAnsi="仿宋_GB2312" w:eastAsia="仿宋_GB2312" w:cs="仿宋_GB2312"/>
          <w:spacing w:val="0"/>
          <w:w w:val="100"/>
          <w:sz w:val="24"/>
          <w:szCs w:val="24"/>
        </w:rPr>
      </w:pPr>
      <w:r>
        <w:rPr>
          <w:rFonts w:hint="eastAsia" w:ascii="仿宋_GB2312" w:hAnsi="仿宋_GB2312" w:eastAsia="仿宋_GB2312" w:cs="仿宋_GB2312"/>
          <w:spacing w:val="0"/>
          <w:w w:val="100"/>
          <w:sz w:val="24"/>
          <w:szCs w:val="24"/>
        </w:rPr>
        <w:t>与有关课程的知识、技能内涵有机结合，通过工程特色鲜明、职场氛围浓厚的竞赛内容再现真实的工作环境，考核学生水利相关的知识与技能，促进院校课程教学与岗位需求的有效对接。</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482" w:firstLineChars="200"/>
        <w:jc w:val="left"/>
        <w:textAlignment w:val="auto"/>
        <w:rPr>
          <w:rFonts w:hint="eastAsia" w:ascii="仿宋_GB2312" w:hAnsi="仿宋_GB2312" w:eastAsia="仿宋_GB2312" w:cs="仿宋_GB2312"/>
          <w:b/>
          <w:spacing w:val="0"/>
          <w:w w:val="100"/>
          <w:sz w:val="24"/>
          <w:szCs w:val="24"/>
        </w:rPr>
      </w:pPr>
      <w:r>
        <w:rPr>
          <w:rFonts w:hint="eastAsia" w:ascii="仿宋_GB2312" w:hAnsi="仿宋_GB2312" w:eastAsia="仿宋_GB2312" w:cs="仿宋_GB2312"/>
          <w:spacing w:val="0"/>
          <w:w w:val="100"/>
          <w:sz w:val="24"/>
          <w:szCs w:val="24"/>
        </w:rPr>
        <w:t>（五）技能与素养相互结合，满足产教协同育人目标</w:t>
      </w:r>
    </w:p>
    <w:p>
      <w:pPr>
        <w:pStyle w:val="4"/>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spacing w:val="0"/>
          <w:sz w:val="24"/>
          <w:szCs w:val="24"/>
        </w:rPr>
      </w:pPr>
      <w:r>
        <w:rPr>
          <w:rFonts w:hint="eastAsia" w:ascii="仿宋_GB2312" w:hAnsi="仿宋_GB2312" w:eastAsia="仿宋_GB2312" w:cs="仿宋_GB2312"/>
          <w:spacing w:val="0"/>
          <w:w w:val="100"/>
          <w:sz w:val="24"/>
          <w:szCs w:val="24"/>
        </w:rPr>
        <w:t>通过竞赛，培养学生“认知、领会、策划、实施、自检”的职业素养和操守，促进广大开设土木水利类专业的中职院校相关课程与训</w:t>
      </w:r>
      <w:r>
        <w:rPr>
          <w:spacing w:val="0"/>
          <w:sz w:val="24"/>
          <w:szCs w:val="24"/>
        </w:rPr>
        <w:t>练的改革及创新。</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三、竞赛内容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参赛选手需在规定的时间内，独立完成以下三个竞赛模块的任务： 水利工程识图、水利工程制图以及水利工程建模。</w:t>
      </w: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b/>
          <w:bCs/>
          <w:spacing w:val="0"/>
          <w:sz w:val="24"/>
          <w:szCs w:val="24"/>
        </w:rPr>
      </w:pPr>
      <w:r>
        <w:rPr>
          <w:rFonts w:hint="eastAsia"/>
          <w:b/>
          <w:bCs/>
          <w:color w:val="000000"/>
          <w:spacing w:val="0"/>
          <w:sz w:val="24"/>
          <w:szCs w:val="24"/>
        </w:rPr>
        <w:t>（一）</w:t>
      </w:r>
      <w:r>
        <w:rPr>
          <w:rFonts w:hint="eastAsia"/>
          <w:b/>
          <w:bCs/>
          <w:spacing w:val="0"/>
          <w:sz w:val="24"/>
          <w:szCs w:val="24"/>
        </w:rPr>
        <w:t>竞赛内容与考核技能</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1.水利工程识图</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参赛选手独立完成竞赛任务。考核</w:t>
      </w:r>
      <w:r>
        <w:rPr>
          <w:rFonts w:hint="eastAsia"/>
          <w:color w:val="auto"/>
          <w:sz w:val="24"/>
          <w:szCs w:val="24"/>
        </w:rPr>
        <w:t>水利工程制图</w:t>
      </w:r>
      <w:r>
        <w:rPr>
          <w:rFonts w:hint="eastAsia"/>
          <w:spacing w:val="0"/>
          <w:sz w:val="24"/>
          <w:szCs w:val="24"/>
        </w:rPr>
        <w:t>基础知识和专业知识两部分内容。</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spacing w:val="0"/>
          <w:sz w:val="24"/>
          <w:szCs w:val="24"/>
        </w:rPr>
      </w:pPr>
      <w:r>
        <w:rPr>
          <w:rFonts w:hint="eastAsia"/>
          <w:spacing w:val="0"/>
          <w:sz w:val="24"/>
          <w:szCs w:val="24"/>
        </w:rPr>
        <w:t>基础知识：考核选手</w:t>
      </w:r>
      <w:r>
        <w:rPr>
          <w:rFonts w:hint="eastAsia"/>
          <w:color w:val="auto"/>
          <w:sz w:val="24"/>
          <w:szCs w:val="24"/>
        </w:rPr>
        <w:t>水利工程</w:t>
      </w:r>
      <w:r>
        <w:rPr>
          <w:rFonts w:hint="eastAsia"/>
          <w:spacing w:val="0"/>
          <w:sz w:val="24"/>
          <w:szCs w:val="24"/>
        </w:rPr>
        <w:t xml:space="preserve">制图标准和水利工程制图相关知识点。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hAnsi="仿宋_GB2312" w:eastAsia="仿宋_GB2312" w:cs="仿宋_GB2312"/>
          <w:spacing w:val="0"/>
          <w:w w:val="100"/>
          <w:sz w:val="24"/>
          <w:szCs w:val="24"/>
        </w:rPr>
      </w:pPr>
      <w:r>
        <w:rPr>
          <w:rFonts w:hint="eastAsia"/>
          <w:spacing w:val="0"/>
          <w:sz w:val="24"/>
          <w:szCs w:val="24"/>
        </w:rPr>
        <w:t>专业知识：考核选手在阅读给定的水利工程图及相关资料后，领会图纸的信息，完成水利工程识图的相关技能。</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2.水利工程制图</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参赛选手应独立完成竞赛任务。选手根据给定的水利工程图纸，运用CAD绘图软件绘制指定的工程图样，例如绘图环境设置、坡面交线和水工建筑物施工图的绘制等，主要考核学生绘图的熟练程度与相关知识应用能力。</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3.水利工程建模</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参赛选手应独立完成竞赛任务。选手根据给定的水利工程图样，采用BIM建模软件创建三维水工实体模型并完成工程量统计表、渲染出图。主要考核学生运用BIM软件建模的技巧与实际工程应用能力。</w:t>
      </w: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spacing w:val="0"/>
          <w:sz w:val="24"/>
          <w:szCs w:val="24"/>
        </w:rPr>
      </w:pPr>
      <w:r>
        <w:rPr>
          <w:rFonts w:hint="eastAsia"/>
          <w:b/>
          <w:bCs/>
          <w:spacing w:val="0"/>
          <w:sz w:val="24"/>
          <w:szCs w:val="24"/>
        </w:rPr>
        <w:t>（二）典型工作任务</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eastAsia="仿宋_GB2312"/>
          <w:spacing w:val="0"/>
          <w:sz w:val="24"/>
          <w:szCs w:val="24"/>
          <w:lang w:eastAsia="zh-CN"/>
        </w:rPr>
      </w:pPr>
      <w:r>
        <w:rPr>
          <w:rFonts w:hint="eastAsia"/>
          <w:spacing w:val="0"/>
          <w:sz w:val="24"/>
          <w:szCs w:val="24"/>
        </w:rPr>
        <w:t>1.识读水利工程图并完成相关技能与知识的答题</w:t>
      </w:r>
      <w:r>
        <w:rPr>
          <w:rFonts w:hint="eastAsia"/>
          <w:spacing w:val="0"/>
          <w:sz w:val="24"/>
          <w:szCs w:val="24"/>
          <w:lang w:eastAsia="zh-CN"/>
        </w:rPr>
        <w:t>；</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eastAsia="仿宋_GB2312"/>
          <w:spacing w:val="0"/>
          <w:sz w:val="24"/>
          <w:szCs w:val="24"/>
          <w:lang w:eastAsia="zh-CN"/>
        </w:rPr>
      </w:pPr>
      <w:r>
        <w:rPr>
          <w:rFonts w:hint="eastAsia"/>
          <w:spacing w:val="0"/>
          <w:sz w:val="24"/>
          <w:szCs w:val="24"/>
        </w:rPr>
        <w:t>2.运用CAD绘图软件绘制指定的水利工程图样</w:t>
      </w:r>
      <w:r>
        <w:rPr>
          <w:rFonts w:hint="eastAsia"/>
          <w:spacing w:val="0"/>
          <w:sz w:val="24"/>
          <w:szCs w:val="24"/>
          <w:lang w:eastAsia="zh-CN"/>
        </w:rPr>
        <w:t>；</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3.运用BIM建模软件构建水利工程信息模型并统计工程量，渲染出图。</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rPr>
        <w:t>（三）竞赛模块、任务、权重及用时安排</w:t>
      </w:r>
    </w:p>
    <w:p>
      <w:pPr>
        <w:keepNext w:val="0"/>
        <w:keepLines w:val="0"/>
        <w:pageBreakBefore w:val="0"/>
        <w:kinsoku/>
        <w:wordWrap/>
        <w:overflowPunct/>
        <w:topLinePunct w:val="0"/>
        <w:bidi w:val="0"/>
        <w:adjustRightInd/>
        <w:spacing w:line="360" w:lineRule="auto"/>
        <w:ind w:firstLine="422" w:firstLineChars="200"/>
        <w:jc w:val="center"/>
        <w:textAlignment w:val="auto"/>
        <w:rPr>
          <w:rFonts w:hint="eastAsia" w:ascii="仿宋_GB2312" w:hAnsi="仿宋_GB2312" w:eastAsia="仿宋_GB2312" w:cs="仿宋_GB2312"/>
          <w:b/>
          <w:bCs/>
          <w:spacing w:val="0"/>
          <w:sz w:val="21"/>
          <w:szCs w:val="21"/>
          <w:lang w:val="en-US" w:eastAsia="zh-CN"/>
        </w:rPr>
      </w:pPr>
      <w:r>
        <w:rPr>
          <w:rFonts w:hint="eastAsia" w:ascii="仿宋_GB2312" w:hAnsi="仿宋_GB2312" w:eastAsia="仿宋_GB2312" w:cs="仿宋_GB2312"/>
          <w:b/>
          <w:bCs/>
          <w:spacing w:val="0"/>
          <w:sz w:val="21"/>
          <w:szCs w:val="21"/>
          <w:lang w:val="en-US" w:eastAsia="zh-CN"/>
        </w:rPr>
        <w:t>表1  竞赛</w:t>
      </w:r>
      <w:r>
        <w:rPr>
          <w:rFonts w:hint="eastAsia" w:ascii="仿宋_GB2312" w:hAnsi="仿宋_GB2312" w:eastAsia="仿宋_GB2312" w:cs="仿宋_GB2312"/>
          <w:b/>
          <w:bCs/>
          <w:spacing w:val="0"/>
          <w:sz w:val="21"/>
          <w:szCs w:val="21"/>
        </w:rPr>
        <w:t>模块、</w:t>
      </w:r>
      <w:r>
        <w:rPr>
          <w:rFonts w:hint="eastAsia" w:ascii="仿宋_GB2312" w:hAnsi="仿宋_GB2312" w:eastAsia="仿宋_GB2312" w:cs="仿宋_GB2312"/>
          <w:b/>
          <w:bCs/>
          <w:spacing w:val="0"/>
          <w:sz w:val="21"/>
          <w:szCs w:val="21"/>
          <w:lang w:val="en-US" w:eastAsia="zh-CN"/>
        </w:rPr>
        <w:t>内容</w:t>
      </w:r>
      <w:r>
        <w:rPr>
          <w:rFonts w:hint="eastAsia" w:ascii="仿宋_GB2312" w:hAnsi="仿宋_GB2312" w:eastAsia="仿宋_GB2312" w:cs="仿宋_GB2312"/>
          <w:b/>
          <w:bCs/>
          <w:spacing w:val="0"/>
          <w:sz w:val="21"/>
          <w:szCs w:val="21"/>
        </w:rPr>
        <w:t>、用时及</w:t>
      </w:r>
      <w:r>
        <w:rPr>
          <w:rFonts w:hint="eastAsia" w:ascii="仿宋_GB2312" w:hAnsi="仿宋_GB2312" w:eastAsia="仿宋_GB2312" w:cs="仿宋_GB2312"/>
          <w:b/>
          <w:bCs/>
          <w:spacing w:val="0"/>
          <w:sz w:val="21"/>
          <w:szCs w:val="21"/>
          <w:lang w:val="en-US" w:eastAsia="zh-CN"/>
        </w:rPr>
        <w:t>分值</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1496"/>
        <w:gridCol w:w="4149"/>
        <w:gridCol w:w="1134"/>
        <w:gridCol w:w="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jc w:val="center"/>
        </w:trPr>
        <w:tc>
          <w:tcPr>
            <w:tcW w:w="2450" w:type="dxa"/>
            <w:gridSpan w:val="2"/>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模块</w:t>
            </w:r>
          </w:p>
        </w:tc>
        <w:tc>
          <w:tcPr>
            <w:tcW w:w="4149"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主要内容</w:t>
            </w:r>
          </w:p>
        </w:tc>
        <w:tc>
          <w:tcPr>
            <w:tcW w:w="113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比赛时长</w:t>
            </w:r>
          </w:p>
        </w:tc>
        <w:tc>
          <w:tcPr>
            <w:tcW w:w="707"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jc w:val="center"/>
        </w:trPr>
        <w:tc>
          <w:tcPr>
            <w:tcW w:w="95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模块一</w:t>
            </w:r>
          </w:p>
        </w:tc>
        <w:tc>
          <w:tcPr>
            <w:tcW w:w="1496"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水利工程识图</w:t>
            </w:r>
          </w:p>
        </w:tc>
        <w:tc>
          <w:tcPr>
            <w:tcW w:w="4149"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通过阅读给定水利工程图纸以及相关项目资料，独立完成水利工程识读相关知识与技能的答题。此环节均为客观题，题型分为单项选择题（60 题）和多项选择题（15题）。</w:t>
            </w:r>
          </w:p>
        </w:tc>
        <w:tc>
          <w:tcPr>
            <w:tcW w:w="113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Ansi="Times New Roman" w:cs="Times New Roman"/>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50 分钟</w:t>
            </w:r>
          </w:p>
        </w:tc>
        <w:tc>
          <w:tcPr>
            <w:tcW w:w="707"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jc w:val="center"/>
        </w:trPr>
        <w:tc>
          <w:tcPr>
            <w:tcW w:w="95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模块二</w:t>
            </w:r>
          </w:p>
        </w:tc>
        <w:tc>
          <w:tcPr>
            <w:tcW w:w="1496"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水利工程制图</w:t>
            </w:r>
          </w:p>
        </w:tc>
        <w:tc>
          <w:tcPr>
            <w:tcW w:w="4149"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420" w:firstLineChars="200"/>
              <w:jc w:val="left"/>
              <w:textAlignment w:val="auto"/>
              <w:rPr>
                <w:rFonts w:hint="eastAsia" w:hAnsi="Times New Roman" w:cs="Times New Roman"/>
                <w:spacing w:val="0"/>
                <w:sz w:val="21"/>
                <w:szCs w:val="21"/>
              </w:rPr>
            </w:pPr>
            <w:r>
              <w:rPr>
                <w:rFonts w:hint="eastAsia" w:hAnsi="Times New Roman" w:cs="Times New Roman"/>
                <w:spacing w:val="0"/>
                <w:sz w:val="21"/>
                <w:szCs w:val="21"/>
              </w:rPr>
              <w:t>选手根据给定的水利工程施工图纸、任务书等资料，运用CAD绘图软件绘制指定的水利工程图。</w:t>
            </w:r>
          </w:p>
        </w:tc>
        <w:tc>
          <w:tcPr>
            <w:tcW w:w="113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120 分钟</w:t>
            </w:r>
          </w:p>
        </w:tc>
        <w:tc>
          <w:tcPr>
            <w:tcW w:w="707"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jc w:val="center"/>
        </w:trPr>
        <w:tc>
          <w:tcPr>
            <w:tcW w:w="95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模块三</w:t>
            </w:r>
          </w:p>
        </w:tc>
        <w:tc>
          <w:tcPr>
            <w:tcW w:w="1496"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水利工程建模</w:t>
            </w:r>
          </w:p>
        </w:tc>
        <w:tc>
          <w:tcPr>
            <w:tcW w:w="4149"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420" w:firstLineChars="200"/>
              <w:jc w:val="left"/>
              <w:textAlignment w:val="auto"/>
              <w:rPr>
                <w:rFonts w:hint="eastAsia" w:hAnsi="Times New Roman" w:cs="Times New Roman"/>
                <w:spacing w:val="0"/>
                <w:sz w:val="21"/>
                <w:szCs w:val="21"/>
              </w:rPr>
            </w:pPr>
            <w:r>
              <w:rPr>
                <w:rFonts w:hint="eastAsia" w:hAnsi="Times New Roman" w:cs="Times New Roman"/>
                <w:spacing w:val="0"/>
                <w:sz w:val="21"/>
                <w:szCs w:val="21"/>
              </w:rPr>
              <w:t>选手根据给定的水利工程施工图纸、任务书等资料，运用 BIM 软件完成水利工程建模并统计工程量、渲染出图。</w:t>
            </w:r>
          </w:p>
        </w:tc>
        <w:tc>
          <w:tcPr>
            <w:tcW w:w="1134"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40 分钟</w:t>
            </w:r>
          </w:p>
        </w:tc>
        <w:tc>
          <w:tcPr>
            <w:tcW w:w="707" w:type="dxa"/>
            <w:tcBorders>
              <w:top w:val="single" w:color="000000" w:sz="4" w:space="0"/>
              <w:left w:val="single" w:color="000000" w:sz="4" w:space="0"/>
              <w:bottom w:val="single" w:color="000000" w:sz="4" w:space="0"/>
              <w:right w:val="single" w:color="000000" w:sz="4" w:space="0"/>
            </w:tcBorders>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楷体" w:hAnsi="仿宋_GB2312" w:cs="仿宋_GB2312"/>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210" w:firstLineChars="100"/>
              <w:jc w:val="left"/>
              <w:textAlignment w:val="auto"/>
              <w:rPr>
                <w:rFonts w:hint="eastAsia" w:hAnsi="Times New Roman" w:cs="Times New Roman"/>
                <w:spacing w:val="0"/>
                <w:sz w:val="21"/>
                <w:szCs w:val="21"/>
              </w:rPr>
            </w:pPr>
            <w:r>
              <w:rPr>
                <w:rFonts w:hint="eastAsia" w:hAnsi="Times New Roman" w:cs="Times New Roman"/>
                <w:spacing w:val="0"/>
                <w:sz w:val="21"/>
                <w:szCs w:val="21"/>
              </w:rPr>
              <w:t>60</w:t>
            </w:r>
          </w:p>
        </w:tc>
      </w:tr>
    </w:tbl>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r>
        <w:rPr>
          <w:rFonts w:hint="eastAsia" w:ascii="黑体" w:hAnsi="黑体" w:eastAsia="黑体" w:cs="宋体"/>
          <w:color w:val="000000"/>
          <w:spacing w:val="0"/>
          <w:kern w:val="0"/>
          <w:sz w:val="24"/>
          <w:szCs w:val="24"/>
        </w:rPr>
        <w:t xml:space="preserve">四、竞赛方式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（一）本赛项以个人赛的方式进行竞赛。选手报名资格和具体参赛队数、指导教师数等按照《山东省教育厅等4部门关于举办第十</w:t>
      </w:r>
      <w:r>
        <w:rPr>
          <w:rFonts w:hint="eastAsia" w:ascii="仿宋_GB2312" w:hAnsi="仿宋_GB2312" w:eastAsia="仿宋_GB2312" w:cs="仿宋_GB2312"/>
          <w:spacing w:val="0"/>
          <w:sz w:val="24"/>
          <w:szCs w:val="24"/>
          <w:lang w:val="en-US" w:eastAsia="zh-CN"/>
        </w:rPr>
        <w:t>六</w:t>
      </w:r>
      <w:r>
        <w:rPr>
          <w:rFonts w:hint="eastAsia" w:ascii="仿宋_GB2312" w:hAnsi="仿宋_GB2312" w:eastAsia="仿宋_GB2312" w:cs="仿宋_GB2312"/>
          <w:spacing w:val="0"/>
          <w:sz w:val="24"/>
          <w:szCs w:val="24"/>
        </w:rPr>
        <w:t>届山东省职业院校技能大赛的通知》规定</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个人赛</w:t>
      </w:r>
      <w:r>
        <w:rPr>
          <w:rFonts w:hint="eastAsia" w:ascii="仿宋_GB2312" w:hAnsi="仿宋_GB2312" w:eastAsia="仿宋_GB2312" w:cs="仿宋_GB2312"/>
          <w:spacing w:val="0"/>
          <w:sz w:val="24"/>
          <w:szCs w:val="24"/>
        </w:rPr>
        <w:t>同一学校相同项目不得超过1</w:t>
      </w:r>
      <w:r>
        <w:rPr>
          <w:rFonts w:hint="eastAsia" w:ascii="仿宋_GB2312" w:hAnsi="仿宋_GB2312" w:eastAsia="仿宋_GB2312" w:cs="仿宋_GB2312"/>
          <w:spacing w:val="0"/>
          <w:sz w:val="24"/>
          <w:szCs w:val="24"/>
          <w:lang w:val="en-US" w:eastAsia="zh-CN"/>
        </w:rPr>
        <w:t>人</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指导教师须为本校专兼职教师，</w:t>
      </w:r>
      <w:r>
        <w:rPr>
          <w:rFonts w:hint="eastAsia" w:ascii="仿宋_GB2312" w:hAnsi="仿宋_GB2312" w:eastAsia="仿宋_GB2312" w:cs="仿宋_GB2312"/>
          <w:color w:val="000000"/>
          <w:kern w:val="0"/>
          <w:sz w:val="24"/>
          <w:szCs w:val="24"/>
          <w:lang w:val="en-US" w:eastAsia="zh-CN" w:bidi="ar"/>
        </w:rPr>
        <w:t>每名选手</w:t>
      </w:r>
      <w:r>
        <w:rPr>
          <w:rFonts w:hint="eastAsia" w:ascii="仿宋_GB2312" w:hAnsi="仿宋_GB2312" w:eastAsia="仿宋_GB2312" w:cs="仿宋_GB2312"/>
          <w:spacing w:val="0"/>
          <w:sz w:val="24"/>
          <w:szCs w:val="24"/>
        </w:rPr>
        <w:t>指导教师不得超过</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名。</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（二）所有竞赛内容均在计算机上进行，竞赛机位采用</w:t>
      </w:r>
      <w:r>
        <w:rPr>
          <w:rFonts w:hint="eastAsia" w:ascii="仿宋_GB2312" w:hAnsi="仿宋_GB2312" w:eastAsia="仿宋_GB2312" w:cs="仿宋_GB2312"/>
          <w:spacing w:val="0"/>
          <w:sz w:val="24"/>
          <w:szCs w:val="24"/>
          <w:lang w:val="en-US" w:eastAsia="zh-CN"/>
        </w:rPr>
        <w:t>参赛选手</w:t>
      </w:r>
      <w:r>
        <w:rPr>
          <w:rFonts w:hint="eastAsia" w:ascii="仿宋_GB2312" w:hAnsi="仿宋_GB2312" w:eastAsia="仿宋_GB2312" w:cs="仿宋_GB2312"/>
          <w:spacing w:val="0"/>
          <w:sz w:val="24"/>
          <w:szCs w:val="24"/>
        </w:rPr>
        <w:t>随机抽签确定。</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（三）模块</w:t>
      </w:r>
      <w:r>
        <w:rPr>
          <w:rFonts w:hint="eastAsia" w:ascii="仿宋_GB2312" w:hAnsi="仿宋_GB2312" w:eastAsia="仿宋_GB2312" w:cs="仿宋_GB2312"/>
          <w:spacing w:val="0"/>
          <w:sz w:val="24"/>
          <w:szCs w:val="24"/>
          <w:lang w:val="en-US" w:eastAsia="zh-CN"/>
        </w:rPr>
        <w:t>一</w:t>
      </w: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水利工程识图</w:t>
      </w:r>
      <w:r>
        <w:rPr>
          <w:rFonts w:hint="eastAsia" w:ascii="仿宋_GB2312" w:hAnsi="仿宋_GB2312" w:eastAsia="仿宋_GB2312" w:cs="仿宋_GB2312"/>
          <w:spacing w:val="0"/>
          <w:sz w:val="24"/>
          <w:szCs w:val="24"/>
        </w:rPr>
        <w:t>”为客观选择题（</w:t>
      </w:r>
      <w:r>
        <w:rPr>
          <w:rFonts w:hint="eastAsia" w:ascii="仿宋_GB2312" w:hAnsi="仿宋_GB2312" w:eastAsia="仿宋_GB2312" w:cs="仿宋_GB2312"/>
          <w:spacing w:val="0"/>
          <w:sz w:val="24"/>
          <w:szCs w:val="24"/>
          <w:lang w:val="en-US" w:eastAsia="zh-CN"/>
        </w:rPr>
        <w:t>包括</w:t>
      </w:r>
      <w:r>
        <w:rPr>
          <w:rFonts w:hint="eastAsia" w:ascii="仿宋_GB2312" w:hAnsi="仿宋_GB2312" w:eastAsia="仿宋_GB2312" w:cs="仿宋_GB2312"/>
          <w:spacing w:val="0"/>
          <w:sz w:val="24"/>
          <w:szCs w:val="24"/>
        </w:rPr>
        <w:t>单项选择题和</w:t>
      </w:r>
      <w:r>
        <w:rPr>
          <w:rFonts w:hint="eastAsia" w:ascii="仿宋_GB2312" w:hAnsi="仿宋_GB2312" w:eastAsia="仿宋_GB2312" w:cs="仿宋_GB2312"/>
          <w:spacing w:val="0"/>
          <w:sz w:val="24"/>
          <w:szCs w:val="24"/>
          <w:lang w:val="en-US" w:eastAsia="zh-CN"/>
        </w:rPr>
        <w:t>多</w:t>
      </w:r>
      <w:r>
        <w:rPr>
          <w:rFonts w:hint="eastAsia" w:ascii="仿宋_GB2312" w:hAnsi="仿宋_GB2312" w:eastAsia="仿宋_GB2312" w:cs="仿宋_GB2312"/>
          <w:spacing w:val="0"/>
          <w:sz w:val="24"/>
          <w:szCs w:val="24"/>
        </w:rPr>
        <w:t>项选择题），赛场安装答题系统，竞赛结果由答题系统自动评分。</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_GB2312" w:hAnsi="仿宋_GB2312" w:eastAsia="仿宋_GB2312" w:cs="仿宋_GB2312"/>
          <w:color w:val="000000"/>
          <w:spacing w:val="0"/>
          <w:kern w:val="0"/>
          <w:sz w:val="24"/>
          <w:szCs w:val="24"/>
        </w:rPr>
      </w:pPr>
      <w:r>
        <w:rPr>
          <w:rFonts w:hint="eastAsia" w:ascii="仿宋_GB2312" w:hAnsi="仿宋_GB2312" w:eastAsia="仿宋_GB2312" w:cs="仿宋_GB2312"/>
          <w:spacing w:val="0"/>
          <w:sz w:val="24"/>
          <w:szCs w:val="24"/>
        </w:rPr>
        <w:t>（四）模块</w:t>
      </w:r>
      <w:r>
        <w:rPr>
          <w:rFonts w:hint="eastAsia" w:ascii="仿宋_GB2312" w:hAnsi="仿宋_GB2312" w:eastAsia="仿宋_GB2312" w:cs="仿宋_GB2312"/>
          <w:spacing w:val="0"/>
          <w:sz w:val="24"/>
          <w:szCs w:val="24"/>
          <w:lang w:val="en-US" w:eastAsia="zh-CN"/>
        </w:rPr>
        <w:t>二</w:t>
      </w:r>
      <w:r>
        <w:rPr>
          <w:rFonts w:hint="eastAsia" w:ascii="仿宋_GB2312" w:hAnsi="仿宋_GB2312" w:eastAsia="仿宋_GB2312" w:cs="仿宋_GB2312"/>
          <w:spacing w:val="0"/>
          <w:sz w:val="24"/>
          <w:szCs w:val="24"/>
        </w:rPr>
        <w:t>“水利工程制图”和模块</w:t>
      </w:r>
      <w:r>
        <w:rPr>
          <w:rFonts w:hint="eastAsia" w:ascii="仿宋_GB2312" w:hAnsi="仿宋_GB2312" w:eastAsia="仿宋_GB2312" w:cs="仿宋_GB2312"/>
          <w:spacing w:val="0"/>
          <w:sz w:val="24"/>
          <w:szCs w:val="24"/>
          <w:lang w:val="en-US" w:eastAsia="zh-CN"/>
        </w:rPr>
        <w:t>三</w:t>
      </w:r>
      <w:r>
        <w:rPr>
          <w:rFonts w:hint="eastAsia" w:ascii="仿宋_GB2312" w:hAnsi="仿宋_GB2312" w:eastAsia="仿宋_GB2312" w:cs="仿宋_GB2312"/>
          <w:spacing w:val="0"/>
          <w:sz w:val="24"/>
          <w:szCs w:val="24"/>
        </w:rPr>
        <w:t>“水利工程建模”使用赛场统一提供的CAD 软件</w:t>
      </w:r>
      <w:r>
        <w:rPr>
          <w:rFonts w:hint="eastAsia" w:ascii="仿宋_GB2312" w:hAnsi="仿宋_GB2312" w:eastAsia="仿宋_GB2312" w:cs="仿宋_GB2312"/>
          <w:spacing w:val="0"/>
          <w:sz w:val="24"/>
          <w:szCs w:val="24"/>
          <w:lang w:val="en-US" w:eastAsia="zh-CN"/>
        </w:rPr>
        <w:t>以及BIM建模软件</w:t>
      </w:r>
      <w:r>
        <w:rPr>
          <w:rFonts w:hint="eastAsia" w:ascii="仿宋_GB2312" w:hAnsi="仿宋_GB2312" w:eastAsia="仿宋_GB2312" w:cs="仿宋_GB2312"/>
          <w:spacing w:val="0"/>
          <w:sz w:val="24"/>
          <w:szCs w:val="24"/>
        </w:rPr>
        <w:t>完成绘图任务，竞赛结果由裁判人工评分。</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五、竞赛流程 </w:t>
      </w:r>
    </w:p>
    <w:p>
      <w:pPr>
        <w:keepNext w:val="0"/>
        <w:keepLines w:val="0"/>
        <w:pageBreakBefore w:val="0"/>
        <w:kinsoku/>
        <w:wordWrap/>
        <w:overflowPunct/>
        <w:topLinePunct w:val="0"/>
        <w:bidi w:val="0"/>
        <w:adjustRightInd/>
        <w:snapToGrid w:val="0"/>
        <w:spacing w:line="360" w:lineRule="auto"/>
        <w:ind w:firstLine="482" w:firstLineChars="200"/>
        <w:jc w:val="left"/>
        <w:textAlignment w:val="auto"/>
        <w:rPr>
          <w:rFonts w:hint="eastAsia" w:ascii="仿宋_GB2312" w:eastAsia="仿宋_GB2312"/>
          <w:b/>
          <w:bCs/>
          <w:spacing w:val="0"/>
          <w:sz w:val="24"/>
          <w:szCs w:val="24"/>
        </w:rPr>
      </w:pPr>
      <w:r>
        <w:rPr>
          <w:rFonts w:hint="eastAsia" w:ascii="仿宋_GB2312" w:eastAsia="仿宋_GB2312"/>
          <w:b/>
          <w:bCs/>
          <w:spacing w:val="0"/>
          <w:sz w:val="24"/>
          <w:szCs w:val="24"/>
        </w:rPr>
        <w:t>（一）竞赛日程</w:t>
      </w:r>
    </w:p>
    <w:p>
      <w:pPr>
        <w:keepNext w:val="0"/>
        <w:keepLines w:val="0"/>
        <w:pageBreakBefore w:val="0"/>
        <w:widowControl w:val="0"/>
        <w:kinsoku/>
        <w:wordWrap/>
        <w:overflowPunct/>
        <w:topLinePunct w:val="0"/>
        <w:autoSpaceDE/>
        <w:autoSpaceDN/>
        <w:bidi w:val="0"/>
        <w:adjustRightInd/>
        <w:snapToGrid w:val="0"/>
        <w:spacing w:line="360" w:lineRule="auto"/>
        <w:ind w:left="105" w:leftChars="50" w:firstLine="480" w:firstLineChars="200"/>
        <w:jc w:val="left"/>
        <w:textAlignment w:val="auto"/>
        <w:rPr>
          <w:rFonts w:hint="eastAsia" w:ascii="仿宋_GB2312" w:hAnsi="仿宋_GB2312" w:eastAsia="仿宋_GB2312" w:cs="仿宋_GB2312"/>
          <w:b w:val="0"/>
          <w:bCs w:val="0"/>
          <w:color w:val="auto"/>
          <w:spacing w:val="0"/>
          <w:sz w:val="24"/>
          <w:szCs w:val="24"/>
          <w:lang w:val="en-US" w:eastAsia="zh-CN"/>
        </w:rPr>
      </w:pPr>
      <w:r>
        <w:rPr>
          <w:rFonts w:hint="eastAsia" w:ascii="仿宋_GB2312" w:eastAsia="仿宋_GB2312"/>
          <w:b w:val="0"/>
          <w:bCs w:val="0"/>
          <w:spacing w:val="0"/>
          <w:sz w:val="24"/>
          <w:szCs w:val="24"/>
        </w:rPr>
        <w:t>竞赛期间的日程安排计划见表2，</w:t>
      </w:r>
      <w:r>
        <w:rPr>
          <w:rFonts w:hint="eastAsia" w:ascii="仿宋_GB2312" w:hAnsi="仿宋_GB2312" w:eastAsia="仿宋_GB2312" w:cs="仿宋_GB2312"/>
          <w:b w:val="0"/>
          <w:bCs w:val="0"/>
          <w:color w:val="auto"/>
          <w:spacing w:val="0"/>
          <w:sz w:val="24"/>
          <w:szCs w:val="24"/>
        </w:rPr>
        <w:t>具体以竞赛指南竞赛日程为准</w:t>
      </w:r>
      <w:r>
        <w:rPr>
          <w:rFonts w:hint="eastAsia" w:ascii="仿宋_GB2312" w:hAnsi="仿宋_GB2312" w:eastAsia="仿宋_GB2312" w:cs="仿宋_GB2312"/>
          <w:b w:val="0"/>
          <w:bCs w:val="0"/>
          <w:color w:val="auto"/>
          <w:spacing w:val="0"/>
          <w:sz w:val="24"/>
          <w:szCs w:val="24"/>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 xml:space="preserve">表2 </w:t>
      </w:r>
      <w:r>
        <w:rPr>
          <w:rFonts w:hint="eastAsia" w:ascii="仿宋_GB2312" w:hAnsi="仿宋_GB2312" w:eastAsia="仿宋_GB2312" w:cs="仿宋_GB2312"/>
          <w:color w:val="auto"/>
          <w:spacing w:val="0"/>
          <w:sz w:val="21"/>
          <w:szCs w:val="21"/>
        </w:rPr>
        <w:t>竞赛时间</w:t>
      </w:r>
    </w:p>
    <w:tbl>
      <w:tblPr>
        <w:tblStyle w:val="8"/>
        <w:tblW w:w="893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96"/>
        <w:gridCol w:w="1690"/>
        <w:gridCol w:w="2540"/>
        <w:gridCol w:w="350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119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r>
              <w:rPr>
                <w:rFonts w:hint="eastAsia" w:ascii="仿宋_GB2312" w:hAnsi="仿宋_GB2312" w:eastAsia="仿宋_GB2312" w:cs="仿宋_GB2312"/>
                <w:b/>
                <w:color w:val="auto"/>
                <w:spacing w:val="0"/>
                <w:sz w:val="21"/>
                <w:szCs w:val="21"/>
              </w:rPr>
              <w:t>日期</w:t>
            </w: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r>
              <w:rPr>
                <w:rFonts w:hint="eastAsia" w:ascii="仿宋_GB2312" w:hAnsi="仿宋_GB2312" w:eastAsia="仿宋_GB2312" w:cs="仿宋_GB2312"/>
                <w:b/>
                <w:color w:val="auto"/>
                <w:spacing w:val="0"/>
                <w:sz w:val="21"/>
                <w:szCs w:val="21"/>
              </w:rPr>
              <w:t>时间</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r>
              <w:rPr>
                <w:rFonts w:hint="eastAsia" w:ascii="仿宋_GB2312" w:hAnsi="仿宋_GB2312" w:eastAsia="仿宋_GB2312" w:cs="仿宋_GB2312"/>
                <w:b/>
                <w:color w:val="auto"/>
                <w:spacing w:val="0"/>
                <w:sz w:val="21"/>
                <w:szCs w:val="21"/>
              </w:rPr>
              <w:t>内容</w:t>
            </w:r>
          </w:p>
        </w:tc>
        <w:tc>
          <w:tcPr>
            <w:tcW w:w="350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r>
              <w:rPr>
                <w:rFonts w:hint="eastAsia" w:ascii="仿宋_GB2312" w:hAnsi="仿宋_GB2312" w:eastAsia="仿宋_GB2312" w:cs="仿宋_GB2312"/>
                <w:b/>
                <w:color w:val="auto"/>
                <w:spacing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1" w:hRule="atLeast"/>
          <w:jc w:val="center"/>
        </w:trPr>
        <w:tc>
          <w:tcPr>
            <w:tcW w:w="119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赛项第</w:t>
            </w:r>
            <w:r>
              <w:rPr>
                <w:rFonts w:hint="eastAsia" w:ascii="仿宋_GB2312" w:hAnsi="仿宋_GB2312" w:eastAsia="仿宋_GB2312" w:cs="仿宋_GB2312"/>
                <w:color w:val="auto"/>
                <w:spacing w:val="0"/>
                <w:sz w:val="21"/>
                <w:szCs w:val="21"/>
              </w:rPr>
              <w:t>一天</w:t>
            </w: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8</w:t>
            </w:r>
            <w:r>
              <w:rPr>
                <w:rFonts w:hint="eastAsia" w:ascii="仿宋_GB2312" w:hAnsi="仿宋_GB2312" w:eastAsia="仿宋_GB2312" w:cs="仿宋_GB2312"/>
                <w:color w:val="auto"/>
                <w:spacing w:val="0"/>
                <w:sz w:val="21"/>
                <w:szCs w:val="21"/>
              </w:rPr>
              <w:t>:00-18:00</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rPr>
              <w:t>选手报到、</w:t>
            </w:r>
            <w:r>
              <w:rPr>
                <w:rFonts w:hint="eastAsia" w:ascii="仿宋_GB2312" w:hAnsi="仿宋_GB2312" w:eastAsia="仿宋_GB2312" w:cs="仿宋_GB2312"/>
                <w:color w:val="auto"/>
                <w:spacing w:val="0"/>
                <w:sz w:val="21"/>
                <w:szCs w:val="21"/>
                <w:lang w:val="en-US" w:eastAsia="zh-CN"/>
              </w:rPr>
              <w:t>开幕式、</w:t>
            </w: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rPr>
              <w:t>熟悉场地、</w:t>
            </w:r>
            <w:r>
              <w:rPr>
                <w:rFonts w:hint="eastAsia" w:ascii="仿宋_GB2312" w:hAnsi="仿宋_GB2312" w:eastAsia="仿宋_GB2312" w:cs="仿宋_GB2312"/>
                <w:color w:val="auto"/>
                <w:spacing w:val="0"/>
                <w:sz w:val="21"/>
                <w:szCs w:val="21"/>
                <w:lang w:val="en-US" w:eastAsia="zh-CN"/>
              </w:rPr>
              <w:t>裁判员培训</w:t>
            </w:r>
          </w:p>
        </w:tc>
        <w:tc>
          <w:tcPr>
            <w:tcW w:w="350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承办学校</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96" w:type="dxa"/>
            <w:vMerge w:val="restart"/>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赛项第二</w:t>
            </w:r>
            <w:r>
              <w:rPr>
                <w:rFonts w:hint="eastAsia" w:ascii="仿宋_GB2312" w:hAnsi="仿宋_GB2312" w:eastAsia="仿宋_GB2312" w:cs="仿宋_GB2312"/>
                <w:color w:val="auto"/>
                <w:spacing w:val="0"/>
                <w:sz w:val="21"/>
                <w:szCs w:val="21"/>
              </w:rPr>
              <w:t>天</w:t>
            </w: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lang w:val="en-US" w:eastAsia="zh-CN"/>
              </w:rPr>
              <w:t>7</w:t>
            </w:r>
            <w:r>
              <w:rPr>
                <w:rFonts w:hint="eastAsia" w:ascii="仿宋_GB2312" w:hAnsi="仿宋_GB2312" w:eastAsia="仿宋_GB2312" w:cs="仿宋_GB2312"/>
                <w:color w:val="auto"/>
                <w:spacing w:val="0"/>
                <w:sz w:val="21"/>
                <w:szCs w:val="21"/>
              </w:rPr>
              <w:t>:</w:t>
            </w:r>
            <w:r>
              <w:rPr>
                <w:rFonts w:hint="eastAsia" w:ascii="仿宋_GB2312" w:hAnsi="仿宋_GB2312" w:eastAsia="仿宋_GB2312" w:cs="仿宋_GB2312"/>
                <w:color w:val="auto"/>
                <w:spacing w:val="0"/>
                <w:sz w:val="21"/>
                <w:szCs w:val="21"/>
                <w:lang w:val="en-US" w:eastAsia="zh-CN"/>
              </w:rPr>
              <w:t>3</w:t>
            </w:r>
            <w:r>
              <w:rPr>
                <w:rFonts w:hint="eastAsia" w:ascii="仿宋_GB2312" w:hAnsi="仿宋_GB2312" w:eastAsia="仿宋_GB2312" w:cs="仿宋_GB2312"/>
                <w:color w:val="auto"/>
                <w:spacing w:val="0"/>
                <w:sz w:val="21"/>
                <w:szCs w:val="21"/>
              </w:rPr>
              <w:t>0-8:</w:t>
            </w:r>
            <w:r>
              <w:rPr>
                <w:rFonts w:hint="eastAsia" w:ascii="仿宋_GB2312" w:hAnsi="仿宋_GB2312" w:eastAsia="仿宋_GB2312" w:cs="仿宋_GB2312"/>
                <w:color w:val="auto"/>
                <w:spacing w:val="0"/>
                <w:sz w:val="21"/>
                <w:szCs w:val="21"/>
                <w:lang w:val="en-US" w:eastAsia="zh-CN"/>
              </w:rPr>
              <w:t>00</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抽签、检录入场（完成</w:t>
            </w: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二次加密）</w:t>
            </w:r>
          </w:p>
        </w:tc>
        <w:tc>
          <w:tcPr>
            <w:tcW w:w="3506" w:type="dxa"/>
            <w:vMerge w:val="restart"/>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1.模块一“水利工程识图” 竞赛时间为</w:t>
            </w:r>
            <w:r>
              <w:rPr>
                <w:rFonts w:hint="eastAsia" w:ascii="仿宋_GB2312" w:hAnsi="仿宋_GB2312" w:eastAsia="仿宋_GB2312" w:cs="仿宋_GB2312"/>
                <w:color w:val="auto"/>
                <w:spacing w:val="0"/>
                <w:sz w:val="21"/>
                <w:szCs w:val="21"/>
                <w:lang w:val="en-US" w:eastAsia="zh-CN"/>
              </w:rPr>
              <w:t xml:space="preserve"> </w:t>
            </w:r>
            <w:r>
              <w:rPr>
                <w:rFonts w:hint="eastAsia" w:ascii="仿宋_GB2312" w:hAnsi="仿宋_GB2312" w:eastAsia="仿宋_GB2312" w:cs="仿宋_GB2312"/>
                <w:color w:val="auto"/>
                <w:spacing w:val="0"/>
                <w:sz w:val="21"/>
                <w:szCs w:val="21"/>
              </w:rPr>
              <w:t>50</w:t>
            </w:r>
            <w:r>
              <w:rPr>
                <w:rFonts w:hint="eastAsia" w:ascii="仿宋_GB2312" w:hAnsi="仿宋_GB2312" w:eastAsia="仿宋_GB2312" w:cs="仿宋_GB2312"/>
                <w:color w:val="auto"/>
                <w:spacing w:val="0"/>
                <w:sz w:val="21"/>
                <w:szCs w:val="21"/>
                <w:lang w:val="en-US" w:eastAsia="zh-CN"/>
              </w:rPr>
              <w:t xml:space="preserve"> </w:t>
            </w:r>
            <w:r>
              <w:rPr>
                <w:rFonts w:hint="eastAsia" w:ascii="仿宋_GB2312" w:hAnsi="仿宋_GB2312" w:eastAsia="仿宋_GB2312" w:cs="仿宋_GB2312"/>
                <w:color w:val="auto"/>
                <w:spacing w:val="0"/>
                <w:sz w:val="21"/>
                <w:szCs w:val="21"/>
              </w:rPr>
              <w:t>分钟，9:</w:t>
            </w:r>
            <w:r>
              <w:rPr>
                <w:rFonts w:hint="eastAsia" w:ascii="仿宋_GB2312" w:hAnsi="仿宋_GB2312" w:eastAsia="仿宋_GB2312" w:cs="仿宋_GB2312"/>
                <w:color w:val="auto"/>
                <w:spacing w:val="0"/>
                <w:sz w:val="21"/>
                <w:szCs w:val="21"/>
                <w:lang w:val="en-US" w:eastAsia="zh-CN"/>
              </w:rPr>
              <w:t>0</w:t>
            </w:r>
            <w:r>
              <w:rPr>
                <w:rFonts w:hint="eastAsia" w:ascii="仿宋_GB2312" w:hAnsi="仿宋_GB2312" w:eastAsia="仿宋_GB2312" w:cs="仿宋_GB2312"/>
                <w:color w:val="auto"/>
                <w:spacing w:val="0"/>
                <w:sz w:val="21"/>
                <w:szCs w:val="21"/>
              </w:rPr>
              <w:t>0竞赛答题系统自动停止运行；</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2.模块二“水利工程制图”竞赛时间为 120 分钟；</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3.模块三“水利工程建模” 竞赛时间为 40 分钟；</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4、模块二和模块三任务书8:</w:t>
            </w:r>
            <w:r>
              <w:rPr>
                <w:rFonts w:hint="eastAsia" w:ascii="仿宋_GB2312" w:hAnsi="仿宋_GB2312" w:eastAsia="仿宋_GB2312" w:cs="仿宋_GB2312"/>
                <w:color w:val="auto"/>
                <w:spacing w:val="0"/>
                <w:sz w:val="21"/>
                <w:szCs w:val="21"/>
                <w:lang w:val="en-US" w:eastAsia="zh-CN"/>
              </w:rPr>
              <w:t>2</w:t>
            </w:r>
            <w:r>
              <w:rPr>
                <w:rFonts w:hint="eastAsia" w:ascii="仿宋_GB2312" w:hAnsi="仿宋_GB2312" w:eastAsia="仿宋_GB2312" w:cs="仿宋_GB2312"/>
                <w:color w:val="auto"/>
                <w:spacing w:val="0"/>
                <w:sz w:val="21"/>
                <w:szCs w:val="21"/>
              </w:rPr>
              <w:t>0 发放。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1196" w:type="dxa"/>
            <w:vMerge w:val="continue"/>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r>
              <w:rPr>
                <w:rFonts w:hint="eastAsia" w:ascii="仿宋_GB2312" w:hAnsi="仿宋_GB2312" w:eastAsia="仿宋_GB2312" w:cs="仿宋_GB2312"/>
                <w:color w:val="auto"/>
                <w:spacing w:val="0"/>
                <w:sz w:val="21"/>
                <w:szCs w:val="21"/>
              </w:rPr>
              <w:t>8:</w:t>
            </w:r>
            <w:r>
              <w:rPr>
                <w:rFonts w:hint="eastAsia" w:ascii="仿宋_GB2312" w:hAnsi="仿宋_GB2312" w:eastAsia="仿宋_GB2312" w:cs="仿宋_GB2312"/>
                <w:color w:val="auto"/>
                <w:spacing w:val="0"/>
                <w:sz w:val="21"/>
                <w:szCs w:val="21"/>
                <w:lang w:val="en-US" w:eastAsia="zh-CN"/>
              </w:rPr>
              <w:t>00</w:t>
            </w:r>
            <w:r>
              <w:rPr>
                <w:rFonts w:hint="eastAsia" w:ascii="仿宋_GB2312" w:hAnsi="仿宋_GB2312" w:eastAsia="仿宋_GB2312" w:cs="仿宋_GB2312"/>
                <w:color w:val="auto"/>
                <w:spacing w:val="0"/>
                <w:sz w:val="21"/>
                <w:szCs w:val="21"/>
              </w:rPr>
              <w:t>-8:</w:t>
            </w:r>
            <w:r>
              <w:rPr>
                <w:rFonts w:hint="eastAsia" w:ascii="仿宋_GB2312" w:hAnsi="仿宋_GB2312" w:eastAsia="仿宋_GB2312" w:cs="仿宋_GB2312"/>
                <w:color w:val="auto"/>
                <w:spacing w:val="0"/>
                <w:sz w:val="21"/>
                <w:szCs w:val="21"/>
                <w:lang w:val="en-US" w:eastAsia="zh-CN"/>
              </w:rPr>
              <w:t>10</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赛前准备</w:t>
            </w:r>
          </w:p>
        </w:tc>
        <w:tc>
          <w:tcPr>
            <w:tcW w:w="3506" w:type="dxa"/>
            <w:vMerge w:val="continue"/>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2306" w:hRule="atLeast"/>
          <w:jc w:val="center"/>
        </w:trPr>
        <w:tc>
          <w:tcPr>
            <w:tcW w:w="1196" w:type="dxa"/>
            <w:vMerge w:val="continue"/>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8:</w:t>
            </w:r>
            <w:r>
              <w:rPr>
                <w:rFonts w:hint="eastAsia" w:ascii="仿宋_GB2312" w:hAnsi="仿宋_GB2312" w:eastAsia="仿宋_GB2312" w:cs="仿宋_GB2312"/>
                <w:color w:val="auto"/>
                <w:spacing w:val="0"/>
                <w:sz w:val="21"/>
                <w:szCs w:val="21"/>
                <w:lang w:val="en-US" w:eastAsia="zh-CN"/>
              </w:rPr>
              <w:t>1</w:t>
            </w:r>
            <w:r>
              <w:rPr>
                <w:rFonts w:hint="eastAsia" w:ascii="仿宋_GB2312" w:hAnsi="仿宋_GB2312" w:eastAsia="仿宋_GB2312" w:cs="仿宋_GB2312"/>
                <w:color w:val="auto"/>
                <w:spacing w:val="0"/>
                <w:sz w:val="21"/>
                <w:szCs w:val="21"/>
              </w:rPr>
              <w:t>0-1</w:t>
            </w:r>
            <w:r>
              <w:rPr>
                <w:rFonts w:hint="eastAsia" w:ascii="仿宋_GB2312" w:hAnsi="仿宋_GB2312" w:eastAsia="仿宋_GB2312" w:cs="仿宋_GB2312"/>
                <w:color w:val="auto"/>
                <w:spacing w:val="0"/>
                <w:sz w:val="21"/>
                <w:szCs w:val="21"/>
                <w:lang w:val="en-US" w:eastAsia="zh-CN"/>
              </w:rPr>
              <w:t>1</w:t>
            </w:r>
            <w:r>
              <w:rPr>
                <w:rFonts w:hint="eastAsia" w:ascii="仿宋_GB2312" w:hAnsi="仿宋_GB2312" w:eastAsia="仿宋_GB2312" w:cs="仿宋_GB2312"/>
                <w:color w:val="auto"/>
                <w:spacing w:val="0"/>
                <w:sz w:val="21"/>
                <w:szCs w:val="21"/>
              </w:rPr>
              <w:t>:</w:t>
            </w:r>
            <w:r>
              <w:rPr>
                <w:rFonts w:hint="eastAsia" w:ascii="仿宋_GB2312" w:hAnsi="仿宋_GB2312" w:eastAsia="仿宋_GB2312" w:cs="仿宋_GB2312"/>
                <w:color w:val="auto"/>
                <w:spacing w:val="0"/>
                <w:sz w:val="21"/>
                <w:szCs w:val="21"/>
                <w:lang w:val="en-US" w:eastAsia="zh-CN"/>
              </w:rPr>
              <w:t>4</w:t>
            </w:r>
            <w:r>
              <w:rPr>
                <w:rFonts w:hint="eastAsia" w:ascii="仿宋_GB2312" w:hAnsi="仿宋_GB2312" w:eastAsia="仿宋_GB2312" w:cs="仿宋_GB2312"/>
                <w:color w:val="auto"/>
                <w:spacing w:val="0"/>
                <w:sz w:val="21"/>
                <w:szCs w:val="21"/>
              </w:rPr>
              <w:t>0</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eastAsia" w:ascii="仿宋_GB2312" w:hAnsi="仿宋_GB2312" w:eastAsia="仿宋_GB2312" w:cs="仿宋_GB2312"/>
                <w:b/>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b/>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水利工程识图（模块一）、水利工程制图（模块二）和水利工程建模（模块三）</w:t>
            </w: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tc>
        <w:tc>
          <w:tcPr>
            <w:tcW w:w="3506" w:type="dxa"/>
            <w:vMerge w:val="continue"/>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997" w:hRule="atLeast"/>
          <w:jc w:val="center"/>
        </w:trPr>
        <w:tc>
          <w:tcPr>
            <w:tcW w:w="119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赛项第三</w:t>
            </w:r>
            <w:r>
              <w:rPr>
                <w:rFonts w:hint="eastAsia" w:ascii="仿宋_GB2312" w:hAnsi="仿宋_GB2312" w:eastAsia="仿宋_GB2312" w:cs="仿宋_GB2312"/>
                <w:color w:val="auto"/>
                <w:spacing w:val="0"/>
                <w:sz w:val="21"/>
                <w:szCs w:val="21"/>
              </w:rPr>
              <w:t>天</w:t>
            </w:r>
          </w:p>
        </w:tc>
        <w:tc>
          <w:tcPr>
            <w:tcW w:w="169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lang w:val="en-US" w:eastAsia="zh-CN"/>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lang w:val="en-US" w:eastAsia="zh-CN"/>
              </w:rPr>
              <w:t>8</w:t>
            </w:r>
            <w:r>
              <w:rPr>
                <w:rFonts w:hint="eastAsia" w:ascii="仿宋_GB2312" w:hAnsi="仿宋_GB2312" w:eastAsia="仿宋_GB2312" w:cs="仿宋_GB2312"/>
                <w:color w:val="auto"/>
                <w:spacing w:val="0"/>
                <w:sz w:val="21"/>
                <w:szCs w:val="21"/>
              </w:rPr>
              <w:t>:</w:t>
            </w:r>
            <w:r>
              <w:rPr>
                <w:rFonts w:hint="eastAsia" w:ascii="仿宋_GB2312" w:hAnsi="仿宋_GB2312" w:eastAsia="仿宋_GB2312" w:cs="仿宋_GB2312"/>
                <w:color w:val="auto"/>
                <w:spacing w:val="0"/>
                <w:sz w:val="21"/>
                <w:szCs w:val="21"/>
                <w:lang w:val="en-US" w:eastAsia="zh-CN"/>
              </w:rPr>
              <w:t>3</w:t>
            </w:r>
            <w:r>
              <w:rPr>
                <w:rFonts w:hint="eastAsia" w:ascii="仿宋_GB2312" w:hAnsi="仿宋_GB2312" w:eastAsia="仿宋_GB2312" w:cs="仿宋_GB2312"/>
                <w:color w:val="auto"/>
                <w:spacing w:val="0"/>
                <w:sz w:val="21"/>
                <w:szCs w:val="21"/>
              </w:rPr>
              <w:t>0-</w:t>
            </w:r>
            <w:r>
              <w:rPr>
                <w:rFonts w:hint="eastAsia" w:ascii="仿宋_GB2312" w:hAnsi="仿宋_GB2312" w:eastAsia="仿宋_GB2312" w:cs="仿宋_GB2312"/>
                <w:color w:val="auto"/>
                <w:spacing w:val="0"/>
                <w:sz w:val="21"/>
                <w:szCs w:val="21"/>
                <w:lang w:val="en-US" w:eastAsia="zh-CN"/>
              </w:rPr>
              <w:t>9</w:t>
            </w:r>
            <w:r>
              <w:rPr>
                <w:rFonts w:hint="eastAsia" w:ascii="仿宋_GB2312" w:hAnsi="仿宋_GB2312" w:eastAsia="仿宋_GB2312" w:cs="仿宋_GB2312"/>
                <w:color w:val="auto"/>
                <w:spacing w:val="0"/>
                <w:sz w:val="21"/>
                <w:szCs w:val="21"/>
              </w:rPr>
              <w:t>:</w:t>
            </w:r>
            <w:r>
              <w:rPr>
                <w:rFonts w:hint="eastAsia" w:ascii="仿宋_GB2312" w:hAnsi="仿宋_GB2312" w:eastAsia="仿宋_GB2312" w:cs="仿宋_GB2312"/>
                <w:color w:val="auto"/>
                <w:spacing w:val="0"/>
                <w:sz w:val="21"/>
                <w:szCs w:val="21"/>
                <w:lang w:val="en-US" w:eastAsia="zh-CN"/>
              </w:rPr>
              <w:t>3</w:t>
            </w:r>
            <w:r>
              <w:rPr>
                <w:rFonts w:hint="eastAsia" w:ascii="仿宋_GB2312" w:hAnsi="仿宋_GB2312" w:eastAsia="仿宋_GB2312" w:cs="仿宋_GB2312"/>
                <w:color w:val="auto"/>
                <w:spacing w:val="0"/>
                <w:sz w:val="21"/>
                <w:szCs w:val="21"/>
              </w:rPr>
              <w:t>0</w:t>
            </w:r>
          </w:p>
        </w:tc>
        <w:tc>
          <w:tcPr>
            <w:tcW w:w="2540"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b/>
                <w:color w:val="auto"/>
                <w:spacing w:val="0"/>
                <w:sz w:val="21"/>
                <w:szCs w:val="21"/>
              </w:rPr>
            </w:pPr>
            <w:r>
              <w:rPr>
                <w:rFonts w:hint="eastAsia" w:ascii="仿宋_GB2312" w:hAnsi="仿宋_GB2312" w:eastAsia="仿宋_GB2312" w:cs="仿宋_GB2312"/>
                <w:color w:val="auto"/>
                <w:spacing w:val="0"/>
                <w:sz w:val="21"/>
                <w:szCs w:val="21"/>
              </w:rPr>
              <w:t>大赛闭幕式</w:t>
            </w:r>
          </w:p>
        </w:tc>
        <w:tc>
          <w:tcPr>
            <w:tcW w:w="3506" w:type="dxa"/>
          </w:tcPr>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_GB2312" w:hAnsi="仿宋_GB2312" w:eastAsia="仿宋_GB2312" w:cs="仿宋_GB2312"/>
                <w:color w:val="auto"/>
                <w:spacing w:val="0"/>
                <w:sz w:val="21"/>
                <w:szCs w:val="21"/>
              </w:rPr>
            </w:pPr>
            <w:r>
              <w:rPr>
                <w:rFonts w:hint="eastAsia" w:ascii="仿宋_GB2312" w:hAnsi="仿宋_GB2312" w:eastAsia="仿宋_GB2312" w:cs="仿宋_GB2312"/>
                <w:color w:val="auto"/>
                <w:spacing w:val="0"/>
                <w:sz w:val="21"/>
                <w:szCs w:val="21"/>
              </w:rPr>
              <w:t>具体安排见《竞赛</w:t>
            </w:r>
            <w:r>
              <w:rPr>
                <w:rFonts w:hint="eastAsia" w:hAnsi="仿宋_GB2312" w:cs="仿宋_GB2312"/>
                <w:color w:val="auto"/>
                <w:spacing w:val="0"/>
                <w:sz w:val="21"/>
                <w:szCs w:val="21"/>
                <w:lang w:val="en-US" w:eastAsia="zh-CN"/>
              </w:rPr>
              <w:t>指南</w:t>
            </w:r>
            <w:r>
              <w:rPr>
                <w:rFonts w:hint="eastAsia" w:ascii="仿宋_GB2312" w:hAnsi="仿宋_GB2312" w:eastAsia="仿宋_GB2312" w:cs="仿宋_GB2312"/>
                <w:color w:val="auto"/>
                <w:spacing w:val="0"/>
                <w:sz w:val="21"/>
                <w:szCs w:val="21"/>
              </w:rPr>
              <w:t>》</w:t>
            </w:r>
          </w:p>
        </w:tc>
      </w:tr>
    </w:tbl>
    <w:p>
      <w:pPr>
        <w:keepNext w:val="0"/>
        <w:keepLines w:val="0"/>
        <w:pageBreakBefore w:val="0"/>
        <w:kinsoku/>
        <w:wordWrap/>
        <w:overflowPunct/>
        <w:topLinePunct w:val="0"/>
        <w:bidi w:val="0"/>
        <w:adjustRightInd/>
        <w:spacing w:line="360" w:lineRule="auto"/>
        <w:ind w:firstLine="420" w:firstLineChars="200"/>
        <w:jc w:val="left"/>
        <w:textAlignment w:val="auto"/>
        <w:rPr>
          <w:rFonts w:hint="eastAsia"/>
          <w:spacing w:val="0"/>
          <w:sz w:val="24"/>
          <w:szCs w:val="24"/>
        </w:rPr>
      </w:pPr>
      <w:r>
        <w:rPr>
          <w:rFonts w:hint="eastAsia" w:ascii="仿宋_GB2312" w:eastAsia="仿宋_GB2312"/>
          <w:spacing w:val="0"/>
          <w:sz w:val="21"/>
          <w:szCs w:val="21"/>
        </w:rPr>
        <w:t>注：报到、竞赛时段（竞赛有效时间不变）及竞赛闭幕式时段可根据实际进行调整，以《竞赛</w:t>
      </w:r>
      <w:r>
        <w:rPr>
          <w:rFonts w:hint="eastAsia" w:ascii="仿宋_GB2312" w:eastAsia="仿宋_GB2312"/>
          <w:spacing w:val="0"/>
          <w:sz w:val="21"/>
          <w:szCs w:val="21"/>
          <w:lang w:val="en-US" w:eastAsia="zh-CN"/>
        </w:rPr>
        <w:t>指南</w:t>
      </w:r>
      <w:r>
        <w:rPr>
          <w:rFonts w:hint="eastAsia" w:ascii="仿宋_GB2312" w:eastAsia="仿宋_GB2312"/>
          <w:spacing w:val="0"/>
          <w:sz w:val="21"/>
          <w:szCs w:val="21"/>
        </w:rPr>
        <w:t>》或《竞赛手册》的规定为准。</w:t>
      </w:r>
    </w:p>
    <w:p>
      <w:pPr>
        <w:keepNext w:val="0"/>
        <w:keepLines w:val="0"/>
        <w:pageBreakBefore w:val="0"/>
        <w:numPr>
          <w:ilvl w:val="0"/>
          <w:numId w:val="1"/>
        </w:numPr>
        <w:kinsoku/>
        <w:wordWrap/>
        <w:overflowPunct/>
        <w:topLinePunct w:val="0"/>
        <w:bidi w:val="0"/>
        <w:adjustRightInd/>
        <w:snapToGrid w:val="0"/>
        <w:spacing w:line="360" w:lineRule="auto"/>
        <w:ind w:firstLine="482" w:firstLineChars="200"/>
        <w:jc w:val="left"/>
        <w:textAlignment w:val="auto"/>
        <w:rPr>
          <w:rFonts w:hint="eastAsia" w:ascii="仿宋_GB2312" w:eastAsia="仿宋_GB2312"/>
          <w:b/>
          <w:bCs/>
          <w:spacing w:val="0"/>
          <w:sz w:val="24"/>
          <w:szCs w:val="24"/>
          <w:lang w:val="en-US" w:eastAsia="zh-CN"/>
        </w:rPr>
      </w:pPr>
      <w:r>
        <w:rPr>
          <w:rFonts w:hint="eastAsia" w:ascii="仿宋_GB2312" w:eastAsia="仿宋_GB2312"/>
          <w:b/>
          <w:bCs/>
          <w:spacing w:val="0"/>
          <w:sz w:val="24"/>
          <w:szCs w:val="24"/>
        </w:rPr>
        <w:t>竞赛</w:t>
      </w:r>
      <w:r>
        <w:rPr>
          <w:rFonts w:hint="eastAsia" w:ascii="仿宋_GB2312" w:eastAsia="仿宋_GB2312"/>
          <w:b/>
          <w:bCs/>
          <w:spacing w:val="0"/>
          <w:sz w:val="24"/>
          <w:szCs w:val="24"/>
          <w:lang w:val="en-US" w:eastAsia="zh-CN"/>
        </w:rPr>
        <w:t>流程</w:t>
      </w:r>
    </w:p>
    <w:p>
      <w:pPr>
        <w:keepNext w:val="0"/>
        <w:keepLines w:val="0"/>
        <w:pageBreakBefore w:val="0"/>
        <w:widowControl w:val="0"/>
        <w:numPr>
          <w:ilvl w:val="0"/>
          <w:numId w:val="0"/>
        </w:numPr>
        <w:kinsoku/>
        <w:wordWrap/>
        <w:overflowPunct/>
        <w:topLinePunct w:val="0"/>
        <w:bidi w:val="0"/>
        <w:adjustRightInd/>
        <w:snapToGrid w:val="0"/>
        <w:spacing w:line="360" w:lineRule="auto"/>
        <w:jc w:val="center"/>
        <w:textAlignment w:val="auto"/>
        <w:rPr>
          <w:rFonts w:hint="default" w:ascii="仿宋_GB2312" w:eastAsia="仿宋_GB2312"/>
          <w:b/>
          <w:bCs/>
          <w:spacing w:val="0"/>
          <w:sz w:val="21"/>
          <w:szCs w:val="21"/>
          <w:lang w:val="en-US" w:eastAsia="zh-CN"/>
        </w:rPr>
        <w:sectPr>
          <w:footerReference r:id="rId3" w:type="default"/>
          <w:pgSz w:w="11910" w:h="16840"/>
          <w:pgMar w:top="2041" w:right="1418" w:bottom="1985" w:left="1418" w:header="0" w:footer="890" w:gutter="0"/>
          <w:cols w:space="720" w:num="1"/>
        </w:sectPr>
      </w:pPr>
      <w:r>
        <w:rPr>
          <w:rFonts w:ascii="仿宋_GB2312" w:hAnsi="仿宋" w:eastAsia="仿宋_GB2312"/>
          <w:b/>
          <w:bCs/>
          <w:spacing w:val="0"/>
          <w:kern w:val="0"/>
          <w:sz w:val="24"/>
          <w:szCs w:val="24"/>
          <w:lang w:val="en-US" w:bidi="ar-SA"/>
        </w:rPr>
        <mc:AlternateContent>
          <mc:Choice Requires="wpg">
            <w:drawing>
              <wp:anchor distT="0" distB="0" distL="114300" distR="114300" simplePos="0" relativeHeight="251659264" behindDoc="0" locked="0" layoutInCell="1" allowOverlap="1">
                <wp:simplePos x="0" y="0"/>
                <wp:positionH relativeFrom="column">
                  <wp:posOffset>388620</wp:posOffset>
                </wp:positionH>
                <wp:positionV relativeFrom="paragraph">
                  <wp:posOffset>307975</wp:posOffset>
                </wp:positionV>
                <wp:extent cx="5104130" cy="5845810"/>
                <wp:effectExtent l="4445" t="5080" r="9525" b="16510"/>
                <wp:wrapNone/>
                <wp:docPr id="1" name="组合 1"/>
                <wp:cNvGraphicFramePr/>
                <a:graphic xmlns:a="http://schemas.openxmlformats.org/drawingml/2006/main">
                  <a:graphicData uri="http://schemas.microsoft.com/office/word/2010/wordprocessingGroup">
                    <wpg:wgp>
                      <wpg:cNvGrpSpPr/>
                      <wpg:grpSpPr>
                        <a:xfrm>
                          <a:off x="0" y="0"/>
                          <a:ext cx="5104130" cy="5845810"/>
                          <a:chOff x="-144690" y="266992"/>
                          <a:chExt cx="5848524" cy="6570381"/>
                        </a:xfrm>
                      </wpg:grpSpPr>
                      <wpg:grpSp>
                        <wpg:cNvPr id="2" name="组合 211"/>
                        <wpg:cNvGrpSpPr/>
                        <wpg:grpSpPr>
                          <a:xfrm>
                            <a:off x="-144690" y="266992"/>
                            <a:ext cx="5848524" cy="6032600"/>
                            <a:chOff x="-144690" y="266992"/>
                            <a:chExt cx="5848524" cy="6032600"/>
                          </a:xfrm>
                        </wpg:grpSpPr>
                        <wps:wsp>
                          <wps:cNvPr id="41" name="矩形 41"/>
                          <wps:cNvSpPr>
                            <a:spLocks noChangeArrowheads="1"/>
                          </wps:cNvSpPr>
                          <wps:spPr bwMode="auto">
                            <a:xfrm>
                              <a:off x="2258688" y="4532368"/>
                              <a:ext cx="1350187" cy="595486"/>
                            </a:xfrm>
                            <a:prstGeom prst="rect">
                              <a:avLst/>
                            </a:prstGeom>
                            <a:solidFill>
                              <a:schemeClr val="accent6">
                                <a:lumMod val="20000"/>
                                <a:lumOff val="80000"/>
                              </a:schemeClr>
                            </a:solidFill>
                            <a:ln w="9525">
                              <a:solidFill>
                                <a:srgbClr val="000000"/>
                              </a:solidFill>
                              <a:miter lim="800000"/>
                            </a:ln>
                          </wps:spPr>
                          <wps:txbx>
                            <w:txbxContent>
                              <w:p>
                                <w:pPr>
                                  <w:jc w:val="center"/>
                                  <w:textAlignment w:val="center"/>
                                  <w:rPr>
                                    <w:rFonts w:ascii="仿宋_GB2312" w:eastAsia="仿宋_GB2312"/>
                                    <w:b/>
                                    <w:kern w:val="0"/>
                                    <w:sz w:val="24"/>
                                  </w:rPr>
                                </w:pPr>
                                <w:r>
                                  <w:rPr>
                                    <w:rFonts w:hint="eastAsia" w:ascii="仿宋_GB2312" w:eastAsia="仿宋_GB2312"/>
                                    <w:b/>
                                    <w:kern w:val="0"/>
                                    <w:sz w:val="21"/>
                                    <w:szCs w:val="21"/>
                                  </w:rPr>
                                  <w:t>参赛选手按任务书要求进行比赛中</w:t>
                                </w:r>
                              </w:p>
                            </w:txbxContent>
                          </wps:txbx>
                          <wps:bodyPr rot="0" vert="horz" wrap="square" lIns="0" tIns="0" rIns="0" bIns="0" anchor="ctr" anchorCtr="0" upright="1">
                            <a:noAutofit/>
                          </wps:bodyPr>
                        </wps:wsp>
                        <wps:wsp>
                          <wps:cNvPr id="202" name="AutoShape 21"/>
                          <wps:cNvSpPr>
                            <a:spLocks noChangeArrowheads="1"/>
                          </wps:cNvSpPr>
                          <wps:spPr bwMode="auto">
                            <a:xfrm rot="5400000">
                              <a:off x="2816005" y="4306322"/>
                              <a:ext cx="218799" cy="151544"/>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g:grpSp>
                          <wpg:cNvPr id="3" name="组合 210"/>
                          <wpg:cNvGrpSpPr/>
                          <wpg:grpSpPr>
                            <a:xfrm>
                              <a:off x="-144690" y="266992"/>
                              <a:ext cx="5848524" cy="6032600"/>
                              <a:chOff x="-144690" y="266992"/>
                              <a:chExt cx="5848524" cy="6032600"/>
                            </a:xfrm>
                          </wpg:grpSpPr>
                          <wps:wsp>
                            <wps:cNvPr id="25" name="矩形 25"/>
                            <wps:cNvSpPr>
                              <a:spLocks noChangeArrowheads="1"/>
                            </wps:cNvSpPr>
                            <wps:spPr bwMode="auto">
                              <a:xfrm>
                                <a:off x="664813" y="266992"/>
                                <a:ext cx="4756495" cy="325393"/>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站队：参赛选手到达指定地点，按领队会抽取的排队顺序号列队</w:t>
                                  </w:r>
                                </w:p>
                              </w:txbxContent>
                            </wps:txbx>
                            <wps:bodyPr rot="0" vert="horz" wrap="square" lIns="0" tIns="0" rIns="0" bIns="0" anchor="ctr" anchorCtr="0" upright="1">
                              <a:noAutofit/>
                            </wps:bodyPr>
                          </wps:wsp>
                          <wps:wsp>
                            <wps:cNvPr id="27" name="AutoShape 21"/>
                            <wps:cNvSpPr>
                              <a:spLocks noChangeArrowheads="1"/>
                            </wps:cNvSpPr>
                            <wps:spPr bwMode="auto">
                              <a:xfrm rot="5400000">
                                <a:off x="2822859" y="645248"/>
                                <a:ext cx="218799" cy="151544"/>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38" name="矩形 38"/>
                            <wps:cNvSpPr>
                              <a:spLocks noChangeArrowheads="1"/>
                            </wps:cNvSpPr>
                            <wps:spPr bwMode="auto">
                              <a:xfrm>
                                <a:off x="954954" y="3383873"/>
                                <a:ext cx="3990400" cy="330202"/>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清点赛场，宣读注意事项，填写赛场文件</w:t>
                                  </w:r>
                                </w:p>
                              </w:txbxContent>
                            </wps:txbx>
                            <wps:bodyPr rot="0" vert="horz" wrap="square" lIns="0" tIns="0" rIns="0" bIns="0" anchor="ctr" anchorCtr="0" upright="1">
                              <a:noAutofit/>
                            </wps:bodyPr>
                          </wps:wsp>
                          <wps:wsp>
                            <wps:cNvPr id="39" name="矩形 39"/>
                            <wps:cNvSpPr>
                              <a:spLocks noChangeArrowheads="1"/>
                            </wps:cNvSpPr>
                            <wps:spPr bwMode="auto">
                              <a:xfrm>
                                <a:off x="1967023" y="3973749"/>
                                <a:ext cx="1932755" cy="303754"/>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裁判长宣布比赛开始</w:t>
                                  </w:r>
                                </w:p>
                              </w:txbxContent>
                            </wps:txbx>
                            <wps:bodyPr rot="0" vert="horz" wrap="square" lIns="0" tIns="0" rIns="0" bIns="0" anchor="ctr" anchorCtr="0" upright="1">
                              <a:noAutofit/>
                            </wps:bodyPr>
                          </wps:wsp>
                          <wps:wsp>
                            <wps:cNvPr id="40" name="矩形 40"/>
                            <wps:cNvSpPr>
                              <a:spLocks noChangeArrowheads="1"/>
                            </wps:cNvSpPr>
                            <wps:spPr bwMode="auto">
                              <a:xfrm>
                                <a:off x="395232" y="4541184"/>
                                <a:ext cx="1447662" cy="589075"/>
                              </a:xfrm>
                              <a:prstGeom prst="rect">
                                <a:avLst/>
                              </a:prstGeom>
                              <a:solidFill>
                                <a:schemeClr val="tx2">
                                  <a:lumMod val="20000"/>
                                  <a:lumOff val="80000"/>
                                </a:schemeClr>
                              </a:solidFill>
                              <a:ln w="9525">
                                <a:solidFill>
                                  <a:srgbClr val="000000"/>
                                </a:solidFill>
                                <a:miter lim="800000"/>
                              </a:ln>
                            </wps:spPr>
                            <wps:txbx>
                              <w:txbxContent>
                                <w:p>
                                  <w:pPr>
                                    <w:jc w:val="center"/>
                                    <w:textAlignment w:val="center"/>
                                    <w:rPr>
                                      <w:rFonts w:ascii="仿宋_GB2312" w:eastAsia="仿宋_GB2312"/>
                                      <w:b/>
                                      <w:kern w:val="0"/>
                                      <w:sz w:val="24"/>
                                    </w:rPr>
                                  </w:pPr>
                                  <w:r>
                                    <w:rPr>
                                      <w:rFonts w:hint="eastAsia" w:ascii="仿宋_GB2312" w:eastAsia="仿宋_GB2312"/>
                                      <w:b/>
                                      <w:kern w:val="0"/>
                                    </w:rPr>
                                    <w:t>比赛结束前15分钟，现场裁判提醒选手</w:t>
                                  </w:r>
                                </w:p>
                              </w:txbxContent>
                            </wps:txbx>
                            <wps:bodyPr rot="0" vert="horz" wrap="square" lIns="0" tIns="0" rIns="0" bIns="0" anchor="ctr" anchorCtr="0" upright="1">
                              <a:noAutofit/>
                            </wps:bodyPr>
                          </wps:wsp>
                          <wps:wsp>
                            <wps:cNvPr id="42" name="矩形 42"/>
                            <wps:cNvSpPr>
                              <a:spLocks noChangeArrowheads="1"/>
                            </wps:cNvSpPr>
                            <wps:spPr bwMode="auto">
                              <a:xfrm>
                                <a:off x="4135851" y="4540383"/>
                                <a:ext cx="1335718" cy="563428"/>
                              </a:xfrm>
                              <a:prstGeom prst="rect">
                                <a:avLst/>
                              </a:prstGeom>
                              <a:solidFill>
                                <a:schemeClr val="tx2">
                                  <a:lumMod val="20000"/>
                                  <a:lumOff val="80000"/>
                                </a:schemeClr>
                              </a:solidFill>
                              <a:ln w="9525">
                                <a:solidFill>
                                  <a:srgbClr val="000000"/>
                                </a:solidFill>
                                <a:miter lim="800000"/>
                              </a:ln>
                            </wps:spPr>
                            <wps:txbx>
                              <w:txbxContent>
                                <w:p>
                                  <w:pPr>
                                    <w:jc w:val="center"/>
                                    <w:textAlignment w:val="center"/>
                                    <w:rPr>
                                      <w:rFonts w:ascii="仿宋_GB2312" w:eastAsia="仿宋_GB2312"/>
                                      <w:b/>
                                      <w:kern w:val="0"/>
                                    </w:rPr>
                                  </w:pPr>
                                  <w:r>
                                    <w:rPr>
                                      <w:rFonts w:hint="eastAsia" w:ascii="仿宋_GB2312" w:eastAsia="仿宋_GB2312"/>
                                      <w:b/>
                                      <w:kern w:val="0"/>
                                    </w:rPr>
                                    <w:t>选手比赛结束前按任务书要求存档</w:t>
                                  </w:r>
                                </w:p>
                              </w:txbxContent>
                            </wps:txbx>
                            <wps:bodyPr rot="0" vert="horz" wrap="square" lIns="0" tIns="0" rIns="0" bIns="0" anchor="ctr" anchorCtr="0" upright="1">
                              <a:noAutofit/>
                            </wps:bodyPr>
                          </wps:wsp>
                          <wps:wsp>
                            <wps:cNvPr id="43" name="矩形 43"/>
                            <wps:cNvSpPr>
                              <a:spLocks noChangeArrowheads="1"/>
                            </wps:cNvSpPr>
                            <wps:spPr bwMode="auto">
                              <a:xfrm>
                                <a:off x="1080606" y="5375506"/>
                                <a:ext cx="3714727" cy="317379"/>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裁判长宣布比赛结束</w:t>
                                  </w:r>
                                </w:p>
                              </w:txbxContent>
                            </wps:txbx>
                            <wps:bodyPr rot="0" vert="horz" wrap="square" lIns="0" tIns="0" rIns="0" bIns="0" anchor="ctr" anchorCtr="0" upright="1">
                              <a:noAutofit/>
                            </wps:bodyPr>
                          </wps:wsp>
                          <wps:wsp>
                            <wps:cNvPr id="44" name="矩形 44"/>
                            <wps:cNvSpPr>
                              <a:spLocks noChangeArrowheads="1"/>
                            </wps:cNvSpPr>
                            <wps:spPr bwMode="auto">
                              <a:xfrm>
                                <a:off x="1087460" y="5969390"/>
                                <a:ext cx="3714727" cy="330202"/>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提交所有任务、选手确认（可提前提交）离场</w:t>
                                  </w:r>
                                </w:p>
                              </w:txbxContent>
                            </wps:txbx>
                            <wps:bodyPr rot="0" vert="horz" wrap="square" lIns="0" tIns="0" rIns="0" bIns="0" anchor="ctr" anchorCtr="0" upright="1">
                              <a:noAutofit/>
                            </wps:bodyPr>
                          </wps:wsp>
                          <wps:wsp>
                            <wps:cNvPr id="45" name="AutoShape 21"/>
                            <wps:cNvSpPr>
                              <a:spLocks noChangeArrowheads="1"/>
                            </wps:cNvSpPr>
                            <wps:spPr bwMode="auto">
                              <a:xfrm rot="5400000">
                                <a:off x="2828776" y="2499277"/>
                                <a:ext cx="219068" cy="151122"/>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46" name="AutoShape 21"/>
                            <wps:cNvSpPr>
                              <a:spLocks noChangeArrowheads="1"/>
                            </wps:cNvSpPr>
                            <wps:spPr bwMode="auto">
                              <a:xfrm rot="5400000">
                                <a:off x="2822077" y="1895505"/>
                                <a:ext cx="219601" cy="150782"/>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183" name="矩形 183"/>
                            <wps:cNvSpPr>
                              <a:spLocks noChangeArrowheads="1"/>
                            </wps:cNvSpPr>
                            <wps:spPr bwMode="auto">
                              <a:xfrm>
                                <a:off x="1419486" y="877706"/>
                                <a:ext cx="3034684" cy="317379"/>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检录</w:t>
                                  </w:r>
                                </w:p>
                              </w:txbxContent>
                            </wps:txbx>
                            <wps:bodyPr rot="0" vert="horz" wrap="square" lIns="0" tIns="0" rIns="0" bIns="0" anchor="ctr" anchorCtr="0" upright="1">
                              <a:noAutofit/>
                            </wps:bodyPr>
                          </wps:wsp>
                          <wps:wsp>
                            <wps:cNvPr id="184" name="AutoShape 21"/>
                            <wps:cNvSpPr>
                              <a:spLocks noChangeArrowheads="1"/>
                            </wps:cNvSpPr>
                            <wps:spPr bwMode="auto">
                              <a:xfrm rot="5400000">
                                <a:off x="2816005" y="1256743"/>
                                <a:ext cx="218799" cy="150782"/>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185" name="矩形 185"/>
                            <wps:cNvSpPr>
                              <a:spLocks noChangeArrowheads="1"/>
                            </wps:cNvSpPr>
                            <wps:spPr bwMode="auto">
                              <a:xfrm>
                                <a:off x="1842894" y="1484408"/>
                                <a:ext cx="2163497" cy="349437"/>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一次加密:抽取“参赛编号”</w:t>
                                  </w:r>
                                </w:p>
                              </w:txbxContent>
                            </wps:txbx>
                            <wps:bodyPr rot="0" vert="horz" wrap="square" lIns="0" tIns="0" rIns="0" bIns="0" anchor="ctr" anchorCtr="0" upright="1">
                              <a:noAutofit/>
                            </wps:bodyPr>
                          </wps:wsp>
                          <wps:wsp>
                            <wps:cNvPr id="35" name="矩形 35"/>
                            <wps:cNvSpPr>
                              <a:spLocks noChangeArrowheads="1"/>
                            </wps:cNvSpPr>
                            <wps:spPr bwMode="auto">
                              <a:xfrm>
                                <a:off x="4782387" y="1454754"/>
                                <a:ext cx="761527" cy="391915"/>
                              </a:xfrm>
                              <a:prstGeom prst="rect">
                                <a:avLst/>
                              </a:prstGeom>
                              <a:solidFill>
                                <a:schemeClr val="accent1">
                                  <a:lumMod val="20000"/>
                                  <a:lumOff val="80000"/>
                                </a:schemeClr>
                              </a:solidFill>
                              <a:ln w="9525">
                                <a:solidFill>
                                  <a:schemeClr val="tx1"/>
                                </a:solidFill>
                                <a:miter lim="800000"/>
                              </a:ln>
                            </wps:spPr>
                            <wps:txbx>
                              <w:txbxContent>
                                <w:p>
                                  <w:pPr>
                                    <w:spacing w:line="240" w:lineRule="auto"/>
                                    <w:jc w:val="center"/>
                                    <w:textAlignment w:val="center"/>
                                    <w:rPr>
                                      <w:rFonts w:ascii="仿宋_GB2312" w:eastAsia="仿宋_GB2312"/>
                                      <w:b/>
                                      <w:kern w:val="0"/>
                                    </w:rPr>
                                  </w:pPr>
                                  <w:r>
                                    <w:rPr>
                                      <w:rFonts w:hint="eastAsia" w:ascii="仿宋_GB2312" w:eastAsia="仿宋_GB2312"/>
                                      <w:b/>
                                      <w:kern w:val="0"/>
                                    </w:rPr>
                                    <w:t>收取两证</w:t>
                                  </w:r>
                                </w:p>
                              </w:txbxContent>
                            </wps:txbx>
                            <wps:bodyPr rot="0" vert="horz" wrap="square" lIns="0" tIns="0" rIns="0" bIns="0" anchor="ctr" anchorCtr="0" upright="1">
                              <a:noAutofit/>
                            </wps:bodyPr>
                          </wps:wsp>
                          <wps:wsp>
                            <wps:cNvPr id="187" name="AutoShape 158"/>
                            <wps:cNvCnPr/>
                            <wps:spPr bwMode="auto">
                              <a:xfrm>
                                <a:off x="4034568" y="1641495"/>
                                <a:ext cx="677759" cy="0"/>
                              </a:xfrm>
                              <a:prstGeom prst="straightConnector1">
                                <a:avLst/>
                              </a:prstGeom>
                              <a:noFill/>
                              <a:ln w="19050">
                                <a:solidFill>
                                  <a:srgbClr val="000000"/>
                                </a:solidFill>
                                <a:round/>
                                <a:tailEnd type="triangle" w="med" len="med"/>
                              </a:ln>
                              <a:effectLst/>
                            </wps:spPr>
                            <wps:bodyPr/>
                          </wps:wsp>
                          <wps:wsp>
                            <wps:cNvPr id="189" name="矩形 189"/>
                            <wps:cNvSpPr>
                              <a:spLocks noChangeArrowheads="1"/>
                            </wps:cNvSpPr>
                            <wps:spPr bwMode="auto">
                              <a:xfrm>
                                <a:off x="-144690" y="817596"/>
                                <a:ext cx="1220727" cy="496105"/>
                              </a:xfrm>
                              <a:prstGeom prst="rect">
                                <a:avLst/>
                              </a:prstGeom>
                              <a:solidFill>
                                <a:schemeClr val="accent1">
                                  <a:lumMod val="20000"/>
                                  <a:lumOff val="80000"/>
                                </a:schemeClr>
                              </a:solidFill>
                              <a:ln w="9525">
                                <a:solidFill>
                                  <a:schemeClr val="tx1"/>
                                </a:solidFill>
                                <a:miter lim="800000"/>
                              </a:ln>
                            </wps:spPr>
                            <wps:txbx>
                              <w:txbxContent>
                                <w:p>
                                  <w:pPr>
                                    <w:jc w:val="center"/>
                                    <w:textAlignment w:val="center"/>
                                    <w:rPr>
                                      <w:rFonts w:ascii="仿宋_GB2312" w:eastAsia="仿宋_GB2312"/>
                                      <w:b/>
                                      <w:kern w:val="0"/>
                                    </w:rPr>
                                  </w:pPr>
                                  <w:r>
                                    <w:rPr>
                                      <w:rFonts w:hint="eastAsia" w:ascii="仿宋_GB2312" w:eastAsia="仿宋_GB2312"/>
                                      <w:b/>
                                      <w:kern w:val="0"/>
                                    </w:rPr>
                                    <w:t>带上两证：</w:t>
                                  </w:r>
                                </w:p>
                                <w:p>
                                  <w:pPr>
                                    <w:jc w:val="center"/>
                                    <w:textAlignment w:val="center"/>
                                    <w:rPr>
                                      <w:rFonts w:ascii="仿宋_GB2312" w:eastAsia="仿宋_GB2312"/>
                                      <w:b/>
                                      <w:kern w:val="0"/>
                                    </w:rPr>
                                  </w:pPr>
                                  <w:r>
                                    <w:rPr>
                                      <w:rFonts w:hint="eastAsia" w:ascii="仿宋_GB2312" w:eastAsia="仿宋_GB2312"/>
                                      <w:b/>
                                      <w:kern w:val="0"/>
                                    </w:rPr>
                                    <w:t>身份证和参赛证</w:t>
                                  </w:r>
                                </w:p>
                              </w:txbxContent>
                            </wps:txbx>
                            <wps:bodyPr rot="0" vert="horz" wrap="square" lIns="0" tIns="0" rIns="0" bIns="0" anchor="ctr" anchorCtr="0" upright="1">
                              <a:noAutofit/>
                            </wps:bodyPr>
                          </wps:wsp>
                          <wps:wsp>
                            <wps:cNvPr id="190" name="AutoShape 158"/>
                            <wps:cNvCnPr/>
                            <wps:spPr bwMode="auto">
                              <a:xfrm>
                                <a:off x="1101168" y="1045211"/>
                                <a:ext cx="338879" cy="0"/>
                              </a:xfrm>
                              <a:prstGeom prst="straightConnector1">
                                <a:avLst/>
                              </a:prstGeom>
                              <a:noFill/>
                              <a:ln w="19050">
                                <a:solidFill>
                                  <a:srgbClr val="000000"/>
                                </a:solidFill>
                                <a:round/>
                                <a:tailEnd type="triangle" w="med" len="med"/>
                              </a:ln>
                              <a:effectLst/>
                            </wps:spPr>
                            <wps:bodyPr/>
                          </wps:wsp>
                          <wps:wsp>
                            <wps:cNvPr id="192" name="矩形 192"/>
                            <wps:cNvSpPr>
                              <a:spLocks noChangeArrowheads="1"/>
                            </wps:cNvSpPr>
                            <wps:spPr bwMode="auto">
                              <a:xfrm>
                                <a:off x="1849024" y="2106224"/>
                                <a:ext cx="2163333" cy="330189"/>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二次加密:抽取“</w:t>
                                  </w:r>
                                  <w:r>
                                    <w:rPr>
                                      <w:rFonts w:hint="eastAsia" w:ascii="仿宋_GB2312" w:eastAsia="仿宋_GB2312"/>
                                      <w:b/>
                                      <w:kern w:val="0"/>
                                      <w:sz w:val="21"/>
                                      <w:szCs w:val="21"/>
                                      <w:lang w:eastAsia="zh-CN"/>
                                    </w:rPr>
                                    <w:t>赛位号</w:t>
                                  </w:r>
                                  <w:r>
                                    <w:rPr>
                                      <w:rFonts w:hint="eastAsia" w:ascii="仿宋_GB2312" w:eastAsia="仿宋_GB2312"/>
                                      <w:b/>
                                      <w:kern w:val="0"/>
                                      <w:sz w:val="21"/>
                                      <w:szCs w:val="21"/>
                                    </w:rPr>
                                    <w:t>”</w:t>
                                  </w:r>
                                </w:p>
                              </w:txbxContent>
                            </wps:txbx>
                            <wps:bodyPr rot="0" vert="horz" wrap="square" lIns="0" tIns="0" rIns="0" bIns="0" anchor="ctr" anchorCtr="0" upright="1">
                              <a:noAutofit/>
                            </wps:bodyPr>
                          </wps:wsp>
                          <wps:wsp>
                            <wps:cNvPr id="193" name="矩形 193"/>
                            <wps:cNvSpPr>
                              <a:spLocks noChangeArrowheads="1"/>
                            </wps:cNvSpPr>
                            <wps:spPr bwMode="auto">
                              <a:xfrm>
                                <a:off x="352407" y="2043996"/>
                                <a:ext cx="1076269" cy="353048"/>
                              </a:xfrm>
                              <a:prstGeom prst="rect">
                                <a:avLst/>
                              </a:prstGeom>
                              <a:solidFill>
                                <a:schemeClr val="accent1">
                                  <a:lumMod val="20000"/>
                                  <a:lumOff val="80000"/>
                                </a:schemeClr>
                              </a:solidFill>
                              <a:ln w="9525">
                                <a:solidFill>
                                  <a:schemeClr val="tx1"/>
                                </a:solidFill>
                                <a:miter lim="800000"/>
                              </a:ln>
                            </wps:spPr>
                            <wps:txbx>
                              <w:txbxContent>
                                <w:p>
                                  <w:pPr>
                                    <w:jc w:val="center"/>
                                    <w:textAlignment w:val="center"/>
                                    <w:rPr>
                                      <w:rFonts w:ascii="仿宋_GB2312" w:eastAsia="仿宋_GB2312"/>
                                      <w:b/>
                                      <w:kern w:val="0"/>
                                    </w:rPr>
                                  </w:pPr>
                                  <w:r>
                                    <w:rPr>
                                      <w:rFonts w:hint="eastAsia" w:ascii="仿宋_GB2312" w:eastAsia="仿宋_GB2312"/>
                                      <w:b/>
                                      <w:kern w:val="0"/>
                                    </w:rPr>
                                    <w:t>凭“参赛编号”</w:t>
                                  </w:r>
                                </w:p>
                              </w:txbxContent>
                            </wps:txbx>
                            <wps:bodyPr rot="0" vert="horz" wrap="square" lIns="0" tIns="0" rIns="0" bIns="0" anchor="ctr" anchorCtr="0" upright="1">
                              <a:noAutofit/>
                            </wps:bodyPr>
                          </wps:wsp>
                          <wps:wsp>
                            <wps:cNvPr id="194" name="AutoShape 158"/>
                            <wps:cNvCnPr/>
                            <wps:spPr bwMode="auto">
                              <a:xfrm>
                                <a:off x="1475028" y="2224330"/>
                                <a:ext cx="339072" cy="0"/>
                              </a:xfrm>
                              <a:prstGeom prst="straightConnector1">
                                <a:avLst/>
                              </a:prstGeom>
                              <a:noFill/>
                              <a:ln w="19050">
                                <a:solidFill>
                                  <a:srgbClr val="000000"/>
                                </a:solidFill>
                                <a:round/>
                                <a:tailEnd type="triangle" w="med" len="med"/>
                              </a:ln>
                              <a:effectLst/>
                            </wps:spPr>
                            <wps:bodyPr/>
                          </wps:wsp>
                          <wps:wsp>
                            <wps:cNvPr id="195" name="矩形 195"/>
                            <wps:cNvSpPr>
                              <a:spLocks noChangeArrowheads="1"/>
                            </wps:cNvSpPr>
                            <wps:spPr bwMode="auto">
                              <a:xfrm>
                                <a:off x="4461023" y="2043829"/>
                                <a:ext cx="1242811" cy="392716"/>
                              </a:xfrm>
                              <a:prstGeom prst="rect">
                                <a:avLst/>
                              </a:prstGeom>
                              <a:solidFill>
                                <a:schemeClr val="accent1">
                                  <a:lumMod val="20000"/>
                                  <a:lumOff val="80000"/>
                                </a:schemeClr>
                              </a:solidFill>
                              <a:ln w="9525">
                                <a:solidFill>
                                  <a:schemeClr val="tx1"/>
                                </a:solidFill>
                                <a:miter lim="800000"/>
                              </a:ln>
                            </wps:spPr>
                            <wps:txbx>
                              <w:txbxContent>
                                <w:p>
                                  <w:pPr>
                                    <w:spacing w:line="240" w:lineRule="auto"/>
                                    <w:jc w:val="center"/>
                                    <w:textAlignment w:val="center"/>
                                    <w:rPr>
                                      <w:rFonts w:ascii="仿宋_GB2312" w:eastAsia="仿宋_GB2312"/>
                                      <w:b/>
                                      <w:kern w:val="0"/>
                                    </w:rPr>
                                  </w:pPr>
                                  <w:r>
                                    <w:rPr>
                                      <w:rFonts w:hint="eastAsia" w:ascii="仿宋_GB2312" w:eastAsia="仿宋_GB2312"/>
                                      <w:b/>
                                      <w:kern w:val="0"/>
                                    </w:rPr>
                                    <w:t>收取“参赛编号”</w:t>
                                  </w:r>
                                </w:p>
                              </w:txbxContent>
                            </wps:txbx>
                            <wps:bodyPr rot="0" vert="horz" wrap="square" lIns="0" tIns="0" rIns="0" bIns="0" anchor="ctr" anchorCtr="0" upright="1">
                              <a:noAutofit/>
                            </wps:bodyPr>
                          </wps:wsp>
                          <wps:wsp>
                            <wps:cNvPr id="196" name="AutoShape 158"/>
                            <wps:cNvCnPr/>
                            <wps:spPr bwMode="auto">
                              <a:xfrm>
                                <a:off x="4065905" y="2231387"/>
                                <a:ext cx="297815" cy="0"/>
                              </a:xfrm>
                              <a:prstGeom prst="straightConnector1">
                                <a:avLst/>
                              </a:prstGeom>
                              <a:noFill/>
                              <a:ln w="19050">
                                <a:solidFill>
                                  <a:srgbClr val="000000"/>
                                </a:solidFill>
                                <a:round/>
                                <a:tailEnd type="triangle" w="med" len="med"/>
                              </a:ln>
                              <a:effectLst/>
                            </wps:spPr>
                            <wps:bodyPr/>
                          </wps:wsp>
                          <wps:wsp>
                            <wps:cNvPr id="198" name="矩形 198"/>
                            <wps:cNvSpPr>
                              <a:spLocks noChangeArrowheads="1"/>
                            </wps:cNvSpPr>
                            <wps:spPr bwMode="auto">
                              <a:xfrm>
                                <a:off x="1474393" y="2793906"/>
                                <a:ext cx="2937357" cy="336539"/>
                              </a:xfrm>
                              <a:prstGeom prst="rect">
                                <a:avLst/>
                              </a:prstGeom>
                              <a:solidFill>
                                <a:schemeClr val="accent6">
                                  <a:lumMod val="20000"/>
                                  <a:lumOff val="80000"/>
                                </a:schemeClr>
                              </a:solidFill>
                              <a:ln w="9525">
                                <a:solidFill>
                                  <a:srgbClr val="000000"/>
                                </a:solidFill>
                                <a:miter lim="800000"/>
                              </a:ln>
                            </wps:spPr>
                            <wps:txbx>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参赛选手依次进入赛场，按</w:t>
                                  </w:r>
                                  <w:r>
                                    <w:rPr>
                                      <w:rFonts w:hint="eastAsia" w:ascii="仿宋_GB2312" w:eastAsia="仿宋_GB2312"/>
                                      <w:b/>
                                      <w:kern w:val="0"/>
                                      <w:sz w:val="21"/>
                                      <w:szCs w:val="21"/>
                                      <w:lang w:eastAsia="zh-CN"/>
                                    </w:rPr>
                                    <w:t>赛位号</w:t>
                                  </w:r>
                                  <w:r>
                                    <w:rPr>
                                      <w:rFonts w:hint="eastAsia" w:ascii="仿宋_GB2312" w:eastAsia="仿宋_GB2312"/>
                                      <w:b/>
                                      <w:kern w:val="0"/>
                                      <w:sz w:val="21"/>
                                      <w:szCs w:val="21"/>
                                    </w:rPr>
                                    <w:t>入座</w:t>
                                  </w:r>
                                </w:p>
                              </w:txbxContent>
                            </wps:txbx>
                            <wps:bodyPr rot="0" vert="horz" wrap="square" lIns="0" tIns="0" rIns="0" bIns="0" anchor="ctr" anchorCtr="0" upright="1">
                              <a:noAutofit/>
                            </wps:bodyPr>
                          </wps:wsp>
                          <wps:wsp>
                            <wps:cNvPr id="200" name="AutoShape 21"/>
                            <wps:cNvSpPr>
                              <a:spLocks noChangeArrowheads="1"/>
                            </wps:cNvSpPr>
                            <wps:spPr bwMode="auto">
                              <a:xfrm rot="5400000">
                                <a:off x="2816005" y="3753293"/>
                                <a:ext cx="218799" cy="150782"/>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1" name="AutoShape 21"/>
                            <wps:cNvSpPr>
                              <a:spLocks noChangeArrowheads="1"/>
                            </wps:cNvSpPr>
                            <wps:spPr bwMode="auto">
                              <a:xfrm rot="5400000">
                                <a:off x="2835804" y="3173856"/>
                                <a:ext cx="218799" cy="151544"/>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3" name="AutoShape 21"/>
                            <wps:cNvSpPr>
                              <a:spLocks noChangeArrowheads="1"/>
                            </wps:cNvSpPr>
                            <wps:spPr bwMode="auto">
                              <a:xfrm rot="5400000">
                                <a:off x="2822839" y="5171881"/>
                                <a:ext cx="219601" cy="150782"/>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7" name="AutoShape 21"/>
                            <wps:cNvSpPr>
                              <a:spLocks noChangeArrowheads="1"/>
                            </wps:cNvSpPr>
                            <wps:spPr bwMode="auto">
                              <a:xfrm rot="5400000">
                                <a:off x="2816005" y="5736932"/>
                                <a:ext cx="218799" cy="151544"/>
                              </a:xfrm>
                              <a:prstGeom prst="rightArrow">
                                <a:avLst>
                                  <a:gd name="adj1" fmla="val 50000"/>
                                  <a:gd name="adj2" fmla="val 35938"/>
                                </a:avLst>
                              </a:prstGeom>
                              <a:gradFill rotWithShape="0">
                                <a:gsLst>
                                  <a:gs pos="0">
                                    <a:srgbClr val="92CDDC"/>
                                  </a:gs>
                                  <a:gs pos="50000">
                                    <a:srgbClr val="4BACC6"/>
                                  </a:gs>
                                  <a:gs pos="100000">
                                    <a:srgbClr val="92CDDC"/>
                                  </a:gs>
                                </a:gsLst>
                                <a:lin ang="5400000" scaled="1"/>
                              </a:gradFill>
                              <a:ln w="12700">
                                <a:solidFill>
                                  <a:srgbClr val="4BACC6"/>
                                </a:solidFill>
                                <a:miter lim="800000"/>
                              </a:ln>
                              <a:effectLst>
                                <a:outerShdw dist="28398" dir="3806097" algn="ctr" rotWithShape="0">
                                  <a:srgbClr val="205867"/>
                                </a:outerShdw>
                              </a:effectLst>
                            </wps:spPr>
                            <wps:bodyPr rot="0" vert="horz" wrap="square" lIns="91440" tIns="45720" rIns="91440" bIns="45720" anchor="t" anchorCtr="0" upright="1">
                              <a:noAutofit/>
                            </wps:bodyPr>
                          </wps:wsp>
                          <wps:wsp>
                            <wps:cNvPr id="208" name="AutoShape 158"/>
                            <wps:cNvCnPr/>
                            <wps:spPr bwMode="auto">
                              <a:xfrm>
                                <a:off x="1870309" y="4844137"/>
                                <a:ext cx="339641" cy="0"/>
                              </a:xfrm>
                              <a:prstGeom prst="straightConnector1">
                                <a:avLst/>
                              </a:prstGeom>
                              <a:noFill/>
                              <a:ln w="19050">
                                <a:solidFill>
                                  <a:srgbClr val="000000"/>
                                </a:solidFill>
                                <a:round/>
                                <a:tailEnd type="triangle" w="med" len="med"/>
                              </a:ln>
                              <a:effectLst/>
                            </wps:spPr>
                            <wps:bodyPr/>
                          </wps:wsp>
                          <wps:wsp>
                            <wps:cNvPr id="209" name="AutoShape 158"/>
                            <wps:cNvCnPr/>
                            <wps:spPr bwMode="auto">
                              <a:xfrm flipH="1">
                                <a:off x="3699496" y="4816086"/>
                                <a:ext cx="386094" cy="0"/>
                              </a:xfrm>
                              <a:prstGeom prst="straightConnector1">
                                <a:avLst/>
                              </a:prstGeom>
                              <a:noFill/>
                              <a:ln w="19050">
                                <a:solidFill>
                                  <a:srgbClr val="000000"/>
                                </a:solidFill>
                                <a:round/>
                                <a:tailEnd type="triangle" w="med" len="med"/>
                              </a:ln>
                              <a:effectLst/>
                            </wps:spPr>
                            <wps:bodyPr/>
                          </wps:wsp>
                        </wpg:grpSp>
                      </wpg:grpSp>
                      <wpg:grpSp>
                        <wpg:cNvPr id="4" name="组合 8"/>
                        <wpg:cNvGrpSpPr/>
                        <wpg:grpSpPr>
                          <a:xfrm>
                            <a:off x="996077" y="6310011"/>
                            <a:ext cx="2784903" cy="527362"/>
                            <a:chOff x="-385" y="-442481"/>
                            <a:chExt cx="2784903" cy="527362"/>
                          </a:xfrm>
                        </wpg:grpSpPr>
                        <wps:wsp>
                          <wps:cNvPr id="5" name="矩形 4"/>
                          <wps:cNvSpPr>
                            <a:spLocks noChangeArrowheads="1"/>
                          </wps:cNvSpPr>
                          <wps:spPr bwMode="auto">
                            <a:xfrm>
                              <a:off x="-385" y="-219675"/>
                              <a:ext cx="1155236" cy="304556"/>
                            </a:xfrm>
                            <a:prstGeom prst="rect">
                              <a:avLst/>
                            </a:prstGeom>
                            <a:solidFill>
                              <a:schemeClr val="tx2">
                                <a:lumMod val="20000"/>
                                <a:lumOff val="80000"/>
                              </a:schemeClr>
                            </a:solidFill>
                            <a:ln w="9525">
                              <a:solidFill>
                                <a:srgbClr val="000000"/>
                              </a:solidFill>
                              <a:miter lim="800000"/>
                            </a:ln>
                          </wps:spPr>
                          <wps:txbx>
                            <w:txbxContent>
                              <w:p>
                                <w:pPr>
                                  <w:jc w:val="center"/>
                                  <w:textAlignment w:val="center"/>
                                  <w:rPr>
                                    <w:rFonts w:ascii="仿宋_GB2312" w:eastAsia="仿宋_GB2312"/>
                                    <w:b/>
                                    <w:kern w:val="0"/>
                                    <w:sz w:val="24"/>
                                  </w:rPr>
                                </w:pPr>
                                <w:r>
                                  <w:rPr>
                                    <w:rFonts w:hint="eastAsia" w:ascii="仿宋_GB2312" w:eastAsia="仿宋_GB2312"/>
                                    <w:b/>
                                    <w:kern w:val="0"/>
                                  </w:rPr>
                                  <w:t>竞赛结果加密</w:t>
                                </w:r>
                              </w:p>
                            </w:txbxContent>
                          </wps:txbx>
                          <wps:bodyPr rot="0" vert="horz" wrap="square" lIns="0" tIns="0" rIns="0" bIns="0" anchor="ctr" anchorCtr="0" upright="1">
                            <a:noAutofit/>
                          </wps:bodyPr>
                        </wps:wsp>
                        <wps:wsp>
                          <wps:cNvPr id="7" name="AutoShape 158"/>
                          <wps:cNvCnPr/>
                          <wps:spPr bwMode="auto">
                            <a:xfrm>
                              <a:off x="1213488" y="-50566"/>
                              <a:ext cx="338118" cy="0"/>
                            </a:xfrm>
                            <a:prstGeom prst="straightConnector1">
                              <a:avLst/>
                            </a:prstGeom>
                            <a:noFill/>
                            <a:ln w="19050">
                              <a:solidFill>
                                <a:srgbClr val="000000"/>
                              </a:solidFill>
                              <a:round/>
                              <a:tailEnd type="triangle" w="med" len="med"/>
                            </a:ln>
                            <a:effectLst/>
                          </wps:spPr>
                          <wps:bodyPr/>
                        </wps:wsp>
                        <wps:wsp>
                          <wps:cNvPr id="12" name="AutoShape 158"/>
                          <wps:cNvCnPr/>
                          <wps:spPr bwMode="auto">
                            <a:xfrm>
                              <a:off x="569237" y="-442481"/>
                              <a:ext cx="0" cy="216395"/>
                            </a:xfrm>
                            <a:prstGeom prst="straightConnector1">
                              <a:avLst/>
                            </a:prstGeom>
                            <a:noFill/>
                            <a:ln w="19050">
                              <a:solidFill>
                                <a:srgbClr val="000000"/>
                              </a:solidFill>
                              <a:round/>
                              <a:tailEnd type="triangle" w="med" len="med"/>
                            </a:ln>
                            <a:effectLst/>
                          </wps:spPr>
                          <wps:bodyPr/>
                        </wps:wsp>
                        <wps:wsp>
                          <wps:cNvPr id="13" name="矩形 7"/>
                          <wps:cNvSpPr>
                            <a:spLocks noChangeArrowheads="1"/>
                          </wps:cNvSpPr>
                          <wps:spPr bwMode="auto">
                            <a:xfrm>
                              <a:off x="1629282" y="-220356"/>
                              <a:ext cx="1155236" cy="305117"/>
                            </a:xfrm>
                            <a:prstGeom prst="rect">
                              <a:avLst/>
                            </a:prstGeom>
                            <a:solidFill>
                              <a:schemeClr val="tx2">
                                <a:lumMod val="20000"/>
                                <a:lumOff val="80000"/>
                              </a:schemeClr>
                            </a:solidFill>
                            <a:ln w="9525">
                              <a:solidFill>
                                <a:srgbClr val="000000"/>
                              </a:solidFill>
                              <a:miter lim="800000"/>
                            </a:ln>
                          </wps:spPr>
                          <wps:txbx>
                            <w:txbxContent>
                              <w:p>
                                <w:pPr>
                                  <w:jc w:val="center"/>
                                  <w:textAlignment w:val="center"/>
                                  <w:rPr>
                                    <w:rFonts w:ascii="仿宋_GB2312" w:eastAsia="仿宋_GB2312"/>
                                    <w:b/>
                                    <w:kern w:val="0"/>
                                    <w:sz w:val="24"/>
                                  </w:rPr>
                                </w:pPr>
                                <w:r>
                                  <w:rPr>
                                    <w:rFonts w:hint="eastAsia" w:ascii="仿宋_GB2312" w:eastAsia="仿宋_GB2312"/>
                                    <w:b/>
                                    <w:kern w:val="0"/>
                                  </w:rPr>
                                  <w:t>竞赛结果评分</w:t>
                                </w:r>
                              </w:p>
                            </w:txbxContent>
                          </wps:txbx>
                          <wps:bodyPr rot="0" vert="horz" wrap="square" lIns="0" tIns="0" rIns="0" bIns="0" anchor="ctr" anchorCtr="0" upright="1">
                            <a:noAutofit/>
                          </wps:bodyPr>
                        </wps:wsp>
                      </wpg:grpSp>
                    </wpg:wgp>
                  </a:graphicData>
                </a:graphic>
              </wp:anchor>
            </w:drawing>
          </mc:Choice>
          <mc:Fallback>
            <w:pict>
              <v:group id="_x0000_s1026" o:spid="_x0000_s1026" o:spt="203" style="position:absolute;left:0pt;margin-left:30.6pt;margin-top:24.25pt;height:460.3pt;width:401.9pt;z-index:251659264;mso-width-relative:page;mso-height-relative:page;" coordorigin="-144690,266992" coordsize="5848524,6570381" o:gfxdata="UEsDBAoAAAAAAIdO4kAAAAAAAAAAAAAAAAAEAAAAZHJzL1BLAwQUAAAACACHTuJABE2EuNoAAAAJ&#10;AQAADwAAAGRycy9kb3ducmV2LnhtbE2PQUvDQBSE74L/YXkFb3az1YQ0zUuRop6KYCuIt23ymoRm&#10;34bsNmn/vevJHocZZr7J1xfTiZEG11pGUPMIBHFpq5ZrhK/922MKwnnNle4sE8KVHKyL+7tcZ5Wd&#10;+JPGna9FKGGXaYTG+z6T0pUNGe3mticO3tEORvsgh1pWg55CuenkIooSaXTLYaHRPW0aKk+7s0F4&#10;n/T08qRex+3puLn+7OOP760ixIeZilYgPF38fxj+8AM6FIHpYM9cOdEhJGoRkgjPaQwi+GkSh28H&#10;hGWyVCCLXN4+KH4BUEsDBBQAAAAIAIdO4kC8btM1yAoAAAlwAAAOAAAAZHJzL2Uyb0RvYy54bWzt&#10;Xctu28oZ3hfoOxDcO+ZcSRpRDlI7SQuctgdIi65piZLYUqRK0pHTdRdd9g0KdNdnKPo4B+c1+s2F&#10;pEhfktgWj+JMECQURQ2HM99889/58rvrTe59SKs6K4uZT14EvpcW83KRFauZ/8c/vD2JfK9ukmKR&#10;5GWRzvyPae1/9+qXv3i5256ltFyX+SKtPDRS1Ge77cxfN8327PS0nq/TTVK/KLdpgS+XZbVJGnys&#10;VqeLKtmh9U1+SoNAnu7KarGtynla1zh7Yb70bYvV5zRYLpfZPL0o51ebtGhMq1WaJw0eqV5n29p/&#10;pXu7XKbz5vfLZZ02Xj7z8aSN/hc3wfGl+vf01cvkbFUl23U2t11IPqcLo2faJFmBm3ZNXSRN4l1V&#10;2Y2mNtm8Kuty2byYl5tT8yB6RPAUJBiNzbuqvNrqZ1md7VbbbtAxUaNRf3Cz8999+KHysgWQ4HtF&#10;ssGE//Tfv//4z394RI3Nbrs6wyXvqu377Q+VPbEyn9TjXi+rjfofD+Jd61H92I1qet14c5wUJOCE&#10;YcDn+E5EXETEjvt8jclRvzshnMsYl+AKKmUcUzMx8/WbtpGIR4Jy04gUYcAi3cHTtg+nqqtdz7oP&#10;hx0zOhozSh4yanc9fTeAg2cPGJXBYwewb+TOAcTqrnvI1Y+D3Pt1sk01kmuFJws53mPuX//58X//&#10;9nBCY0xfpBCnsFVvvy/nf6m9ojxfJ8UqfV1V5W6dJgv0yWBgt937gfpQ46fe5e635QJ4Tq6aUq/N&#10;EVgpFZGMwHYAHReMMhkZ1LXjTpgISBRa4MaCR1Jd0I1Ycrat6uZdWm48dTDzK9CNvlPy4fu6MZe2&#10;l+gnKfNs8TbLc/2hWl2e55X3IQE1vaFvg4tY/za/2qDf5jT4sp1qnFaLRV8dtafRldo0o7tV77ef&#10;F95u5seCCt3s4Dv7I9OaaszcRTW338Qma0D1ebaZ+fqWGnW4KC9wu3acFUnUZ8315bWdusty8RHD&#10;X5WGbLHV4GBdVn/zvR2IdubXf71KqtT38t8UmELFyu1B1R5ctgdJMcdPZ/68qXzPfDhvDH9fbats&#10;tUbbRD9gUb7GRC8zPe6qS6YftqfAsunowUFNg44VVIc08j16cGCb8RbcTOYeJ9OIgC+EgTkLJKOW&#10;XFuYU2A8jg3KiSCC80+gXI26XoQ91tX9Vgu7gSSLP2NhLzc5dlLg1RMtvobXYJj6a5iImV5+gJde&#10;PRrQ+4sHm7ReO+pB/5Q1az2wCj763jUWnDnwtqVGlfo0wHlMzy8uzu2zrer9q00Pb/yC/+r1+Xm7&#10;5oe/IP04338TPM+q7VyeFcAwdu92mrx6nuTpouUxLT50BGEWMKEhFqfu2v7SHNx00M/PXsHJWaoF&#10;JDty5RUW+/v1YuctMkVmNGIxyHGRYbWxKJBBDCZM8hWERr0Yb5uGQa9oAH4N7Xh3ret53bvxiEe+&#10;kDxiCA4dgXARUnwwJGK/MURiv2nJpHkKKrHSxmEFDHZDwNAc/IVi2TcrYGDva4VaI2DgxHQChpQ8&#10;IpjBkVDb8i4PheQxeqjkYkYFi9kniNeJF922/u2KF2Bho6cdiXRBaSQgPQDDkkNDG8nQTrjwnXAB&#10;+4ATLo5NT4G4PdwbjfytNCdo6IdWvqFN46+mDcYiFoV674NIau09LI4D6DJ2c2SB0qqc7u1079Zs&#10;fLtBiWEjskZMI+/hxHTyHollGFAj8LE4ZCHXd+9BTWJGQ9FKfAELsQIcqB2o7we1UnAHoMaJ6UDN&#10;YEFkMNVoIyknJNKQ3cM056GUuMBY9+Mg1CoWJrU1t7ZGnEcbSS/kxfkbY810RlKA4is2kvLORvqT&#10;tfzr7X0i4QPuKBEJ2CgNqOFLGkkfhDEREghIGtSScdraJh2oneW/WN0uffDeWmdBrWE1EahJoIy0&#10;UoNaQLQQOMY20TM1CwkPqXVnMQL5RIsnh2Bq587Sfi1jif7KmRpK2lD60ALAdKAOucQIgqlFLGOG&#10;IIF7QO30xM6R63y0OrzoDqbu/ALHYkSNwtBQN+WIfgm126ynbkriANEJWhyBi5YYF+49zO1ctDC3&#10;ORftLZ7yb8lFO0UIE1btkbljArCH2i9JFEMI1Nr4gElkAM1HKTZEBGH0KbOqYxLHJIipcExy6GBI&#10;AiPEUNJWZ6Yz9BFOYhXhqKgD0kh4Q30MGJew/mnqcOojhAs1Oc54fb/xWtmLj2uD7KMhCRUyhNFm&#10;oFAOAxbcBtnHKA+iDF00pIuG1KGb0wVWk6jT2q3TQJ2ZcIOM4AaITcwC4RECT2/EOsFToKJkdUAf&#10;jzlro1+f3GvgDKzPxsDKxqjGielAzaEBIvrGKIxcICZ15N8NJRGd0yAmMTmce/f1G/aW6VB35979&#10;up0GOmtqbBYhQvOl9RycFzaf8DOztTjUD6FsoMpwITlRkdMDwU1CZ1GBqIp8W9H8Dt6tmypRdo3z&#10;sigQU11WJoPojqytolQpW/peNiUjDsSnUjK07bHtxiAlAzmdxUK31iRZ/qZYeM3HLdLUmipDbkie&#10;Iktq5m/SBfKjUuRaqCNcbfUMGHLanA11Uo2lynUzqU0md6I9P+XGPA67gulpQg7bT2+ICEAwcnzC&#10;XB50jk8eS2KMYveYzx8caH/hOEwl9D0HxydcLjc118dxGCEBIS2HBYiWN+nCvXUWobDIxXMc9jNw&#10;GFLOR9Y3k4Q+laM74nGg8tuxe1ESSIpjjEIPDUokwx+rXDAkJrvojW5bHG2ELhm5zbBHxPENWE9p&#10;VGbICAqMdkEDjqD+8dYchJJKy3hMsMDkD7mt2YVv3BO+AUdFi+o+fuORWzM03wBRnpp/Qb4MBUsG&#10;/MsQehTaMOdWrnfqBfSPgxdUICpHdhCCps5gcibamlGahrRpHYrEIjpO66AwDEKUM3Y/RO+QtmbA&#10;HQB5eJ0Qp188G7sfsoVaWD8VifFACtgmLIkxogx7AxKjcRjBgOdsJNZ2MqGNRNXSGJHYvjns0PmW&#10;CP2G+AVhUOkXoYqjHUliNGYhkh5a/UKiHIHCziEkMee8eDYkhgJVLax7EjuSYkfIgWBA9YgBB8WO&#10;nHvfufddsSO1co+hbhok6LHP6GelEiQJBsYip8LdIjHeMQdU4uqmOSpxVHIsVNJZPY9EKkGRJFWb&#10;AsK3IEgsNrVr9437sYvKVxG1rgSjK8GoQXA81VyhEh+VVNLHL4uQISPWVXNVFVYVcaxqU/vVFVxz&#10;BdeOsjB0ZwLspZJHeq0iFMIPjGChIpKJiTjuBQt4rRAr5wy+ypKp3EXTGXypmpbxxvGA2faWebb9&#10;NWIe9bZo37MA3o8RyKYFStSYlYGpTL837xHqNUN3dcGQe/MOBNiizRoN3XF3+rC1nDuftX3BhjX/&#10;f9ELNhBA0ab3SoYE93EAGQ1VHJGNEkLcNkNlLu0B6l+1AUOGxs0J56jWquvSJ2f9izbuaKHzA/SD&#10;2IadHtwBPHb/TlmA5KQbLtRgkKa2Wb/MCBGojoZ1qDM+ENFnbETdYD3hGyJc8bNn4zS5RaN4wMag&#10;JF67HRBKGLdvMjlByr8cWSoRVorCfW43mF4KIF1U6VOJfELGFFKeMiUNGLwtnAt/nCIjFS5qomTu&#10;JiOXBtG/tuyLXqB1e1EhVep/4OHXwRcTBSkRSWOKYh4aF8h3YGNvxWirQhGhgyUnuq1qiq2qF8Ss&#10;NIs3xOl4Dfs2O/UKuv3P+qr+DX6v/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7DQAAW0NvbnRlbnRfVHlwZXNdLnhtbFBLAQIUAAoAAAAAAIdO&#10;4kAAAAAAAAAAAAAAAAAGAAAAAAAAAAAAEAAAAB0MAABfcmVscy9QSwECFAAUAAAACACHTuJAihRm&#10;PNEAAACUAQAACwAAAAAAAAABACAAAABBDAAAX3JlbHMvLnJlbHNQSwECFAAKAAAAAACHTuJAAAAA&#10;AAAAAAAAAAAABAAAAAAAAAAAABAAAAAAAAAAZHJzL1BLAQIUABQAAAAIAIdO4kAETYS42gAAAAkB&#10;AAAPAAAAAAAAAAEAIAAAACIAAABkcnMvZG93bnJldi54bWxQSwECFAAUAAAACACHTuJAvG7TNcgK&#10;AAAJcAAADgAAAAAAAAABACAAAAApAQAAZHJzL2Uyb0RvYy54bWxQSwUGAAAAAAYABgBZAQAAYw4A&#10;AAAA&#10;">
                <o:lock v:ext="edit" aspectratio="f"/>
                <v:group id="组合 211" o:spid="_x0000_s1026" o:spt="203" style="position:absolute;left:-144690;top:266992;height:6032600;width:5848524;" coordorigin="-144690,266992" coordsize="5848524,603260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rect id="_x0000_s1026" o:spid="_x0000_s1026" o:spt="1" style="position:absolute;left:2258688;top:4532368;height:595486;width:1350187;v-text-anchor:middle;" fillcolor="#E2F0D9 [665]" filled="t" stroked="t" coordsize="21600,21600" o:gfxdata="UEsDBAoAAAAAAIdO4kAAAAAAAAAAAAAAAAAEAAAAZHJzL1BLAwQUAAAACACHTuJANzdNSb8AAADb&#10;AAAADwAAAGRycy9kb3ducmV2LnhtbEWPQWvCQBSE7wX/w/IEb3UTbVWiq6ggtLSXakS9PbPPJJh9&#10;G7JbY/99t1DwOMzMN8xscTeVuFHjSssK4n4EgjizuuRcQbrbPE9AOI+ssbJMCn7IwWLeeZphom3L&#10;X3Tb+lwECLsEFRTe14mULivIoOvbmjh4F9sY9EE2udQNtgFuKjmIopE0WHJYKLCmdUHZdfttFJSH&#10;/T7djJfHj+v58vnaDt9XaXtSqteNoykIT3f/CP+337SClxj+vo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3TUm/&#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jc w:val="center"/>
                            <w:textAlignment w:val="center"/>
                            <w:rPr>
                              <w:rFonts w:ascii="仿宋_GB2312" w:eastAsia="仿宋_GB2312"/>
                              <w:b/>
                              <w:kern w:val="0"/>
                              <w:sz w:val="24"/>
                            </w:rPr>
                          </w:pPr>
                          <w:r>
                            <w:rPr>
                              <w:rFonts w:hint="eastAsia" w:ascii="仿宋_GB2312" w:eastAsia="仿宋_GB2312"/>
                              <w:b/>
                              <w:kern w:val="0"/>
                              <w:sz w:val="21"/>
                              <w:szCs w:val="21"/>
                            </w:rPr>
                            <w:t>参赛选手按任务书要求进行比赛中</w:t>
                          </w:r>
                        </w:p>
                      </w:txbxContent>
                    </v:textbox>
                  </v:rect>
                  <v:shape id="AutoShape 21" o:spid="_x0000_s1026" o:spt="13" type="#_x0000_t13" style="position:absolute;left:2816005;top:4306322;height:151544;width:218799;rotation:5898240f;" fillcolor="#92CDDC" filled="t" stroked="t" coordsize="21600,21600" o:gfxdata="UEsDBAoAAAAAAIdO4kAAAAAAAAAAAAAAAAAEAAAAZHJzL1BLAwQUAAAACACHTuJAEbvN+b4AAADc&#10;AAAADwAAAGRycy9kb3ducmV2LnhtbEWPQYvCMBSE78L+h/AEL7ImVllKNXrYXcGDF3V/wNvm2Rab&#10;l9BEbf+9ERb2OMzMN8x629tW3KkLjWMN85kCQVw603Cl4ee8e89BhIhssHVMGgYKsN28jdZYGPfg&#10;I91PsRIJwqFADXWMvpAylDVZDDPniZN3cZ3FmGRXSdPhI8FtKzOlPqTFhtNCjZ4+ayqvp5vVsLxO&#10;D/57mf/6W3/52k0XQ5Plg9aT8VytQETq43/4r703GjKVwetMOgJy8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bvN+b4A&#10;AADcAAAADwAAAAAAAAABACAAAAAiAAAAZHJzL2Rvd25yZXYueG1sUEsBAhQAFAAAAAgAh07iQDMv&#10;BZ47AAAAOQAAABAAAAAAAAAAAQAgAAAADQEAAGRycy9zaGFwZXhtbC54bWxQSwUGAAAAAAYABgBb&#10;AQAAtwMAAAAA&#10;" adj="16224,5400">
                    <v:fill type="gradient" on="t" color2="#4BACC6" focus="50%" focussize="0,0"/>
                    <v:stroke weight="1pt" color="#4BACC6" miterlimit="8" joinstyle="miter"/>
                    <v:imagedata o:title=""/>
                    <o:lock v:ext="edit" aspectratio="f"/>
                    <v:shadow on="t" color="#205867" offset="1pt,2pt" origin="0f,0f" matrix="65536f,0f,0f,65536f"/>
                  </v:shape>
                  <v:group id="组合 210" o:spid="_x0000_s1026" o:spt="203" style="position:absolute;left:-144690;top:266992;height:6032600;width:5848524;" coordorigin="-144690,266992" coordsize="5848524,603260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_x0000_s1026" o:spid="_x0000_s1026" o:spt="1" style="position:absolute;left:664813;top:266992;height:325393;width:4756495;v-text-anchor:middle;" fillcolor="#E2F0D9 [665]" filled="t" stroked="t" coordsize="21600,21600" o:gfxdata="UEsDBAoAAAAAAIdO4kAAAAAAAAAAAAAAAAAEAAAAZHJzL1BLAwQUAAAACACHTuJAldOu6r8AAADb&#10;AAAADwAAAGRycy9kb3ducmV2LnhtbEWPQWvCQBSE70L/w/IK3nSjYivRVdqCoOhFjai31+wzCWbf&#10;huxq9N+7QqHHYWa+YSazuynFjWpXWFbQ60YgiFOrC84UJLt5ZwTCeWSNpWVS8CAHs+lba4Kxtg1v&#10;6Lb1mQgQdjEqyL2vYildmpNB17UVcfDOtjbog6wzqWtsAtyUsh9FH9JgwWEhx4p+ckov26tRUBz2&#10;+2T++XVcXX7P62EzWH4nzUmp9nsvGoPwdPf/4b/2QivoD+H1JfwAO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Truq/&#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站队：参赛选手到达指定地点，按领队会抽取的排队顺序号列队</w:t>
                            </w:r>
                          </w:p>
                        </w:txbxContent>
                      </v:textbox>
                    </v:rect>
                    <v:shape id="AutoShape 21" o:spid="_x0000_s1026" o:spt="13" type="#_x0000_t13" style="position:absolute;left:2822859;top:645248;height:151544;width:218799;rotation:5898240f;" fillcolor="#92CDDC" filled="t" stroked="t" coordsize="21600,21600" o:gfxdata="UEsDBAoAAAAAAIdO4kAAAAAAAAAAAAAAAAAEAAAAZHJzL1BLAwQUAAAACACHTuJAhFz8a70AAADb&#10;AAAADwAAAGRycy9kb3ducmV2LnhtbEWPQYvCMBSE78L+h/AWvIimdsUtXaOHVWEPXtT9Ac/m2Rab&#10;l9BEbf+9EQSPw8x8wyxWnWnEjVpfW1YwnSQgiAuray4V/B+34wyED8gaG8ukoCcPq+XHYIG5tnfe&#10;0+0QShEh7HNUUIXgcil9UZFBP7GOOHpn2xoMUbal1C3eI9w0Mk2SuTRYc1yo0NFvRcXlcDUKZpfR&#10;zm1m2cldu/N6O/rq6zTrlRp+TpMfEIG68A6/2n9aQfoNzy/x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XPxrvQAA&#10;ANsAAAAPAAAAAAAAAAEAIAAAACIAAABkcnMvZG93bnJldi54bWxQSwECFAAUAAAACACHTuJAMy8F&#10;njsAAAA5AAAAEAAAAAAAAAABACAAAAAMAQAAZHJzL3NoYXBleG1sLnhtbFBLBQYAAAAABgAGAFsB&#10;AAC2AwAAAAA=&#10;" adj="16224,5400">
                      <v:fill type="gradient" on="t" color2="#4BACC6" focus="50%" focussize="0,0"/>
                      <v:stroke weight="1pt" color="#4BACC6" miterlimit="8" joinstyle="miter"/>
                      <v:imagedata o:title=""/>
                      <o:lock v:ext="edit" aspectratio="f"/>
                      <v:shadow on="t" color="#205867" offset="1pt,2pt" origin="0f,0f" matrix="65536f,0f,0f,65536f"/>
                    </v:shape>
                    <v:rect id="_x0000_s1026" o:spid="_x0000_s1026" o:spt="1" style="position:absolute;left:954954;top:3383873;height:330202;width:3990400;v-text-anchor:middle;" fillcolor="#E2F0D9 [665]" filled="t" stroked="t" coordsize="21600,21600" o:gfxdata="UEsDBAoAAAAAAIdO4kAAAAAAAAAAAAAAAAAEAAAAZHJzL1BLAwQUAAAACACHTuJA/guXqb0AAADb&#10;AAAADwAAAGRycy9kb3ducmV2LnhtbEVPTWvCQBC9F/wPywje6sZKq6RughUES3tRI21vY3ZMgtnZ&#10;kF2T9N93DwWPj/e9SgdTi45aV1lWMJtGIIhzqysuFGTH7eMShPPIGmvLpOCXHKTJ6GGFsbY976k7&#10;+EKEEHYxKii9b2IpXV6SQTe1DXHgLrY16ANsC6lb7EO4qeVTFL1IgxWHhhIb2pSUXw83o6D6Op2y&#10;7WL9/XE9Xz6f+/n7W9b/KDUZz6JXEJ4Gfxf/u3dawTyMDV/CD5D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5ep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清点赛场，宣读注意事项，填写赛场文件</w:t>
                            </w:r>
                          </w:p>
                        </w:txbxContent>
                      </v:textbox>
                    </v:rect>
                    <v:rect id="_x0000_s1026" o:spid="_x0000_s1026" o:spt="1" style="position:absolute;left:1967023;top:3973749;height:303754;width:1932755;v-text-anchor:middle;" fillcolor="#E2F0D9 [665]" filled="t" stroked="t" coordsize="21600,21600" o:gfxdata="UEsDBAoAAAAAAIdO4kAAAAAAAAAAAAAAAAAEAAAAZHJzL1BLAwQUAAAACACHTuJAkUcyMsAAAADb&#10;AAAADwAAAGRycy9kb3ducmV2LnhtbEWPT2vCQBTE74V+h+UVvNWNiq2mWaUKgqKX2kjb22v25Q9m&#10;34bsavTbu0Khx2FmfsMk84upxZlaV1lWMOhHIIgzqysuFKSfq+cJCOeRNdaWScGVHMxnjw8Jxtp2&#10;/EHnvS9EgLCLUUHpfRNL6bKSDLq+bYiDl9vWoA+yLaRusQtwU8thFL1IgxWHhRIbWpaUHfcno6D6&#10;OhzS1ev79/b4m+/G3WizSLsfpXpPg+gNhKeL/w//tddawWgK9y/hB8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RzIy&#10;wAAAANs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裁判长宣布比赛开始</w:t>
                            </w:r>
                          </w:p>
                        </w:txbxContent>
                      </v:textbox>
                    </v:rect>
                    <v:rect id="_x0000_s1026" o:spid="_x0000_s1026" o:spt="1" style="position:absolute;left:395232;top:4541184;height:589075;width:1447662;v-text-anchor:middle;" fillcolor="#D6DCE5 [671]" filled="t" stroked="t" coordsize="21600,21600" o:gfxdata="UEsDBAoAAAAAAIdO4kAAAAAAAAAAAAAAAAAEAAAAZHJzL1BLAwQUAAAACACHTuJAt6k38bkAAADb&#10;AAAADwAAAGRycy9kb3ducmV2LnhtbEVPy4rCMBTdC/MP4Q7MTtOKiFRjkQFRhnHhY+Pu0lzbYnPT&#10;SdLq+PVmIbg8nPciv5tG9OR8bVlBOkpAEBdW11wqOB3XwxkIH5A1NpZJwT95yJcfgwVm2t54T/0h&#10;lCKGsM9QQRVCm0npi4oM+pFtiSN3sc5giNCVUju8xXDTyHGSTKXBmmNDhS19V1RcD51RUKd/p777&#10;mWwCrR7sf7VLzzun1NdnmsxBBLqHt/jl3moFk7g+fo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pN/G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inset="0mm,0mm,0mm,0mm">
                        <w:txbxContent>
                          <w:p>
                            <w:pPr>
                              <w:jc w:val="center"/>
                              <w:textAlignment w:val="center"/>
                              <w:rPr>
                                <w:rFonts w:ascii="仿宋_GB2312" w:eastAsia="仿宋_GB2312"/>
                                <w:b/>
                                <w:kern w:val="0"/>
                                <w:sz w:val="24"/>
                              </w:rPr>
                            </w:pPr>
                            <w:r>
                              <w:rPr>
                                <w:rFonts w:hint="eastAsia" w:ascii="仿宋_GB2312" w:eastAsia="仿宋_GB2312"/>
                                <w:b/>
                                <w:kern w:val="0"/>
                              </w:rPr>
                              <w:t>比赛结束前15分钟，现场裁判提醒选手</w:t>
                            </w:r>
                          </w:p>
                        </w:txbxContent>
                      </v:textbox>
                    </v:rect>
                    <v:rect id="_x0000_s1026" o:spid="_x0000_s1026" o:spt="1" style="position:absolute;left:4135851;top:4540383;height:563428;width:1335718;v-text-anchor:middle;" fillcolor="#D6DCE5 [671]" filled="t" stroked="t" coordsize="21600,21600" o:gfxdata="UEsDBAoAAAAAAIdO4kAAAAAAAAAAAAAAAAAEAAAAZHJzL1BLAwQUAAAACACHTuJAKDcMHb0AAADb&#10;AAAADwAAAGRycy9kb3ducmV2LnhtbEWPQWvCQBSE7wX/w/IKvdVNJEhJXUUKYil6MPXS2yP7mgSz&#10;b+PumqT+elcQehxm5htmsRpNK3pyvrGsIJ0mIIhLqxuuFBy/N69vIHxA1thaJgV/5GG1nDwtMNd2&#10;4AP1RahEhLDPUUEdQpdL6cuaDPqp7Yij92udwRClq6R2OES4aeUsSebSYMNxocaOPmoqT8XFKGjS&#10;87G/fGXbQOsr+5126c/eKfXynCbvIAKN4T/8aH9qBdkM7l/i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wwd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textAlignment w:val="center"/>
                              <w:rPr>
                                <w:rFonts w:ascii="仿宋_GB2312" w:eastAsia="仿宋_GB2312"/>
                                <w:b/>
                                <w:kern w:val="0"/>
                              </w:rPr>
                            </w:pPr>
                            <w:r>
                              <w:rPr>
                                <w:rFonts w:hint="eastAsia" w:ascii="仿宋_GB2312" w:eastAsia="仿宋_GB2312"/>
                                <w:b/>
                                <w:kern w:val="0"/>
                              </w:rPr>
                              <w:t>选手比赛结束前按任务书要求存档</w:t>
                            </w:r>
                          </w:p>
                        </w:txbxContent>
                      </v:textbox>
                    </v:rect>
                    <v:rect id="_x0000_s1026" o:spid="_x0000_s1026" o:spt="1" style="position:absolute;left:1080606;top:5375506;height:317379;width:3714727;v-text-anchor:middle;" fillcolor="#E2F0D9 [665]" filled="t" stroked="t" coordsize="21600,21600" o:gfxdata="UEsDBAoAAAAAAIdO4kAAAAAAAAAAAAAAAAAEAAAAZHJzL1BLAwQUAAAACACHTuJAqKl2pcAAAADb&#10;AAAADwAAAGRycy9kb3ducmV2LnhtbEWPW2vCQBSE3wv9D8sp+FY3XlolzSpVEBR9qY20fTvNnlww&#10;ezZkV6P/3hUKfRxm5hsmmV9MLc7UusqygkE/AkGcWV1xoSD9XD1PQTiPrLG2TAqu5GA+e3xIMNa2&#10;4w86730hAoRdjApK75tYSpeVZND1bUMcvNy2Bn2QbSF1i12Am1oOo+hVGqw4LJTY0LKk7Lg/GQXV&#10;1+GQribv39vjb7576UabRdr9KNV7GkRvIDxd/H/4r73WCsYjuH8JP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qXal&#10;wAAAANsAAAAPAAAAAAAAAAEAIAAAACIAAABkcnMvZG93bnJldi54bWxQSwECFAAUAAAACACHTuJA&#10;My8FnjsAAAA5AAAAEAAAAAAAAAABACAAAAAPAQAAZHJzL3NoYXBleG1sLnhtbFBLBQYAAAAABgAG&#10;AFsBAAC5Aw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裁判长宣布比赛结束</w:t>
                            </w:r>
                          </w:p>
                        </w:txbxContent>
                      </v:textbox>
                    </v:rect>
                    <v:rect id="_x0000_s1026" o:spid="_x0000_s1026" o:spt="1" style="position:absolute;left:1087460;top:5969390;height:330202;width:3714727;v-text-anchor:middle;" fillcolor="#E2F0D9 [665]" filled="t" stroked="t" coordsize="21600,21600" o:gfxdata="UEsDBAoAAAAAAIdO4kAAAAAAAAAAAAAAAAAEAAAAZHJzL1BLAwQUAAAACACHTuJAJ0Du0b8AAADb&#10;AAAADwAAAGRycy9kb3ducmV2LnhtbEWPT2vCQBTE74V+h+UVvNWN1n+krlILQkUvakR7e80+k2D2&#10;bciuRr99VxA8DjPzG2Y8vZpSXKh2hWUFnXYEgji1uuBMQbKdv49AOI+ssbRMCm7kYDp5fRljrG3D&#10;a7psfCYChF2MCnLvq1hKl+Zk0LVtRRy8o60N+iDrTOoamwA3pexG0UAaLDgs5FjRd07paXM2Cor9&#10;bpfMh1+H5envuOo3H4tZ0vwq1XrrRJ8gPF39M/xo/2gFvR7cv4QfIC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A7tG/&#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提交所有任务、选手确认（可提前提交）离场</w:t>
                            </w:r>
                          </w:p>
                        </w:txbxContent>
                      </v:textbox>
                    </v:rect>
                    <v:shape id="AutoShape 21" o:spid="_x0000_s1026" o:spt="13" type="#_x0000_t13" style="position:absolute;left:2828776;top:2499277;height:151122;width:219068;rotation:5898240f;" fillcolor="#92CDDC" filled="t" stroked="t" coordsize="21600,21600" o:gfxdata="UEsDBAoAAAAAAIdO4kAAAAAAAAAAAAAAAAAEAAAAZHJzL1BLAwQUAAAACACHTuJASxKmQb4AAADb&#10;AAAADwAAAGRycy9kb3ducmV2LnhtbEWPQWvCQBSE74X+h+UVeqsbaywSXQMpCB4KVqt4fWSfSUz2&#10;bciuSfz33ULB4zAz3zCrdDSN6KlzlWUF00kEgji3uuJCwfFn87YA4TyyxsYyKbiTg3T9/LTCRNuB&#10;99QffCEChF2CCkrv20RKl5dk0E1sSxy8i+0M+iC7QuoOhwA3jXyPog9psOKwUGJLnyXl9eFmFJyu&#10;dMr2330Tuy+ZHevzbL7Lz0q9vkyjJQhPo3+E/9tbrSCew9+X8AP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KmQb4A&#10;AADbAAAADwAAAAAAAAABACAAAAAiAAAAZHJzL2Rvd25yZXYueG1sUEsBAhQAFAAAAAgAh07iQDMv&#10;BZ47AAAAOQAAABAAAAAAAAAAAQAgAAAADQEAAGRycy9zaGFwZXhtbC54bWxQSwUGAAAAAAYABgBb&#10;AQAAtwMAAAAA&#10;" adj="16246,5400">
                      <v:fill type="gradient" on="t" color2="#4BACC6" focus="50%" focussize="0,0"/>
                      <v:stroke weight="1pt" color="#4BACC6" miterlimit="8" joinstyle="miter"/>
                      <v:imagedata o:title=""/>
                      <o:lock v:ext="edit" aspectratio="f"/>
                      <v:shadow on="t" color="#205867" offset="1pt,2pt" origin="0f,0f" matrix="65536f,0f,0f,65536f"/>
                    </v:shape>
                    <v:shape id="AutoShape 21" o:spid="_x0000_s1026" o:spt="13" type="#_x0000_t13" style="position:absolute;left:2822077;top:1895505;height:150782;width:219601;rotation:5898240f;" fillcolor="#92CDDC" filled="t" stroked="t" coordsize="21600,21600" o:gfxdata="UEsDBAoAAAAAAIdO4kAAAAAAAAAAAAAAAAAEAAAAZHJzL1BLAwQUAAAACACHTuJA4mLo9bwAAADb&#10;AAAADwAAAGRycy9kb3ducmV2LnhtbEWPzarCMBSE94LvEI5wdzatXEWq0YUiKC7EqvtDc2yrzUlt&#10;4s99+xtBcDnMzDfMdP4ytXhQ6yrLCpIoBkGcW11xoeB4WPXHIJxH1lhbJgV/5GA+63ammGr75D09&#10;Ml+IAGGXooLS+yaV0uUlGXSRbYiDd7atQR9kW0jd4jPATS0HcTySBisOCyU2tCgpv2Z3o+CyPppk&#10;d81up+El2Sxzu22Wp61SP70knoDw9PLf8Ke91gp+R/D+En6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i6PW8AAAA&#10;2wAAAA8AAAAAAAAAAQAgAAAAIgAAAGRycy9kb3ducmV2LnhtbFBLAQIUABQAAAAIAIdO4kAzLwWe&#10;OwAAADkAAAAQAAAAAAAAAAEAIAAAAAsBAABkcnMvc2hhcGV4bWwueG1sUEsFBgAAAAAGAAYAWwEA&#10;ALUDAAAAAA==&#10;" adj="16271,5400">
                      <v:fill type="gradient" on="t" color2="#4BACC6" focus="50%" focussize="0,0"/>
                      <v:stroke weight="1pt" color="#4BACC6" miterlimit="8" joinstyle="miter"/>
                      <v:imagedata o:title=""/>
                      <o:lock v:ext="edit" aspectratio="f"/>
                      <v:shadow on="t" color="#205867" offset="1pt,2pt" origin="0f,0f" matrix="65536f,0f,0f,65536f"/>
                    </v:shape>
                    <v:rect id="_x0000_s1026" o:spid="_x0000_s1026" o:spt="1" style="position:absolute;left:1419486;top:877706;height:317379;width:3034684;v-text-anchor:middle;" fillcolor="#E2F0D9 [665]" filled="t" stroked="t" coordsize="21600,21600" o:gfxdata="UEsDBAoAAAAAAIdO4kAAAAAAAAAAAAAAAAAEAAAAZHJzL1BLAwQUAAAACACHTuJA/sZnTr0AAADc&#10;AAAADwAAAGRycy9kb3ducmV2LnhtbEVPTWvCQBC9F/wPywje6saKVaKraEFQ7EWNqLcxOybB7GzI&#10;rsb++26h4G0e73Mms6cpxYNqV1hW0OtGIIhTqwvOFCT75fsIhPPIGkvLpOCHHMymrbcJxto2vKXH&#10;zmcihLCLUUHufRVL6dKcDLqurYgDd7W1QR9gnUldYxPCTSk/ouhTGiw4NORY0VdO6W13NwqK4+GQ&#10;LIfz0+Z2uX4Pmv56kTRnpTrtXjQG4enpX+J/90qH+aM+/D0TLp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mdO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检录</w:t>
                            </w:r>
                          </w:p>
                        </w:txbxContent>
                      </v:textbox>
                    </v:rect>
                    <v:shape id="AutoShape 21" o:spid="_x0000_s1026" o:spt="13" type="#_x0000_t13" style="position:absolute;left:2816005;top:1256743;height:150782;width:218799;rotation:5898240f;" fillcolor="#92CDDC" filled="t" stroked="t" coordsize="21600,21600" o:gfxdata="UEsDBAoAAAAAAIdO4kAAAAAAAAAAAAAAAAAEAAAAZHJzL1BLAwQUAAAACACHTuJAccTVZ70AAADc&#10;AAAADwAAAGRycy9kb3ducmV2LnhtbEVPTWvCQBC9F/wPywi91Y0mWJu6ihRag7dGodchO02i2dmY&#10;3UTz77uFQm/zeJ+z3t5NIwbqXG1ZwXwWgSAurK65VHA6vj+tQDiPrLGxTApGcrDdTB7WmGp7408a&#10;cl+KEMIuRQWV920qpSsqMuhmtiUO3LftDPoAu1LqDm8h3DRyEUVLabDm0FBhS28VFZe8NwrifXa+&#10;DkncP+8OXy/7YlzUvfxQ6nE6j15BeLr7f/GfO9Nh/iqB32fCB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NVnvQAA&#10;ANwAAAAPAAAAAAAAAAEAIAAAACIAAABkcnMvZG93bnJldi54bWxQSwECFAAUAAAACACHTuJAMy8F&#10;njsAAAA5AAAAEAAAAAAAAAABACAAAAAMAQAAZHJzL3NoYXBleG1sLnhtbFBLBQYAAAAABgAGAFsB&#10;AAC2AwAAAAA=&#10;" adj="16251,5400">
                      <v:fill type="gradient" on="t" color2="#4BACC6" focus="50%" focussize="0,0"/>
                      <v:stroke weight="1pt" color="#4BACC6" miterlimit="8" joinstyle="miter"/>
                      <v:imagedata o:title=""/>
                      <o:lock v:ext="edit" aspectratio="f"/>
                      <v:shadow on="t" color="#205867" offset="1pt,2pt" origin="0f,0f" matrix="65536f,0f,0f,65536f"/>
                    </v:shape>
                    <v:rect id="_x0000_s1026" o:spid="_x0000_s1026" o:spt="1" style="position:absolute;left:1842894;top:1484408;height:349437;width:2163497;v-text-anchor:middle;" fillcolor="#E2F0D9 [665]" filled="t" stroked="t" coordsize="21600,21600" o:gfxdata="UEsDBAoAAAAAAIdO4kAAAAAAAAAAAAAAAAAEAAAAZHJzL1BLAwQUAAAACACHTuJAHmNaob0AAADc&#10;AAAADwAAAGRycy9kb3ducmV2LnhtbEVPTWvCQBC9F/wPywje6kbFKtFVVBAs7UWNqLcxOybB7GzI&#10;rsb++26h4G0e73Om86cpxYNqV1hW0OtGIIhTqwvOFCT79fsYhPPIGkvLpOCHHMxnrbcpxto2vKXH&#10;zmcihLCLUUHufRVL6dKcDLqurYgDd7W1QR9gnUldYxPCTSn7UfQhDRYcGnKsaJVTetvdjYLieDgk&#10;69Hi9HW7XL+HzeBzmTRnpTrtXjQB4enpX+J/90aH+eMh/D0TLp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Y1qh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一次加密:抽取“参赛编号”</w:t>
                            </w:r>
                          </w:p>
                        </w:txbxContent>
                      </v:textbox>
                    </v:rect>
                    <v:rect id="_x0000_s1026" o:spid="_x0000_s1026" o:spt="1" style="position:absolute;left:4782387;top:1454754;height:391915;width:761527;v-text-anchor:middle;" fillcolor="#DAE3F3 [660]" filled="t" stroked="t" coordsize="21600,21600" o:gfxdata="UEsDBAoAAAAAAIdO4kAAAAAAAAAAAAAAAAAEAAAAZHJzL1BLAwQUAAAACACHTuJAtxJPCr0AAADb&#10;AAAADwAAAGRycy9kb3ducmV2LnhtbEWPQWvCQBSE70L/w/IKXkQ3WgyaunooBKQ3oyLentlnNjT7&#10;NmS3mv77riB4HGbmG2a16W0jbtT52rGC6SQBQVw6XXOl4LDPxwsQPiBrbByTgj/ysFm/DVaYaXfn&#10;Hd2KUIkIYZ+hAhNCm0npS0MW/cS1xNG7us5iiLKrpO7wHuG2kbMkSaXFmuOCwZa+DJU/xa+NlG2a&#10;nq7fxTHfjZa6Mee8v+yPSg3fp8kniEB9eIWf7a1W8DGHx5f4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Ek8KvQAA&#10;ANs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inset="0mm,0mm,0mm,0mm">
                        <w:txbxContent>
                          <w:p>
                            <w:pPr>
                              <w:spacing w:line="240" w:lineRule="auto"/>
                              <w:jc w:val="center"/>
                              <w:textAlignment w:val="center"/>
                              <w:rPr>
                                <w:rFonts w:ascii="仿宋_GB2312" w:eastAsia="仿宋_GB2312"/>
                                <w:b/>
                                <w:kern w:val="0"/>
                              </w:rPr>
                            </w:pPr>
                            <w:r>
                              <w:rPr>
                                <w:rFonts w:hint="eastAsia" w:ascii="仿宋_GB2312" w:eastAsia="仿宋_GB2312"/>
                                <w:b/>
                                <w:kern w:val="0"/>
                              </w:rPr>
                              <w:t>收取两证</w:t>
                            </w:r>
                          </w:p>
                        </w:txbxContent>
                      </v:textbox>
                    </v:rect>
                    <v:shape id="AutoShape 158" o:spid="_x0000_s1026" o:spt="32" type="#_x0000_t32" style="position:absolute;left:4034568;top:1641495;height:0;width:677759;" filled="f" stroked="t" coordsize="21600,21600" o:gfxdata="UEsDBAoAAAAAAIdO4kAAAAAAAAAAAAAAAAAEAAAAZHJzL1BLAwQUAAAACACHTuJAE6CnIbsAAADc&#10;AAAADwAAAGRycy9kb3ducmV2LnhtbEVPTYvCMBC9L/gfwgje1rQeVKpRRBDUPelu9To0Y1ttJrWJ&#10;tvvvjbCwt3m8z5kvO1OJJzWutKwgHkYgiDOrS84V/HxvPqcgnEfWWFkmBb/kYLnofcwx0bblAz2P&#10;PhchhF2CCgrv60RKlxVk0A1tTRy4i20M+gCbXOoG2xBuKjmKorE0WHJoKLCmdUHZ7fgwCszpa7e6&#10;Xrt2tT/t75dzmnZWx0oN+nE0A+Gp8//iP/dWh/nTCbyfCRf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CnIb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shape>
                    <v:rect id="_x0000_s1026" o:spid="_x0000_s1026" o:spt="1" style="position:absolute;left:-144690;top:817596;height:496105;width:1220727;v-text-anchor:middle;" fillcolor="#DAE3F3 [660]" filled="t" stroked="t" coordsize="21600,21600" o:gfxdata="UEsDBAoAAAAAAIdO4kAAAAAAAAAAAAAAAAAEAAAAZHJzL1BLAwQUAAAACACHTuJAzG/f7L0AAADc&#10;AAAADwAAAGRycy9kb3ducmV2LnhtbEWPQYvCMBCF7wv+hzCCl0VTPRStRg9CQbxZV8Tb2IxNsZmU&#10;Jmr992ZhYW8zvPe+ebPa9LYRT+p87VjBdJKAIC6drrlS8HPMx3MQPiBrbByTgjd52KwHXyvMtHvx&#10;gZ5FqESEsM9QgQmhzaT0pSGLfuJa4qjdXGcxxLWrpO7wFeG2kbMkSaXFmuMFgy1tDZX34mEjZZem&#10;59u+OOWH74VuzCXvr8eTUqPhNFmCCNSHf/Nfeqdj/fkCfp+JE8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9/svQAA&#10;ANwAAAAPAAAAAAAAAAEAIAAAACIAAABkcnMvZG93bnJldi54bWxQSwECFAAUAAAACACHTuJAMy8F&#10;njsAAAA5AAAAEAAAAAAAAAABACAAAAAMAQAAZHJzL3NoYXBleG1sLnhtbFBLBQYAAAAABgAGAFsB&#10;AAC2AwAAAAA=&#10;">
                      <v:fill on="t" focussize="0,0"/>
                      <v:stroke color="#000000 [3213]" miterlimit="8" joinstyle="miter"/>
                      <v:imagedata o:title=""/>
                      <o:lock v:ext="edit" aspectratio="f"/>
                      <v:textbox inset="0mm,0mm,0mm,0mm">
                        <w:txbxContent>
                          <w:p>
                            <w:pPr>
                              <w:jc w:val="center"/>
                              <w:textAlignment w:val="center"/>
                              <w:rPr>
                                <w:rFonts w:ascii="仿宋_GB2312" w:eastAsia="仿宋_GB2312"/>
                                <w:b/>
                                <w:kern w:val="0"/>
                              </w:rPr>
                            </w:pPr>
                            <w:r>
                              <w:rPr>
                                <w:rFonts w:hint="eastAsia" w:ascii="仿宋_GB2312" w:eastAsia="仿宋_GB2312"/>
                                <w:b/>
                                <w:kern w:val="0"/>
                              </w:rPr>
                              <w:t>带上两证：</w:t>
                            </w:r>
                          </w:p>
                          <w:p>
                            <w:pPr>
                              <w:jc w:val="center"/>
                              <w:textAlignment w:val="center"/>
                              <w:rPr>
                                <w:rFonts w:ascii="仿宋_GB2312" w:eastAsia="仿宋_GB2312"/>
                                <w:b/>
                                <w:kern w:val="0"/>
                              </w:rPr>
                            </w:pPr>
                            <w:r>
                              <w:rPr>
                                <w:rFonts w:hint="eastAsia" w:ascii="仿宋_GB2312" w:eastAsia="仿宋_GB2312"/>
                                <w:b/>
                                <w:kern w:val="0"/>
                              </w:rPr>
                              <w:t>身份证和参赛证</w:t>
                            </w:r>
                          </w:p>
                        </w:txbxContent>
                      </v:textbox>
                    </v:rect>
                    <v:shape id="AutoShape 158" o:spid="_x0000_s1026" o:spt="32" type="#_x0000_t32" style="position:absolute;left:1101168;top:1045211;height:0;width:338879;" filled="f" stroked="t" coordsize="21600,21600" o:gfxdata="UEsDBAoAAAAAAIdO4kAAAAAAAAAAAAAAAAAEAAAAZHJzL1BLAwQUAAAACACHTuJAGZCpiL4AAADc&#10;AAAADwAAAGRycy9kb3ducmV2LnhtbEWPQW/CMAyF75P4D5GRdhtpOSBWCAghIQ12GhvsajWmLTRO&#10;1wTa/Xt8QOJm6z2/93m+7F2tbtSGyrOBdJSAIs69rbgw8PO9eZuCChHZYu2ZDPxTgOVi8DLHzPqO&#10;v+i2j4WSEA4ZGihjbDKtQ16SwzDyDbFoJ986jLK2hbYtdhLuaj1Okol2WLE0lNjQuqT8sr86A+74&#10;uV2dz3232h13f6ffw6H3NjXmdZgmM1CR+vg0P64/rOC/C748IxPo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CpiL4A&#10;AADcAAAADwAAAAAAAAABACAAAAAiAAAAZHJzL2Rvd25yZXYueG1sUEsBAhQAFAAAAAgAh07iQDMv&#10;BZ47AAAAOQAAABAAAAAAAAAAAQAgAAAADQEAAGRycy9zaGFwZXhtbC54bWxQSwUGAAAAAAYABgBb&#10;AQAAtwMAAAAA&#10;">
                      <v:fill on="f" focussize="0,0"/>
                      <v:stroke weight="1.5pt" color="#000000" joinstyle="round" endarrow="block"/>
                      <v:imagedata o:title=""/>
                      <o:lock v:ext="edit" aspectratio="f"/>
                    </v:shape>
                    <v:rect id="_x0000_s1026" o:spid="_x0000_s1026" o:spt="1" style="position:absolute;left:1849024;top:2106224;height:330189;width:2163333;v-text-anchor:middle;" fillcolor="#E2F0D9 [665]" filled="t" stroked="t" coordsize="21600,21600" o:gfxdata="UEsDBAoAAAAAAIdO4kAAAAAAAAAAAAAAAAAEAAAAZHJzL1BLAwQUAAAACACHTuJAFFNUCL4AAADc&#10;AAAADwAAAGRycy9kb3ducmV2LnhtbEVPTWvCQBC9C/0PyxR6040WW42uUgWhopdqRL1Ns2MSzM6G&#10;7Nbov3eFgrd5vM8ZT6+mFBeqXWFZQbcTgSBOrS44U5BsF+0BCOeRNZaWScGNHEwnL60xxto2/EOX&#10;jc9ECGEXo4Lc+yqW0qU5GXQdWxEH7mRrgz7AOpO6xiaEm1L2ouhDGiw4NORY0Tyn9Lz5MwqK/W6X&#10;LD6/Dqvz72ndb96Xs6Q5KvX22o1GIDxd/VP87/7WYf6wB49nwgV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NUC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1"/>
                                <w:szCs w:val="21"/>
                              </w:rPr>
                            </w:pPr>
                            <w:r>
                              <w:rPr>
                                <w:rFonts w:hint="eastAsia" w:ascii="仿宋_GB2312" w:eastAsia="仿宋_GB2312"/>
                                <w:b/>
                                <w:kern w:val="0"/>
                                <w:sz w:val="21"/>
                                <w:szCs w:val="21"/>
                              </w:rPr>
                              <w:t>二次加密:抽取“</w:t>
                            </w:r>
                            <w:r>
                              <w:rPr>
                                <w:rFonts w:hint="eastAsia" w:ascii="仿宋_GB2312" w:eastAsia="仿宋_GB2312"/>
                                <w:b/>
                                <w:kern w:val="0"/>
                                <w:sz w:val="21"/>
                                <w:szCs w:val="21"/>
                                <w:lang w:eastAsia="zh-CN"/>
                              </w:rPr>
                              <w:t>赛位号</w:t>
                            </w:r>
                            <w:r>
                              <w:rPr>
                                <w:rFonts w:hint="eastAsia" w:ascii="仿宋_GB2312" w:eastAsia="仿宋_GB2312"/>
                                <w:b/>
                                <w:kern w:val="0"/>
                                <w:sz w:val="21"/>
                                <w:szCs w:val="21"/>
                              </w:rPr>
                              <w:t>”</w:t>
                            </w:r>
                          </w:p>
                        </w:txbxContent>
                      </v:textbox>
                    </v:rect>
                    <v:rect id="_x0000_s1026" o:spid="_x0000_s1026" o:spt="1" style="position:absolute;left:352407;top:2043996;height:353048;width:1076269;v-text-anchor:middle;" fillcolor="#DAE3F3 [660]" filled="t" stroked="t" coordsize="21600,21600" o:gfxdata="UEsDBAoAAAAAAIdO4kAAAAAAAAAAAAAAAAAEAAAAZHJzL1BLAwQUAAAACACHTuJAKF5+274AAADc&#10;AAAADwAAAGRycy9kb3ducmV2LnhtbEWPQYvCMBCF74L/IYywF1lTFcpajR4WCuLNqsjeZpuxKTaT&#10;0mS1+++NIHib4b33zZvVpreNuFHna8cKppMEBHHpdM2VguMh//wC4QOyxsYxKfgnD5v1cLDCTLs7&#10;7+lWhEpECPsMFZgQ2kxKXxqy6CeuJY7axXUWQ1y7SuoO7xFuGzlLklRarDleMNjSt6HyWvzZSNmm&#10;6fmyK075frzQjfnJ+9/DSamP0TRZggjUh7f5ld7qWH8xh+czcQK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5+274A&#10;AADc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inset="0mm,0mm,0mm,0mm">
                        <w:txbxContent>
                          <w:p>
                            <w:pPr>
                              <w:jc w:val="center"/>
                              <w:textAlignment w:val="center"/>
                              <w:rPr>
                                <w:rFonts w:ascii="仿宋_GB2312" w:eastAsia="仿宋_GB2312"/>
                                <w:b/>
                                <w:kern w:val="0"/>
                              </w:rPr>
                            </w:pPr>
                            <w:r>
                              <w:rPr>
                                <w:rFonts w:hint="eastAsia" w:ascii="仿宋_GB2312" w:eastAsia="仿宋_GB2312"/>
                                <w:b/>
                                <w:kern w:val="0"/>
                              </w:rPr>
                              <w:t>凭“参赛编号”</w:t>
                            </w:r>
                          </w:p>
                        </w:txbxContent>
                      </v:textbox>
                    </v:rect>
                    <v:shape id="AutoShape 158" o:spid="_x0000_s1026" o:spt="32" type="#_x0000_t32" style="position:absolute;left:1475028;top:2224330;height:0;width:339072;" filled="f" stroked="t" coordsize="21600,21600" o:gfxdata="UEsDBAoAAAAAAIdO4kAAAAAAAAAAAAAAAAAEAAAAZHJzL1BLAwQUAAAACACHTuJAZquvi7wAAADc&#10;AAAADwAAAGRycy9kb3ducmV2LnhtbEVPyWrDMBC9B/oPYgq9NbJLKY0bxZhAIHFP2a+DNfFSa+Ra&#10;auz+fVQo5DaPt848HU0rrtS72rKCeBqBIC6srrlUcNivnt9BOI+ssbVMCn7JQbp4mMwx0XbgLV13&#10;vhQhhF2CCirvu0RKV1Rk0E1tRxy4i+0N+gD7UuoehxBuWvkSRW/SYM2hocKOlhUVX7sfo8CcPjdZ&#10;04xDlp/y78v5eBytjpV6eoyjDxCeRn8X/7vXOsyfvcLfM+E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rr4u8AAAA&#10;3A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rect id="_x0000_s1026" o:spid="_x0000_s1026" o:spt="1" style="position:absolute;left:4461023;top:2043829;height:392716;width:1242811;v-text-anchor:middle;" fillcolor="#DAE3F3 [660]" filled="t" stroked="t" coordsize="21600,21600" o:gfxdata="UEsDBAoAAAAAAIdO4kAAAAAAAAAAAAAAAAAEAAAAZHJzL1BLAwQUAAAACACHTuJAyPtDNL4AAADc&#10;AAAADwAAAGRycy9kb3ducmV2LnhtbEWPQYvCMBCF74L/IYywF1lTBctajR4WCuLNqsjeZpuxKTaT&#10;0mS1+++NIHib4b33zZvVpreNuFHna8cKppMEBHHpdM2VguMh//wC4QOyxsYxKfgnD5v1cLDCTLs7&#10;7+lWhEpECPsMFZgQ2kxKXxqy6CeuJY7axXUWQ1y7SuoO7xFuGzlLklRarDleMNjSt6HyWvzZSNmm&#10;6fmyK075frzQjfnJ+9/DSamP0TRZggjUh7f5ld7qWH8xh+czcQK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tDNL4A&#10;AADcAAAADwAAAAAAAAABACAAAAAiAAAAZHJzL2Rvd25yZXYueG1sUEsBAhQAFAAAAAgAh07iQDMv&#10;BZ47AAAAOQAAABAAAAAAAAAAAQAgAAAADQEAAGRycy9zaGFwZXhtbC54bWxQSwUGAAAAAAYABgBb&#10;AQAAtwMAAAAA&#10;">
                      <v:fill on="t" focussize="0,0"/>
                      <v:stroke color="#000000 [3213]" miterlimit="8" joinstyle="miter"/>
                      <v:imagedata o:title=""/>
                      <o:lock v:ext="edit" aspectratio="f"/>
                      <v:textbox inset="0mm,0mm,0mm,0mm">
                        <w:txbxContent>
                          <w:p>
                            <w:pPr>
                              <w:spacing w:line="240" w:lineRule="auto"/>
                              <w:jc w:val="center"/>
                              <w:textAlignment w:val="center"/>
                              <w:rPr>
                                <w:rFonts w:ascii="仿宋_GB2312" w:eastAsia="仿宋_GB2312"/>
                                <w:b/>
                                <w:kern w:val="0"/>
                              </w:rPr>
                            </w:pPr>
                            <w:r>
                              <w:rPr>
                                <w:rFonts w:hint="eastAsia" w:ascii="仿宋_GB2312" w:eastAsia="仿宋_GB2312"/>
                                <w:b/>
                                <w:kern w:val="0"/>
                              </w:rPr>
                              <w:t>收取“参赛编号”</w:t>
                            </w:r>
                          </w:p>
                        </w:txbxContent>
                      </v:textbox>
                    </v:rect>
                    <v:shape id="AutoShape 158" o:spid="_x0000_s1026" o:spt="32" type="#_x0000_t32" style="position:absolute;left:4065905;top:2231387;height:0;width:297815;" filled="f" stroked="t" coordsize="21600,21600" o:gfxdata="UEsDBAoAAAAAAIdO4kAAAAAAAAAAAAAAAAAEAAAAZHJzL1BLAwQUAAAACACHTuJA+TWUZ7sAAADc&#10;AAAADwAAAGRycy9kb3ducmV2LnhtbEVPTYvCMBC9C/6HMII3TbsH0a5RZEFY9bRq3evQjG3dZlKb&#10;aLv/3giCt3m8z5kvO1OJOzWutKwgHkcgiDOrS84VHA/r0RSE88gaK8uk4J8cLBf93hwTbVv+ofve&#10;5yKEsEtQQeF9nUjpsoIMurGtiQN3to1BH2CTS91gG8JNJT+iaCINlhwaCqzpq6Dsb38zCsxpt1ld&#10;Ll272p621/NvmnZWx0oNB3H0CcJT59/il/tbh/mzCTyfCR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UZ7sAAADc&#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shape>
                    <v:rect id="_x0000_s1026" o:spid="_x0000_s1026" o:spt="1" style="position:absolute;left:1474393;top:2793906;height:336539;width:2937357;v-text-anchor:middle;" fillcolor="#E2F0D9 [665]" filled="t" stroked="t" coordsize="21600,21600" o:gfxdata="UEsDBAoAAAAAAIdO4kAAAAAAAAAAAAAAAAAEAAAAZHJzL1BLAwQUAAAACACHTuJAdbtj4sEAAADc&#10;AAAADwAAAGRycy9kb3ducmV2LnhtbEWPQU/CQBCF7yb8h82QeJMtGBEqC0ETEg1cLCXobewObUN3&#10;tumuFP+9czDxNpP35r1vFqura9SFulB7NjAeJaCIC29rLg3k+83dDFSIyBYbz2TghwKsloObBabW&#10;9/xOlyyWSkI4pGigirFNtQ5FRQ7DyLfEop185zDK2pXadthLuGv0JEmm2mHN0lBhSy8VFefs2xmo&#10;j4dDvnlcf2zPX6fdQ3//9pz3n8bcDsfJE6hI1/hv/rt+tYI/F1p5Rib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btj&#10;4sEAAADcAAAADwAAAAAAAAABACAAAAAiAAAAZHJzL2Rvd25yZXYueG1sUEsBAhQAFAAAAAgAh07i&#10;QDMvBZ47AAAAOQAAABAAAAAAAAAAAQAgAAAAEAEAAGRycy9zaGFwZXhtbC54bWxQSwUGAAAAAAYA&#10;BgBbAQAAugMAAAAA&#10;">
                      <v:fill on="t" focussize="0,0"/>
                      <v:stroke color="#000000" miterlimit="8" joinstyle="miter"/>
                      <v:imagedata o:title=""/>
                      <o:lock v:ext="edit" aspectratio="f"/>
                      <v:textbox inset="0mm,0mm,0mm,0mm">
                        <w:txbxContent>
                          <w:p>
                            <w:pPr>
                              <w:spacing w:line="240" w:lineRule="auto"/>
                              <w:jc w:val="center"/>
                              <w:textAlignment w:val="center"/>
                              <w:rPr>
                                <w:rFonts w:ascii="仿宋_GB2312" w:eastAsia="仿宋_GB2312"/>
                                <w:b/>
                                <w:kern w:val="0"/>
                                <w:sz w:val="24"/>
                              </w:rPr>
                            </w:pPr>
                            <w:r>
                              <w:rPr>
                                <w:rFonts w:hint="eastAsia" w:ascii="仿宋_GB2312" w:eastAsia="仿宋_GB2312"/>
                                <w:b/>
                                <w:kern w:val="0"/>
                                <w:sz w:val="21"/>
                                <w:szCs w:val="21"/>
                              </w:rPr>
                              <w:t>参赛选手依次进入赛场，按</w:t>
                            </w:r>
                            <w:r>
                              <w:rPr>
                                <w:rFonts w:hint="eastAsia" w:ascii="仿宋_GB2312" w:eastAsia="仿宋_GB2312"/>
                                <w:b/>
                                <w:kern w:val="0"/>
                                <w:sz w:val="21"/>
                                <w:szCs w:val="21"/>
                                <w:lang w:eastAsia="zh-CN"/>
                              </w:rPr>
                              <w:t>赛位号</w:t>
                            </w:r>
                            <w:r>
                              <w:rPr>
                                <w:rFonts w:hint="eastAsia" w:ascii="仿宋_GB2312" w:eastAsia="仿宋_GB2312"/>
                                <w:b/>
                                <w:kern w:val="0"/>
                                <w:sz w:val="21"/>
                                <w:szCs w:val="21"/>
                              </w:rPr>
                              <w:t>入座</w:t>
                            </w:r>
                          </w:p>
                        </w:txbxContent>
                      </v:textbox>
                    </v:rect>
                    <v:shape id="AutoShape 21" o:spid="_x0000_s1026" o:spt="13" type="#_x0000_t13" style="position:absolute;left:2816005;top:3753293;height:150782;width:218799;rotation:5898240f;" fillcolor="#92CDDC" filled="t" stroked="t" coordsize="21600,21600" o:gfxdata="UEsDBAoAAAAAAIdO4kAAAAAAAAAAAAAAAAAEAAAAZHJzL1BLAwQUAAAACACHTuJAuAmxQr4AAADc&#10;AAAADwAAAGRycy9kb3ducmV2LnhtbEWPQWvCQBSE74L/YXkFb7oxkdamriIFNfRWW/D6yL4mabNv&#10;0+wmmn/vCoLHYWa+YVabi6lFT62rLCuYzyIQxLnVFRcKvr920yUI55E11pZJwUAONuvxaIWptmf+&#10;pP7oCxEg7FJUUHrfpFK6vCSDbmYb4uD92NagD7ItpG7xHOCmlnEUPUuDFYeFEht6Lyn/O3ZGQXLI&#10;fv/7RdK9bD9Or4d8iKtO7pWaPM2jNxCeLv4RvrczrSAQ4XYmHAG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mxQr4A&#10;AADcAAAADwAAAAAAAAABACAAAAAiAAAAZHJzL2Rvd25yZXYueG1sUEsBAhQAFAAAAAgAh07iQDMv&#10;BZ47AAAAOQAAABAAAAAAAAAAAQAgAAAADQEAAGRycy9zaGFwZXhtbC54bWxQSwUGAAAAAAYABgBb&#10;AQAAtwMAAAAA&#10;" adj="16251,5400">
                      <v:fill type="gradient" on="t" color2="#4BACC6" focus="50%" focussize="0,0"/>
                      <v:stroke weight="1pt" color="#4BACC6" miterlimit="8" joinstyle="miter"/>
                      <v:imagedata o:title=""/>
                      <o:lock v:ext="edit" aspectratio="f"/>
                      <v:shadow on="t" color="#205867" offset="1pt,2pt" origin="0f,0f" matrix="65536f,0f,0f,65536f"/>
                    </v:shape>
                    <v:shape id="AutoShape 21" o:spid="_x0000_s1026" o:spt="13" type="#_x0000_t13" style="position:absolute;left:2835804;top:3173856;height:151544;width:218799;rotation:5898240f;" fillcolor="#92CDDC" filled="t" stroked="t" coordsize="21600,21600" o:gfxdata="UEsDBAoAAAAAAIdO4kAAAAAAAAAAAAAAAAAEAAAAZHJzL1BLAwQUAAAACACHTuJA4WlTjr4AAADc&#10;AAAADwAAAGRycy9kb3ducmV2LnhtbEWPwW7CMBBE70j9B2sr9YKKnYCqKMVwKCBx4AL0A7bxkkTE&#10;ays2kPx9jVSpx9HMvNEs14PtxJ360DrWkM0UCOLKmZZrDd/n3XsBIkRkg51j0jBSgPXqZbLE0rgH&#10;H+l+irVIEA4lamhi9KWUoWrIYpg5T5y8i+stxiT7WpoeHwluO5kr9SEttpwWGvT01VB1Pd2shsV1&#10;evDbRfHjb8Nls5vOxzYvRq3fXjP1CSLSEP/Df+290ZCrDJ5n0h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lTjr4A&#10;AADcAAAADwAAAAAAAAABACAAAAAiAAAAZHJzL2Rvd25yZXYueG1sUEsBAhQAFAAAAAgAh07iQDMv&#10;BZ47AAAAOQAAABAAAAAAAAAAAQAgAAAADQEAAGRycy9zaGFwZXhtbC54bWxQSwUGAAAAAAYABgBb&#10;AQAAtwMAAAAA&#10;" adj="16224,5400">
                      <v:fill type="gradient" on="t" color2="#4BACC6" focus="50%" focussize="0,0"/>
                      <v:stroke weight="1pt" color="#4BACC6" miterlimit="8" joinstyle="miter"/>
                      <v:imagedata o:title=""/>
                      <o:lock v:ext="edit" aspectratio="f"/>
                      <v:shadow on="t" color="#205867" offset="1pt,2pt" origin="0f,0f" matrix="65536f,0f,0f,65536f"/>
                    </v:shape>
                    <v:shape id="AutoShape 21" o:spid="_x0000_s1026" o:spt="13" type="#_x0000_t13" style="position:absolute;left:2822839;top:5171881;height:150782;width:219601;rotation:5898240f;" fillcolor="#92CDDC" filled="t" stroked="t" coordsize="21600,21600" o:gfxdata="UEsDBAoAAAAAAIdO4kAAAAAAAAAAAAAAAAAEAAAAZHJzL1BLAwQUAAAACACHTuJAHrVz474AAADc&#10;AAAADwAAAGRycy9kb3ducmV2LnhtbEWPQWvCQBSE7wX/w/KE3upuLJYSXXMwFCwepGlyf2SfSTT7&#10;Nma3av+9KxR6HGbmG2aV3WwvLjT6zrGGZKZAENfOdNxoKL8/Xt5B+IBssHdMGn7JQ7aePK0wNe7K&#10;X3QpQiMihH2KGtoQhlRKX7dk0c/cQBy9gxsthijHRpoRrxFuezlX6k1a7DgutDjQpqX6VPxYDcdt&#10;aZP9qThXi2PymdduN+TVTuvnaaKWIALdwn/4r701GubqFR5n4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Vz474A&#10;AADcAAAADwAAAAAAAAABACAAAAAiAAAAZHJzL2Rvd25yZXYueG1sUEsBAhQAFAAAAAgAh07iQDMv&#10;BZ47AAAAOQAAABAAAAAAAAAAAQAgAAAADQEAAGRycy9zaGFwZXhtbC54bWxQSwUGAAAAAAYABgBb&#10;AQAAtwMAAAAA&#10;" adj="16271,5400">
                      <v:fill type="gradient" on="t" color2="#4BACC6" focus="50%" focussize="0,0"/>
                      <v:stroke weight="1pt" color="#4BACC6" miterlimit="8" joinstyle="miter"/>
                      <v:imagedata o:title=""/>
                      <o:lock v:ext="edit" aspectratio="f"/>
                      <v:shadow on="t" color="#205867" offset="1pt,2pt" origin="0f,0f" matrix="65536f,0f,0f,65536f"/>
                    </v:shape>
                    <v:shape id="AutoShape 21" o:spid="_x0000_s1026" o:spt="13" type="#_x0000_t13" style="position:absolute;left:2816005;top:5736932;height:151544;width:218799;rotation:5898240f;" fillcolor="#92CDDC" filled="t" stroked="t" coordsize="21600,21600" o:gfxdata="UEsDBAoAAAAAAIdO4kAAAAAAAAAAAAAAAAAEAAAAZHJzL1BLAwQUAAAACACHTuJAAcxuYb4AAADc&#10;AAAADwAAAGRycy9kb3ducmV2LnhtbEWPwW7CMBBE70j9B2uRekFgE1AbBQyHtkgceoH2A5Z4SSLi&#10;tRUbSP6+RkLqcTQzbzTrbW9bcaMuNI41zGcKBHHpTMOVht+f3TQHESKywdYxaRgowHbzMlpjYdyd&#10;D3Q7xkokCIcCNdQx+kLKUNZkMcycJ07e2XUWY5JdJU2H9wS3rcyUepMWG04LNXr6qKm8HK9Ww/Iy&#10;+fZfy/zkr/35czdZDE2WD1q/judqBSJSH//Dz/beaMjUOzzOp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xuYb4A&#10;AADcAAAADwAAAAAAAAABACAAAAAiAAAAZHJzL2Rvd25yZXYueG1sUEsBAhQAFAAAAAgAh07iQDMv&#10;BZ47AAAAOQAAABAAAAAAAAAAAQAgAAAADQEAAGRycy9zaGFwZXhtbC54bWxQSwUGAAAAAAYABgBb&#10;AQAAtwMAAAAA&#10;" adj="16224,5400">
                      <v:fill type="gradient" on="t" color2="#4BACC6" focus="50%" focussize="0,0"/>
                      <v:stroke weight="1pt" color="#4BACC6" miterlimit="8" joinstyle="miter"/>
                      <v:imagedata o:title=""/>
                      <o:lock v:ext="edit" aspectratio="f"/>
                      <v:shadow on="t" color="#205867" offset="1pt,2pt" origin="0f,0f" matrix="65536f,0f,0f,65536f"/>
                    </v:shape>
                    <v:shape id="AutoShape 158" o:spid="_x0000_s1026" o:spt="32" type="#_x0000_t32" style="position:absolute;left:1870309;top:4844137;height:0;width:339641;" filled="f" stroked="t" coordsize="21600,21600" o:gfxdata="UEsDBAoAAAAAAIdO4kAAAAAAAAAAAAAAAAAEAAAAZHJzL1BLAwQUAAAACACHTuJA1MlRdboAAADc&#10;AAAADwAAAGRycy9kb3ducmV2LnhtbEVPy4rCMBTdC/MP4Q7MTpO6GKQaRYSB0Vn5qG4vzbWtNje1&#10;ydj692YhuDyc92zR21rcqfWVYw3JSIEgzp2puNBw2P8MJyB8QDZYOyYND/KwmH8MZpga1/GW7rtQ&#10;iBjCPkUNZQhNKqXPS7LoR64hjtzZtRZDhG0hTYtdDLe1HCv1LS1WHBtKbGhVUn7d/VsN9vi3Xl4u&#10;fbfcHDe38ynLemcSrb8+EzUFEagPb/HL/Ws0jFV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yVF1ugAAANw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shape>
                    <v:shape id="AutoShape 158" o:spid="_x0000_s1026" o:spt="32" type="#_x0000_t32" style="position:absolute;left:3699496;top:4816086;flip:x;height:0;width:386094;" filled="f" stroked="t" coordsize="21600,21600" o:gfxdata="UEsDBAoAAAAAAIdO4kAAAAAAAAAAAAAAAAAEAAAAZHJzL1BLAwQUAAAACACHTuJA6DEBPb0AAADc&#10;AAAADwAAAGRycy9kb3ducmV2LnhtbEWP3WoCMRSE7wu+QziCdzVRwepqFC0tFEoFVx/gsDn7o5uT&#10;JYmuffumUOjlMDPfMOvtw7biTj40jjVMxgoEceFMw5WG8+n9eQEiRGSDrWPS8E0BtpvB0xoz43o+&#10;0j2PlUgQDhlqqGPsMilDUZPFMHYdcfJK5y3GJH0ljcc+wW0rp0rNpcWG00KNHb3WVFzzm9Vwyz/p&#10;xX/NSzXr38q9PzRyd8m1Hg0nagUi0iP+h//aH0bDVC3h90w6An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QE9vQAA&#10;ANw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shape>
                  </v:group>
                </v:group>
                <v:group id="组合 8" o:spid="_x0000_s1026" o:spt="203" style="position:absolute;left:996077;top:6310011;height:527362;width:2784903;" coordorigin="-385,-442481" coordsize="2784903,52736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4" o:spid="_x0000_s1026" o:spt="1" style="position:absolute;left:-385;top:-219675;height:304556;width:1155236;v-text-anchor:middle;" fillcolor="#D6DCE5 [671]" filled="t" stroked="t" coordsize="21600,21600" o:gfxdata="UEsDBAoAAAAAAIdO4kAAAAAAAAAAAAAAAAAEAAAAZHJzL1BLAwQUAAAACACHTuJA6MuCS7wAAADa&#10;AAAADwAAAGRycy9kb3ducmV2LnhtbEWPT4vCMBTE7wt+h/AEb2ta0UWqUUQQRdzDqhdvj+bZFpuX&#10;msT659NvFhY8DjPzG2Y6f5hatOR8ZVlB2k9AEOdWV1woOB5Wn2MQPiBrrC2Tgid5mM86H1PMtL3z&#10;D7X7UIgIYZ+hgjKEJpPS5yUZ9H3bEEfvbJ3BEKUrpHZ4j3BTy0GSfEmDFceFEhtalpRf9jejoEqv&#10;x/a2Ha4DLV7sd9qlp2+nVK+bJhMQgR7hHf5vb7SCEfxdiTdAz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Lgku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textAlignment w:val="center"/>
                            <w:rPr>
                              <w:rFonts w:ascii="仿宋_GB2312" w:eastAsia="仿宋_GB2312"/>
                              <w:b/>
                              <w:kern w:val="0"/>
                              <w:sz w:val="24"/>
                            </w:rPr>
                          </w:pPr>
                          <w:r>
                            <w:rPr>
                              <w:rFonts w:hint="eastAsia" w:ascii="仿宋_GB2312" w:eastAsia="仿宋_GB2312"/>
                              <w:b/>
                              <w:kern w:val="0"/>
                            </w:rPr>
                            <w:t>竞赛结果加密</w:t>
                          </w:r>
                        </w:p>
                      </w:txbxContent>
                    </v:textbox>
                  </v:rect>
                  <v:shape id="AutoShape 158" o:spid="_x0000_s1026" o:spt="32" type="#_x0000_t32" style="position:absolute;left:1213488;top:-50566;height:0;width:338118;" filled="f" stroked="t" coordsize="21600,21600" o:gfxdata="UEsDBAoAAAAAAIdO4kAAAAAAAAAAAAAAAAAEAAAAZHJzL1BLAwQUAAAACACHTuJA//wf07wAAADa&#10;AAAADwAAAGRycy9kb3ducmV2LnhtbEWPQYvCMBSE74L/ITxhb5rWgyvVKCII6p5WrV4fzbOtNi+1&#10;ibb77zcLCx6HmfmGmS87U4kXNa60rCAeRSCIM6tLzhWcjpvhFITzyBory6TghxwsF/3eHBNtW/6m&#10;18HnIkDYJaig8L5OpHRZQQbdyNbEwbvaxqAPssmlbrANcFPJcRRNpMGSw0KBNa0Lyu6Hp1Fgzl+7&#10;1e3Wtav9ef+4XtK0szpW6mMQRzMQnjr/Dv+3t1rBJ/xdCTd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H9O8AAAA&#10;2gAAAA8AAAAAAAAAAQAgAAAAIgAAAGRycy9kb3ducmV2LnhtbFBLAQIUABQAAAAIAIdO4kAzLwWe&#10;OwAAADkAAAAQAAAAAAAAAAEAIAAAAAsBAABkcnMvc2hhcGV4bWwueG1sUEsFBgAAAAAGAAYAWwEA&#10;ALUDAAAAAA==&#10;">
                    <v:fill on="f" focussize="0,0"/>
                    <v:stroke weight="1.5pt" color="#000000" joinstyle="round" endarrow="block"/>
                    <v:imagedata o:title=""/>
                    <o:lock v:ext="edit" aspectratio="f"/>
                  </v:shape>
                  <v:shape id="AutoShape 158" o:spid="_x0000_s1026" o:spt="32" type="#_x0000_t32" style="position:absolute;left:569237;top:-442481;height:216395;width:0;" filled="f" stroked="t" coordsize="21600,21600" o:gfxdata="UEsDBAoAAAAAAIdO4kAAAAAAAAAAAAAAAAAEAAAAZHJzL1BLAwQUAAAACACHTuJAgCk047oAAADb&#10;AAAADwAAAGRycy9kb3ducmV2LnhtbEVPS4vCMBC+L/gfwgh7W9N6EKmmIoLg6ml11evQTB/aTGqT&#10;tfXfG0HY23x8z5kvelOLO7WusqwgHkUgiDOrKy4U/B7WX1MQziNrrC2Tggc5WKSDjzkm2nb8Q/e9&#10;L0QIYZeggtL7JpHSZSUZdCPbEAcut61BH2BbSN1iF8JNLcdRNJEGKw4NJTa0Kim77v+MAnPafS8v&#10;l75bbk/bW34+HnurY6U+h3E0A+Gp9//it3ujw/wxvH4JB8j0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KTTjugAAANsA&#10;AAAPAAAAAAAAAAEAIAAAACIAAABkcnMvZG93bnJldi54bWxQSwECFAAUAAAACACHTuJAMy8FnjsA&#10;AAA5AAAAEAAAAAAAAAABACAAAAAJAQAAZHJzL3NoYXBleG1sLnhtbFBLBQYAAAAABgAGAFsBAACz&#10;AwAAAAA=&#10;">
                    <v:fill on="f" focussize="0,0"/>
                    <v:stroke weight="1.5pt" color="#000000" joinstyle="round" endarrow="block"/>
                    <v:imagedata o:title=""/>
                    <o:lock v:ext="edit" aspectratio="f"/>
                  </v:shape>
                  <v:rect id="矩形 7" o:spid="_x0000_s1026" o:spt="1" style="position:absolute;left:1629282;top:-220356;height:305117;width:1155236;v-text-anchor:middle;" fillcolor="#D6DCE5 [671]" filled="t" stroked="t" coordsize="21600,21600" o:gfxdata="UEsDBAoAAAAAAIdO4kAAAAAAAAAAAAAAAAAEAAAAZHJzL1BLAwQUAAAACACHTuJAVMiGm7oAAADb&#10;AAAADwAAAGRycy9kb3ducmV2LnhtbEVPS4vCMBC+C/6HMMLeNO0qItUoIiwrix58XLwNzdgWm0k3&#10;idXdX28Ewdt8fM+ZLe6mFi05X1lWkA4SEMS51RUXCo6Hr/4EhA/IGmvLpOCPPCzm3c4MM21vvKN2&#10;HwoRQ9hnqKAMocmk9HlJBv3ANsSRO1tnMEToCqkd3mK4qeVnkoylwYpjQ4kNrUrKL/urUVClv8f2&#10;+jP6DrT8Z7/RLj1tnVIfvTSZggh0D2/xy73Wcf4Qnr/EA+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yIab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textAlignment w:val="center"/>
                            <w:rPr>
                              <w:rFonts w:ascii="仿宋_GB2312" w:eastAsia="仿宋_GB2312"/>
                              <w:b/>
                              <w:kern w:val="0"/>
                              <w:sz w:val="24"/>
                            </w:rPr>
                          </w:pPr>
                          <w:r>
                            <w:rPr>
                              <w:rFonts w:hint="eastAsia" w:ascii="仿宋_GB2312" w:eastAsia="仿宋_GB2312"/>
                              <w:b/>
                              <w:kern w:val="0"/>
                            </w:rPr>
                            <w:t>竞赛结果评分</w:t>
                          </w:r>
                        </w:p>
                      </w:txbxContent>
                    </v:textbox>
                  </v:rect>
                </v:group>
              </v:group>
            </w:pict>
          </mc:Fallback>
        </mc:AlternateContent>
      </w:r>
      <w:r>
        <w:rPr>
          <w:rFonts w:hint="eastAsia" w:ascii="仿宋_GB2312" w:eastAsia="仿宋_GB2312"/>
          <w:b/>
          <w:bCs/>
          <w:spacing w:val="0"/>
          <w:sz w:val="21"/>
          <w:szCs w:val="21"/>
          <w:lang w:val="en-US" w:eastAsia="zh-CN"/>
        </w:rPr>
        <w:t xml:space="preserve"> 竞赛流程图</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六、竞赛命题 </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（一）本赛项将提前10天将样题发布在“山东省职业院校技能大赛网：</w:t>
      </w:r>
      <w:r>
        <w:rPr>
          <w:spacing w:val="0"/>
        </w:rPr>
        <w:fldChar w:fldCharType="begin"/>
      </w:r>
      <w:r>
        <w:rPr>
          <w:spacing w:val="0"/>
        </w:rPr>
        <w:instrText xml:space="preserve"> HYPERLINK "http://sdskills.sdei.edu.cn/" </w:instrText>
      </w:r>
      <w:r>
        <w:rPr>
          <w:spacing w:val="0"/>
        </w:rPr>
        <w:fldChar w:fldCharType="separate"/>
      </w:r>
      <w:r>
        <w:rPr>
          <w:rStyle w:val="11"/>
          <w:rFonts w:hint="eastAsia" w:ascii="仿宋_GB2312" w:hAnsi="宋体" w:eastAsia="仿宋_GB2312" w:cs="宋体"/>
          <w:spacing w:val="0"/>
          <w:kern w:val="0"/>
          <w:sz w:val="24"/>
          <w:szCs w:val="24"/>
        </w:rPr>
        <w:t>http://sdskills.sdei.edu.cn/</w:t>
      </w:r>
      <w:r>
        <w:rPr>
          <w:rStyle w:val="11"/>
          <w:rFonts w:hint="eastAsia" w:ascii="仿宋_GB2312" w:hAnsi="宋体" w:eastAsia="仿宋_GB2312" w:cs="宋体"/>
          <w:spacing w:val="0"/>
          <w:kern w:val="0"/>
          <w:sz w:val="24"/>
          <w:szCs w:val="24"/>
        </w:rPr>
        <w:fldChar w:fldCharType="end"/>
      </w:r>
      <w:r>
        <w:rPr>
          <w:rFonts w:hint="eastAsia" w:ascii="仿宋_GB2312" w:hAnsi="仿宋_GB2312" w:eastAsia="仿宋_GB2312" w:cs="仿宋_GB2312"/>
          <w:spacing w:val="0"/>
          <w:sz w:val="24"/>
          <w:szCs w:val="24"/>
        </w:rPr>
        <w:t>”。竞赛内容所涉及的知识、技能点及相关要求见样题。</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（二）赛项比赛结束后一周内，正式赛卷（包括评分标准）通过山东省职业院校技能大赛网公布。</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ascii="楷体" w:hAnsi="仿宋_GB2312" w:cs="仿宋_GB2312"/>
          <w:b/>
          <w:spacing w:val="0"/>
          <w:sz w:val="7"/>
          <w:szCs w:val="7"/>
        </w:rPr>
      </w:pPr>
      <w:r>
        <w:rPr>
          <w:rFonts w:hint="eastAsia" w:ascii="黑体" w:hAnsi="黑体" w:eastAsia="黑体"/>
          <w:color w:val="000000"/>
          <w:spacing w:val="0"/>
          <w:sz w:val="24"/>
          <w:szCs w:val="24"/>
        </w:rPr>
        <w:t xml:space="preserve">七、竞赛规则 </w:t>
      </w:r>
    </w:p>
    <w:p>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仿宋_GB2312" w:eastAsia="仿宋_GB2312" w:cs="仿宋_GB2312"/>
          <w:b/>
          <w:spacing w:val="0"/>
          <w:sz w:val="24"/>
          <w:szCs w:val="24"/>
        </w:rPr>
      </w:pPr>
      <w:r>
        <w:rPr>
          <w:rFonts w:hint="eastAsia" w:ascii="仿宋_GB2312" w:hAnsi="楷体" w:eastAsia="仿宋_GB2312" w:cs="仿宋_GB2312"/>
          <w:b/>
          <w:spacing w:val="0"/>
          <w:sz w:val="24"/>
          <w:szCs w:val="24"/>
        </w:rPr>
        <w:t>（一）选手报名</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本赛项</w:t>
      </w:r>
      <w:r>
        <w:rPr>
          <w:rFonts w:hint="eastAsia" w:ascii="仿宋_GB2312" w:hAnsi="仿宋_GB2312" w:eastAsia="仿宋_GB2312" w:cs="仿宋_GB2312"/>
          <w:spacing w:val="0"/>
          <w:sz w:val="24"/>
          <w:szCs w:val="24"/>
          <w:lang w:val="en-US" w:eastAsia="zh-CN"/>
        </w:rPr>
        <w:t>为</w:t>
      </w:r>
      <w:r>
        <w:rPr>
          <w:rFonts w:hint="eastAsia" w:ascii="仿宋_GB2312" w:hAnsi="仿宋_GB2312" w:eastAsia="仿宋_GB2312" w:cs="仿宋_GB2312"/>
          <w:spacing w:val="0"/>
          <w:sz w:val="24"/>
          <w:szCs w:val="24"/>
        </w:rPr>
        <w:t>个人赛</w:t>
      </w:r>
      <w:r>
        <w:rPr>
          <w:rFonts w:hint="eastAsia" w:ascii="仿宋_GB2312" w:hAnsi="仿宋_GB2312" w:eastAsia="仿宋_GB2312" w:cs="仿宋_GB2312"/>
          <w:spacing w:val="0"/>
          <w:sz w:val="24"/>
          <w:szCs w:val="24"/>
          <w:lang w:val="en-US" w:eastAsia="zh-CN"/>
        </w:rPr>
        <w:t>,严格</w:t>
      </w:r>
      <w:r>
        <w:rPr>
          <w:rFonts w:hint="eastAsia" w:ascii="仿宋_GB2312" w:hAnsi="仿宋_GB2312" w:eastAsia="仿宋_GB2312" w:cs="仿宋_GB2312"/>
          <w:spacing w:val="0"/>
          <w:sz w:val="24"/>
          <w:szCs w:val="24"/>
        </w:rPr>
        <w:t>按照</w:t>
      </w:r>
      <w:r>
        <w:rPr>
          <w:rFonts w:hint="eastAsia" w:ascii="仿宋_GB2312" w:hAnsi="仿宋_GB2312" w:eastAsia="仿宋_GB2312" w:cs="仿宋_GB2312"/>
          <w:color w:val="000000"/>
          <w:spacing w:val="0"/>
          <w:sz w:val="24"/>
          <w:szCs w:val="24"/>
        </w:rPr>
        <w:t>《山东省教育厅等 4 部门关于举办第十六届山东省职业院校技能大赛的通知》（鲁教职函〔2023〕47 号）规定</w:t>
      </w:r>
      <w:r>
        <w:rPr>
          <w:rFonts w:hint="eastAsia" w:ascii="仿宋_GB2312" w:hAnsi="仿宋_GB2312" w:eastAsia="仿宋_GB2312" w:cs="仿宋_GB2312"/>
          <w:spacing w:val="0"/>
          <w:sz w:val="24"/>
          <w:szCs w:val="24"/>
        </w:rPr>
        <w:t>进行报名。</w:t>
      </w: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spacing w:val="0"/>
        </w:rPr>
      </w:pPr>
      <w:r>
        <w:rPr>
          <w:rFonts w:hint="eastAsia"/>
          <w:b/>
          <w:bCs/>
          <w:spacing w:val="0"/>
          <w:sz w:val="24"/>
          <w:szCs w:val="24"/>
        </w:rPr>
        <w:t>（二）熟悉场地</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spacing w:val="0"/>
          <w:sz w:val="24"/>
          <w:szCs w:val="24"/>
        </w:rPr>
      </w:pPr>
      <w:r>
        <w:rPr>
          <w:rFonts w:hint="eastAsia"/>
          <w:spacing w:val="0"/>
          <w:sz w:val="24"/>
          <w:szCs w:val="24"/>
        </w:rPr>
        <w:t>熟悉场地将在竞赛前一天进行，只能观看赛场环境、设备布置，不可以操作设备。严格遵守大赛各种制度，严禁拥挤、喧哗，以免发生意外事故。</w:t>
      </w:r>
    </w:p>
    <w:p>
      <w:pPr>
        <w:pStyle w:val="4"/>
        <w:keepNext w:val="0"/>
        <w:keepLines w:val="0"/>
        <w:pageBreakBefore w:val="0"/>
        <w:kinsoku/>
        <w:wordWrap/>
        <w:overflowPunct/>
        <w:topLinePunct w:val="0"/>
        <w:bidi w:val="0"/>
        <w:adjustRightInd/>
        <w:spacing w:line="360" w:lineRule="auto"/>
        <w:ind w:firstLine="482" w:firstLineChars="200"/>
        <w:jc w:val="left"/>
        <w:textAlignment w:val="auto"/>
        <w:rPr>
          <w:spacing w:val="0"/>
          <w:sz w:val="24"/>
          <w:szCs w:val="24"/>
        </w:rPr>
      </w:pPr>
      <w:r>
        <w:rPr>
          <w:rFonts w:hint="eastAsia"/>
          <w:b/>
          <w:bCs/>
          <w:spacing w:val="0"/>
          <w:sz w:val="24"/>
          <w:szCs w:val="24"/>
        </w:rPr>
        <w:t>（三）正式比赛</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1.检录赛位抽签</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lang w:eastAsia="zh-CN"/>
        </w:rPr>
        <w:t>（</w:t>
      </w:r>
      <w:r>
        <w:rPr>
          <w:rFonts w:hint="eastAsia"/>
          <w:spacing w:val="0"/>
          <w:sz w:val="24"/>
          <w:szCs w:val="24"/>
          <w:lang w:val="en-US" w:eastAsia="zh-CN"/>
        </w:rPr>
        <w:t>1</w:t>
      </w:r>
      <w:r>
        <w:rPr>
          <w:rFonts w:hint="eastAsia"/>
          <w:spacing w:val="0"/>
          <w:sz w:val="24"/>
          <w:szCs w:val="24"/>
          <w:lang w:eastAsia="zh-CN"/>
        </w:rPr>
        <w:t>）</w:t>
      </w:r>
      <w:r>
        <w:rPr>
          <w:rFonts w:hint="eastAsia"/>
          <w:spacing w:val="0"/>
          <w:sz w:val="24"/>
          <w:szCs w:val="24"/>
        </w:rPr>
        <w:t>参赛选手按规定时间在赛场外指定地点集合，凭参赛证和身份证（二证必须齐全），完成二次加密后进入赛位准备比赛，比赛</w:t>
      </w:r>
      <w:r>
        <w:rPr>
          <w:rFonts w:hint="eastAsia"/>
          <w:spacing w:val="0"/>
          <w:sz w:val="24"/>
          <w:szCs w:val="24"/>
          <w:lang w:eastAsia="zh-CN"/>
        </w:rPr>
        <w:t>赛位号</w:t>
      </w:r>
      <w:r>
        <w:rPr>
          <w:rFonts w:hint="eastAsia"/>
          <w:spacing w:val="0"/>
          <w:sz w:val="24"/>
          <w:szCs w:val="24"/>
        </w:rPr>
        <w:t>抽签确定后，不准随意调换。赛前10分钟统一对软、硬件竞赛设备进行熟悉确认，比赛开始15分钟后不得入场。</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2</w:t>
      </w:r>
      <w:r>
        <w:rPr>
          <w:rFonts w:hint="eastAsia" w:ascii="仿宋_GB2312" w:eastAsia="仿宋_GB2312"/>
          <w:spacing w:val="0"/>
          <w:sz w:val="24"/>
          <w:szCs w:val="24"/>
          <w:lang w:eastAsia="zh-CN"/>
        </w:rPr>
        <w:t>）</w:t>
      </w:r>
      <w:r>
        <w:rPr>
          <w:rFonts w:hint="eastAsia" w:ascii="仿宋_GB2312" w:eastAsia="仿宋_GB2312"/>
          <w:spacing w:val="0"/>
          <w:sz w:val="24"/>
          <w:szCs w:val="24"/>
        </w:rPr>
        <w:t>抽签结果密封后由保密裁判交保密室，在监督下统一保管，在评分成绩统计结束无异议后，由加密裁判解密，并有相关人员签字确认。</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3</w:t>
      </w:r>
      <w:r>
        <w:rPr>
          <w:rFonts w:hint="eastAsia" w:ascii="仿宋_GB2312" w:eastAsia="仿宋_GB2312"/>
          <w:spacing w:val="0"/>
          <w:sz w:val="24"/>
          <w:szCs w:val="24"/>
          <w:lang w:eastAsia="zh-CN"/>
        </w:rPr>
        <w:t>）</w:t>
      </w:r>
      <w:r>
        <w:rPr>
          <w:rFonts w:hint="eastAsia" w:ascii="仿宋_GB2312" w:eastAsia="仿宋_GB2312"/>
          <w:spacing w:val="0"/>
          <w:sz w:val="24"/>
          <w:szCs w:val="24"/>
        </w:rPr>
        <w:t>参赛选手不得携带任何存储设备、笔记本电脑、通讯工具、摄像工具以及其他即插即用的硬件设备进入赛场，否则取消选手比赛资格。</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lang w:eastAsia="zh-CN"/>
        </w:rPr>
        <w:t>（</w:t>
      </w:r>
      <w:r>
        <w:rPr>
          <w:rFonts w:hint="eastAsia" w:ascii="仿宋_GB2312" w:eastAsia="仿宋_GB2312"/>
          <w:spacing w:val="0"/>
          <w:sz w:val="24"/>
          <w:szCs w:val="24"/>
          <w:lang w:val="en-US" w:eastAsia="zh-CN"/>
        </w:rPr>
        <w:t>4</w:t>
      </w:r>
      <w:r>
        <w:rPr>
          <w:rFonts w:hint="eastAsia" w:ascii="仿宋_GB2312" w:eastAsia="仿宋_GB2312"/>
          <w:spacing w:val="0"/>
          <w:sz w:val="24"/>
          <w:szCs w:val="24"/>
          <w:lang w:eastAsia="zh-CN"/>
        </w:rPr>
        <w:t>）</w:t>
      </w:r>
      <w:r>
        <w:rPr>
          <w:rFonts w:hint="eastAsia" w:ascii="仿宋_GB2312" w:eastAsia="仿宋_GB2312"/>
          <w:spacing w:val="0"/>
          <w:sz w:val="24"/>
          <w:szCs w:val="24"/>
        </w:rPr>
        <w:t>竞赛结束前，对模块一，参赛选手应按照答题系统的提示完成竞赛成果的正式提交；模块二和模块三，要按要求保存在指定的位置，竞赛成果不得做任何标记，否则按“0”分计。</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bCs/>
          <w:spacing w:val="0"/>
          <w:sz w:val="24"/>
          <w:szCs w:val="24"/>
        </w:rPr>
      </w:pPr>
      <w:r>
        <w:rPr>
          <w:rFonts w:hint="eastAsia" w:ascii="仿宋_GB2312" w:eastAsia="仿宋_GB2312"/>
          <w:bCs/>
          <w:spacing w:val="0"/>
          <w:sz w:val="24"/>
          <w:szCs w:val="24"/>
        </w:rPr>
        <w:t>2.正式竞赛</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_GB2312" w:hAnsi="仿宋_GB2312" w:eastAsia="仿宋_GB2312" w:cs="仿宋_GB2312"/>
          <w:sz w:val="24"/>
          <w:szCs w:val="24"/>
          <w:lang w:eastAsia="zh-CN"/>
        </w:rPr>
      </w:pPr>
      <w:r>
        <w:rPr>
          <w:rFonts w:hint="eastAsia" w:ascii="仿宋_GB2312" w:eastAsia="仿宋_GB2312"/>
          <w:spacing w:val="0"/>
          <w:sz w:val="24"/>
          <w:szCs w:val="24"/>
        </w:rPr>
        <w:t>（1）现场裁判在规定时间发放竞赛任务书，参赛选手必须在裁判长宣布比赛开始后才能进行比赛，竞赛结束前将文件按要求存档、提交。</w:t>
      </w:r>
      <w:r>
        <w:rPr>
          <w:rFonts w:hint="eastAsia" w:ascii="仿宋_GB2312" w:hAnsi="仿宋_GB2312" w:eastAsia="仿宋_GB2312" w:cs="仿宋_GB2312"/>
          <w:sz w:val="24"/>
          <w:szCs w:val="24"/>
          <w:lang w:eastAsia="zh-CN"/>
        </w:rPr>
        <w:t>文件夹命名要求：在 E 盘根目录下，创建参赛选手文件夹，文件夹以“ZT+</w:t>
      </w:r>
      <w:r>
        <w:rPr>
          <w:rFonts w:hint="eastAsia" w:ascii="仿宋_GB2312" w:hAnsi="仿宋_GB2312" w:eastAsia="仿宋_GB2312" w:cs="仿宋_GB2312"/>
          <w:sz w:val="24"/>
          <w:szCs w:val="24"/>
          <w:lang w:val="en-US" w:eastAsia="zh-CN"/>
        </w:rPr>
        <w:t>赛</w:t>
      </w:r>
      <w:r>
        <w:rPr>
          <w:rFonts w:hint="eastAsia" w:ascii="仿宋_GB2312" w:hAnsi="仿宋_GB2312" w:eastAsia="仿宋_GB2312" w:cs="仿宋_GB2312"/>
          <w:sz w:val="24"/>
          <w:szCs w:val="24"/>
          <w:lang w:eastAsia="zh-CN"/>
        </w:rPr>
        <w:t>位号”命名，如参赛选手的赛位号为“01”，则创建文件夹的具体名称为“ZT01”，</w:t>
      </w:r>
      <w:r>
        <w:rPr>
          <w:rFonts w:hint="eastAsia" w:ascii="仿宋_GB2312" w:hAnsi="仿宋_GB2312" w:eastAsia="仿宋_GB2312" w:cs="仿宋_GB2312"/>
          <w:sz w:val="24"/>
          <w:szCs w:val="24"/>
          <w:lang w:val="en-US" w:eastAsia="zh-CN"/>
        </w:rPr>
        <w:t>具体按照赛题严格执行</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（2）竞赛过程中，选手必须严格遵守比赛规程，并接受裁判和工作人员的监督和警示。选手不得随意离开赛位，不得与其他参赛队交流或擅自离开赛场。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3）如遇问题时须举手向裁判员示意，否则按违规行为处理。若因选手个人因素造成设备故障或损坏，无法继续比赛，裁判长有权决定终止比赛。若因非选手个人因素造成设备故障，由裁判长视具体情况做出裁决，如果确定为设备故障问题，赛项裁判组将酌情给予延时，但最长延时不超过10分钟。</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cs="楷体"/>
          <w:spacing w:val="0"/>
          <w:sz w:val="24"/>
          <w:szCs w:val="24"/>
        </w:rPr>
      </w:pPr>
      <w:r>
        <w:rPr>
          <w:rFonts w:hint="eastAsia" w:ascii="仿宋_GB2312" w:eastAsia="仿宋_GB2312" w:cs="楷体"/>
          <w:spacing w:val="0"/>
          <w:sz w:val="24"/>
          <w:szCs w:val="24"/>
        </w:rPr>
        <w:t>3.比赛结束</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1）竞赛结束后，选手不得再进行任何操作，竞赛结果提交须经监考老师检验，选手签字确认后方可离开赛场，竞赛提供的任何纸质材料不得带出赛场。对违反赛场规则，不服从监考人员劝阻者，经赛项执委会裁决可取消其比赛资格。</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（2）参赛选手若提前结束竞赛，应向监考员举手示意，并且配合工作人员完成竞赛结果的确认工作。</w:t>
      </w:r>
    </w:p>
    <w:p>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eastAsia="仿宋_GB2312"/>
          <w:b/>
          <w:bCs/>
          <w:spacing w:val="0"/>
          <w:sz w:val="24"/>
          <w:szCs w:val="24"/>
        </w:rPr>
      </w:pPr>
      <w:r>
        <w:rPr>
          <w:rFonts w:hint="eastAsia" w:ascii="仿宋_GB2312" w:eastAsia="仿宋_GB2312"/>
          <w:b/>
          <w:bCs/>
          <w:spacing w:val="0"/>
          <w:sz w:val="24"/>
          <w:szCs w:val="24"/>
        </w:rPr>
        <w:t>（四）成绩评定与结果公布</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hAnsi="宋体" w:eastAsia="仿宋_GB2312" w:cs="宋体"/>
          <w:bCs/>
          <w:spacing w:val="0"/>
          <w:sz w:val="24"/>
          <w:szCs w:val="24"/>
        </w:rPr>
      </w:pPr>
      <w:r>
        <w:rPr>
          <w:rFonts w:hint="eastAsia" w:ascii="仿宋_GB2312" w:eastAsia="仿宋_GB2312"/>
          <w:bCs/>
          <w:spacing w:val="0"/>
          <w:sz w:val="24"/>
          <w:szCs w:val="24"/>
        </w:rPr>
        <w:t>1.评分原则</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评分以“公平、公正、公开”为原则，裁判队伍赛前封闭培训，统一评判标准，掌握分析报告的评判标准，并对裁判的评判进行分析对比，对不合理的评判进行纠正，以保证裁判标准一致。</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bCs/>
          <w:spacing w:val="0"/>
          <w:sz w:val="24"/>
          <w:szCs w:val="24"/>
        </w:rPr>
      </w:pPr>
      <w:r>
        <w:rPr>
          <w:rFonts w:hint="eastAsia" w:ascii="仿宋_GB2312" w:eastAsia="仿宋_GB2312"/>
          <w:bCs/>
          <w:spacing w:val="0"/>
          <w:sz w:val="24"/>
          <w:szCs w:val="24"/>
        </w:rPr>
        <w:t xml:space="preserve">2.评分方法 </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 xml:space="preserve">（1）水利工程识图。本模块为计算机答题系统结果评分。参赛选手在计算机上利用答题系统独立答题，由答题系统自动评分。 </w:t>
      </w:r>
    </w:p>
    <w:p>
      <w:pPr>
        <w:keepNext w:val="0"/>
        <w:keepLines w:val="0"/>
        <w:pageBreakBefore w:val="0"/>
        <w:kinsoku/>
        <w:wordWrap/>
        <w:overflowPunct/>
        <w:topLinePunct w:val="0"/>
        <w:bidi w:val="0"/>
        <w:adjustRightInd/>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（2）水利工程制图、水利工程建模。两个模块均为结果评分，使用人工阅卷的评分方式。</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3.成绩复核</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spacing w:val="0"/>
          <w:sz w:val="24"/>
          <w:szCs w:val="24"/>
        </w:rPr>
      </w:pPr>
      <w:r>
        <w:rPr>
          <w:rFonts w:hint="eastAsia"/>
          <w:spacing w:val="0"/>
          <w:sz w:val="24"/>
          <w:szCs w:val="24"/>
        </w:rPr>
        <w:t>为保障成绩评判的准确性，监督组将对赛项总成绩排名前30%的所有参赛选手的成绩进行复核；对其余成绩进行抽检复核，抽检覆盖率不得低于 20%。如发现成绩错误以书面方式及时告知裁判长，由裁判长更正成绩并签字确认。复核、抽检错误率超过5%的，裁判组将对所有成绩进行复核。</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cs="楷体"/>
          <w:spacing w:val="0"/>
          <w:sz w:val="24"/>
          <w:szCs w:val="24"/>
        </w:rPr>
        <w:t>4.结果公布</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赛项最终成绩按100制计分。裁判长正式提交赛位评分结果复核无误后，加密裁判在监督仲裁人员监督下对加密结果进行逐层解密。记分员将解密后的各参赛队伍成绩汇总成最终成绩，经裁判长、监督仲裁组签字后进行公示，公示时间为 2 小时。成绩公示无异议后，由监督仲裁员在成绩单上签字， 由裁判长在闭赛式上公布竞赛成绩。</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八、竞赛环境 </w:t>
      </w:r>
    </w:p>
    <w:p>
      <w:pPr>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黑体" w:eastAsia="仿宋_GB2312"/>
          <w:b/>
          <w:spacing w:val="0"/>
          <w:sz w:val="24"/>
          <w:szCs w:val="24"/>
        </w:rPr>
      </w:pPr>
      <w:r>
        <w:rPr>
          <w:rFonts w:hint="eastAsia" w:ascii="仿宋_GB2312" w:hAnsi="黑体" w:eastAsia="仿宋_GB2312"/>
          <w:b/>
          <w:spacing w:val="0"/>
          <w:sz w:val="24"/>
          <w:szCs w:val="24"/>
        </w:rPr>
        <w:t>（一）场地面积</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hAnsi="黑体"/>
          <w:spacing w:val="0"/>
          <w:sz w:val="24"/>
          <w:szCs w:val="24"/>
        </w:rPr>
      </w:pPr>
      <w:r>
        <w:rPr>
          <w:rFonts w:hint="eastAsia" w:hAnsi="黑体"/>
          <w:spacing w:val="0"/>
          <w:sz w:val="24"/>
          <w:szCs w:val="24"/>
        </w:rPr>
        <w:t>用作正式比赛的机房面积宜不小于 1</w:t>
      </w:r>
      <w:r>
        <w:rPr>
          <w:rFonts w:hint="eastAsia" w:hAnsi="黑体"/>
          <w:spacing w:val="0"/>
          <w:sz w:val="24"/>
          <w:szCs w:val="24"/>
          <w:lang w:val="en-US" w:eastAsia="zh-CN"/>
        </w:rPr>
        <w:t>2</w:t>
      </w:r>
      <w:r>
        <w:rPr>
          <w:rFonts w:hint="eastAsia" w:hAnsi="黑体"/>
          <w:spacing w:val="0"/>
          <w:sz w:val="24"/>
          <w:szCs w:val="24"/>
        </w:rPr>
        <w:t>0 平方米；检录空间宜不小于 20 平方米。</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hAnsi="黑体" w:eastAsia="仿宋_GB2312" w:cs="楷体"/>
          <w:spacing w:val="0"/>
          <w:sz w:val="24"/>
          <w:szCs w:val="24"/>
        </w:rPr>
      </w:pPr>
      <w:r>
        <w:rPr>
          <w:rFonts w:hint="eastAsia" w:ascii="仿宋_GB2312" w:hAnsi="黑体" w:eastAsia="仿宋_GB2312" w:cs="楷体"/>
          <w:spacing w:val="0"/>
          <w:sz w:val="24"/>
          <w:szCs w:val="24"/>
        </w:rPr>
        <w:t>（二）其他物理环境要求</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hAnsi="黑体"/>
          <w:spacing w:val="0"/>
          <w:sz w:val="24"/>
          <w:szCs w:val="24"/>
        </w:rPr>
      </w:pPr>
      <w:r>
        <w:rPr>
          <w:rFonts w:hint="eastAsia" w:hAnsi="黑体"/>
          <w:spacing w:val="0"/>
          <w:sz w:val="24"/>
          <w:szCs w:val="24"/>
        </w:rPr>
        <w:t>（1）竞赛环境应达到气温宜人，室温应保证在 15℃至 28℃之间。应配备室温调节系统，如空调、暖气等。</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hAnsi="黑体"/>
          <w:spacing w:val="0"/>
          <w:sz w:val="24"/>
          <w:szCs w:val="24"/>
        </w:rPr>
      </w:pPr>
      <w:r>
        <w:rPr>
          <w:rFonts w:hint="eastAsia" w:hAnsi="黑体"/>
          <w:spacing w:val="0"/>
          <w:sz w:val="24"/>
          <w:szCs w:val="24"/>
        </w:rPr>
        <w:t xml:space="preserve">（2）竞赛环境应满足安静、无嘈杂声音。室内噪音不应超过60dB。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hAnsi="黑体"/>
          <w:spacing w:val="0"/>
          <w:sz w:val="24"/>
          <w:szCs w:val="24"/>
        </w:rPr>
      </w:pPr>
      <w:r>
        <w:rPr>
          <w:rFonts w:hint="eastAsia" w:hAnsi="黑体"/>
          <w:spacing w:val="0"/>
          <w:sz w:val="24"/>
          <w:szCs w:val="24"/>
        </w:rPr>
        <w:t>（3）竞赛环境应光线明亮且柔和，无阳光直射，人造补充光源充足。</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hAnsi="黑体" w:eastAsia="仿宋_GB2312" w:cs="楷体"/>
          <w:spacing w:val="0"/>
          <w:sz w:val="24"/>
          <w:szCs w:val="24"/>
        </w:rPr>
      </w:pPr>
      <w:r>
        <w:rPr>
          <w:rFonts w:hint="eastAsia" w:ascii="仿宋_GB2312" w:hAnsi="黑体" w:eastAsia="仿宋_GB2312" w:cs="楷体"/>
          <w:spacing w:val="0"/>
          <w:sz w:val="24"/>
          <w:szCs w:val="24"/>
        </w:rPr>
        <w:t>（三）工位</w:t>
      </w:r>
      <w:r>
        <w:rPr>
          <w:rFonts w:hint="eastAsia" w:ascii="仿宋_GB2312" w:hAnsi="黑体" w:eastAsia="仿宋_GB2312" w:cs="楷体"/>
          <w:spacing w:val="0"/>
          <w:sz w:val="24"/>
          <w:szCs w:val="24"/>
          <w:lang w:val="en-US" w:eastAsia="zh-CN"/>
        </w:rPr>
        <w:t>设置</w:t>
      </w:r>
      <w:r>
        <w:rPr>
          <w:rFonts w:hint="eastAsia" w:ascii="仿宋_GB2312" w:hAnsi="黑体" w:eastAsia="仿宋_GB2312"/>
          <w:b w:val="0"/>
          <w:spacing w:val="0"/>
          <w:sz w:val="24"/>
          <w:szCs w:val="24"/>
        </w:rPr>
        <w:t xml:space="preserve">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hAnsi="黑体" w:eastAsia="仿宋_GB2312"/>
          <w:spacing w:val="0"/>
          <w:sz w:val="24"/>
          <w:szCs w:val="24"/>
          <w:lang w:eastAsia="zh-CN"/>
        </w:rPr>
      </w:pPr>
      <w:r>
        <w:rPr>
          <w:rFonts w:hint="eastAsia"/>
          <w:spacing w:val="0"/>
          <w:sz w:val="24"/>
          <w:szCs w:val="24"/>
          <w:lang w:val="en-US" w:eastAsia="zh-CN"/>
        </w:rPr>
        <w:t>每个工位设置</w:t>
      </w:r>
      <w:r>
        <w:rPr>
          <w:rFonts w:hint="eastAsia" w:ascii="仿宋_GB2312" w:eastAsia="仿宋_GB2312"/>
          <w:spacing w:val="0"/>
          <w:sz w:val="24"/>
          <w:szCs w:val="24"/>
        </w:rPr>
        <w:t>一台计算机，所有计算机设备应为相同或相近配置</w:t>
      </w:r>
      <w:r>
        <w:rPr>
          <w:rFonts w:hint="eastAsia"/>
          <w:spacing w:val="0"/>
          <w:sz w:val="24"/>
          <w:szCs w:val="24"/>
          <w:lang w:eastAsia="zh-CN"/>
        </w:rPr>
        <w:t>，</w:t>
      </w:r>
      <w:r>
        <w:rPr>
          <w:rFonts w:hint="eastAsia" w:hAnsi="黑体"/>
          <w:spacing w:val="0"/>
          <w:sz w:val="24"/>
          <w:szCs w:val="24"/>
        </w:rPr>
        <w:t>工位标号</w:t>
      </w:r>
      <w:r>
        <w:rPr>
          <w:rFonts w:hint="eastAsia" w:hAnsi="黑体"/>
          <w:spacing w:val="0"/>
          <w:sz w:val="24"/>
          <w:szCs w:val="24"/>
          <w:lang w:val="en-US" w:eastAsia="zh-CN"/>
        </w:rPr>
        <w:t>应清晰明确</w:t>
      </w:r>
      <w:r>
        <w:rPr>
          <w:rFonts w:hint="eastAsia" w:hAnsi="黑体"/>
          <w:spacing w:val="0"/>
          <w:sz w:val="24"/>
          <w:szCs w:val="24"/>
        </w:rPr>
        <w:t>，每个工位之间要求有隔板阻挡</w:t>
      </w:r>
      <w:r>
        <w:rPr>
          <w:rFonts w:hint="eastAsia" w:ascii="仿宋_GB2312" w:eastAsia="仿宋_GB2312"/>
          <w:spacing w:val="0"/>
          <w:sz w:val="24"/>
          <w:szCs w:val="24"/>
        </w:rPr>
        <w:t>或拉开必要的空间</w:t>
      </w:r>
      <w:r>
        <w:rPr>
          <w:rFonts w:hint="eastAsia"/>
          <w:spacing w:val="0"/>
          <w:sz w:val="24"/>
          <w:szCs w:val="24"/>
          <w:lang w:eastAsia="zh-CN"/>
        </w:rPr>
        <w:t>，</w:t>
      </w:r>
      <w:r>
        <w:rPr>
          <w:rFonts w:hint="eastAsia"/>
          <w:spacing w:val="0"/>
          <w:sz w:val="24"/>
          <w:szCs w:val="24"/>
          <w:lang w:val="en-US" w:eastAsia="zh-CN"/>
        </w:rPr>
        <w:t>并同时能满足正常放置纸质任务书、工程图纸需求</w:t>
      </w:r>
      <w:r>
        <w:rPr>
          <w:rFonts w:hint="eastAsia" w:hAnsi="黑体"/>
          <w:spacing w:val="0"/>
          <w:sz w:val="24"/>
          <w:szCs w:val="24"/>
          <w:lang w:eastAsia="zh-CN"/>
        </w:rPr>
        <w:t>。</w:t>
      </w:r>
    </w:p>
    <w:p>
      <w:pPr>
        <w:keepNext w:val="0"/>
        <w:keepLines w:val="0"/>
        <w:pageBreakBefore w:val="0"/>
        <w:kinsoku/>
        <w:wordWrap/>
        <w:overflowPunct/>
        <w:topLinePunct w:val="0"/>
        <w:bidi w:val="0"/>
        <w:adjustRightInd/>
        <w:snapToGrid w:val="0"/>
        <w:spacing w:line="360" w:lineRule="auto"/>
        <w:ind w:firstLine="482" w:firstLineChars="200"/>
        <w:jc w:val="left"/>
        <w:textAlignment w:val="auto"/>
        <w:rPr>
          <w:rFonts w:hint="default" w:ascii="仿宋_GB2312" w:eastAsia="仿宋_GB2312"/>
          <w:b/>
          <w:bCs/>
          <w:spacing w:val="0"/>
          <w:sz w:val="24"/>
          <w:szCs w:val="24"/>
          <w:lang w:val="en-US" w:eastAsia="zh-CN"/>
        </w:rPr>
      </w:pPr>
      <w:r>
        <w:rPr>
          <w:rFonts w:hint="eastAsia" w:ascii="仿宋_GB2312" w:eastAsia="仿宋_GB2312"/>
          <w:b/>
          <w:bCs/>
          <w:spacing w:val="0"/>
          <w:sz w:val="24"/>
          <w:szCs w:val="24"/>
          <w:lang w:val="en-US" w:eastAsia="zh-CN"/>
        </w:rPr>
        <w:t>（四）赛场区域设置</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hint="eastAsia" w:hAnsi="黑体" w:eastAsia="仿宋_GB2312"/>
          <w:spacing w:val="0"/>
          <w:sz w:val="24"/>
          <w:szCs w:val="24"/>
          <w:lang w:eastAsia="zh-CN"/>
        </w:rPr>
      </w:pPr>
      <w:r>
        <w:rPr>
          <w:rFonts w:hint="eastAsia" w:ascii="仿宋_GB2312" w:eastAsia="仿宋_GB2312"/>
          <w:spacing w:val="0"/>
          <w:sz w:val="24"/>
          <w:szCs w:val="24"/>
        </w:rPr>
        <w:t>赛场地</w:t>
      </w:r>
      <w:r>
        <w:rPr>
          <w:rFonts w:hint="eastAsia" w:ascii="仿宋_GB2312" w:eastAsia="仿宋_GB2312"/>
          <w:spacing w:val="0"/>
          <w:sz w:val="24"/>
          <w:szCs w:val="24"/>
          <w:lang w:val="en-US" w:eastAsia="zh-CN"/>
        </w:rPr>
        <w:t>应</w:t>
      </w:r>
      <w:r>
        <w:rPr>
          <w:rFonts w:hint="eastAsia" w:ascii="仿宋_GB2312" w:eastAsia="仿宋_GB2312"/>
          <w:spacing w:val="0"/>
          <w:sz w:val="24"/>
          <w:szCs w:val="24"/>
        </w:rPr>
        <w:t>设置竞赛区、现场裁判休息区、专家组巡视区、医护人员急救区等场所。同时，竞赛现场配有完备的现场视频直播，可以让场外休息区的师生观看到竞赛现场实况。</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spacing w:val="0"/>
          <w:kern w:val="0"/>
          <w:sz w:val="24"/>
          <w:szCs w:val="24"/>
        </w:rPr>
        <w:t xml:space="preserve">九、技术规范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spacing w:val="0"/>
          <w:sz w:val="24"/>
          <w:szCs w:val="24"/>
        </w:rPr>
      </w:pPr>
      <w:r>
        <w:rPr>
          <w:rFonts w:hint="eastAsia"/>
          <w:spacing w:val="0"/>
          <w:sz w:val="24"/>
          <w:szCs w:val="24"/>
        </w:rPr>
        <w:t>主要依据相关国家职业技能规范和标准，注重考核基本技能，体现标准程序，结合生产实际，考核职业综合能力，并对技术技能型人才培养起到示范引领作用。根据竞赛技术文件制定标准，主要采用以标准、规范及工具软件：</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《水利水电工程制图标准》（SL73.1-2013）</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《水利水电工程制图标准》（SL73.2-2013）</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《CAD工程制图规则》（GB/T 18229-2000）</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《水利水电工程信息模型设计应用标准》(T/CWHIDA-0005 — 2019)</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《水利水电工程设计信息模型交付标准》(T/CWHIDA-0006 — 2019)</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《总图制图标准》GB/T 50103-2010</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与水利工程识图、制图、建模有关的其他规范、标准、教材、参考书及有关的教学资源。</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十、技术平台 </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竞赛使用的所有计算机及工具均由承办学校统一提供。包括：</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1.答题系统：</w:t>
      </w:r>
      <w:r>
        <w:rPr>
          <w:rFonts w:hint="eastAsia"/>
          <w:spacing w:val="0"/>
          <w:sz w:val="24"/>
          <w:szCs w:val="24"/>
          <w:lang w:val="en-US" w:eastAsia="zh-CN"/>
        </w:rPr>
        <w:t xml:space="preserve"> </w:t>
      </w:r>
      <w:r>
        <w:rPr>
          <w:rFonts w:hint="eastAsia" w:ascii="仿宋_GB2312" w:hAnsi="仿宋_GB2312" w:eastAsia="仿宋_GB2312" w:cs="仿宋_GB2312"/>
          <w:color w:val="000000"/>
          <w:sz w:val="24"/>
          <w:szCs w:val="24"/>
        </w:rPr>
        <w:t>答题系统（成绩自动评分）</w:t>
      </w:r>
      <w:r>
        <w:rPr>
          <w:rFonts w:hint="eastAsia" w:ascii="仿宋_GB2312" w:hAnsi="仿宋_GB2312" w:eastAsia="仿宋_GB2312" w:cs="仿宋_GB2312"/>
          <w:spacing w:val="0"/>
          <w:sz w:val="24"/>
          <w:szCs w:val="24"/>
        </w:rPr>
        <w:t>。</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hAnsi="仿宋_GB2312" w:eastAsia="仿宋_GB2312" w:cs="仿宋_GB2312"/>
          <w:color w:val="auto"/>
          <w:spacing w:val="0"/>
          <w:sz w:val="24"/>
          <w:szCs w:val="24"/>
        </w:rPr>
      </w:pPr>
      <w:r>
        <w:rPr>
          <w:rFonts w:hint="eastAsia"/>
          <w:spacing w:val="0"/>
          <w:sz w:val="24"/>
          <w:szCs w:val="24"/>
        </w:rPr>
        <w:t xml:space="preserve">2.绘图软件： </w:t>
      </w:r>
      <w:r>
        <w:rPr>
          <w:rFonts w:hint="eastAsia"/>
          <w:spacing w:val="0"/>
          <w:sz w:val="24"/>
          <w:szCs w:val="24"/>
          <w:lang w:val="en-US" w:eastAsia="zh-CN"/>
        </w:rPr>
        <w:t>中望</w:t>
      </w:r>
      <w:r>
        <w:rPr>
          <w:rFonts w:hint="eastAsia"/>
          <w:spacing w:val="0"/>
          <w:sz w:val="24"/>
          <w:szCs w:val="24"/>
          <w:lang w:eastAsia="zh-CN"/>
        </w:rPr>
        <w:t>CAD2024</w:t>
      </w:r>
      <w:r>
        <w:rPr>
          <w:rFonts w:hint="eastAsia"/>
          <w:spacing w:val="0"/>
          <w:sz w:val="24"/>
          <w:szCs w:val="24"/>
        </w:rPr>
        <w:t xml:space="preserve"> 教育版</w:t>
      </w:r>
      <w:r>
        <w:rPr>
          <w:rFonts w:hint="eastAsia"/>
          <w:spacing w:val="0"/>
          <w:sz w:val="24"/>
          <w:szCs w:val="24"/>
          <w:lang w:val="en-US" w:eastAsia="zh-CN"/>
        </w:rPr>
        <w:t>、</w:t>
      </w:r>
      <w:r>
        <w:rPr>
          <w:rFonts w:hint="eastAsia"/>
          <w:spacing w:val="0"/>
          <w:sz w:val="24"/>
          <w:szCs w:val="24"/>
        </w:rPr>
        <w:t>BIM</w:t>
      </w:r>
      <w:r>
        <w:rPr>
          <w:rFonts w:hint="eastAsia" w:ascii="仿宋_GB2312" w:hAnsi="仿宋_GB2312" w:eastAsia="仿宋_GB2312" w:cs="仿宋_GB2312"/>
          <w:sz w:val="24"/>
          <w:szCs w:val="24"/>
        </w:rPr>
        <w:t>设计系统</w:t>
      </w:r>
      <w:r>
        <w:rPr>
          <w:rFonts w:hint="eastAsia" w:hAnsi="仿宋_GB2312" w:cs="仿宋_GB2312"/>
          <w:sz w:val="24"/>
          <w:szCs w:val="24"/>
          <w:lang w:eastAsia="zh-CN"/>
        </w:rPr>
        <w:t>（</w:t>
      </w:r>
      <w:r>
        <w:rPr>
          <w:rFonts w:hint="eastAsia" w:ascii="仿宋_GB2312" w:hAnsi="仿宋_GB2312" w:eastAsia="仿宋_GB2312" w:cs="仿宋_GB2312"/>
          <w:i w:val="0"/>
          <w:iCs w:val="0"/>
          <w:caps w:val="0"/>
          <w:color w:val="auto"/>
          <w:spacing w:val="5"/>
          <w:sz w:val="21"/>
          <w:szCs w:val="21"/>
          <w:u w:val="none"/>
          <w:shd w:val="clear" w:fill="FFFFFF"/>
        </w:rPr>
        <w:fldChar w:fldCharType="begin"/>
      </w:r>
      <w:r>
        <w:rPr>
          <w:rFonts w:hint="eastAsia" w:ascii="仿宋_GB2312" w:hAnsi="仿宋_GB2312" w:eastAsia="仿宋_GB2312" w:cs="仿宋_GB2312"/>
          <w:i w:val="0"/>
          <w:iCs w:val="0"/>
          <w:caps w:val="0"/>
          <w:color w:val="auto"/>
          <w:spacing w:val="5"/>
          <w:sz w:val="21"/>
          <w:szCs w:val="21"/>
          <w:u w:val="none"/>
          <w:shd w:val="clear" w:fill="FFFFFF"/>
        </w:rPr>
        <w:instrText xml:space="preserve"> HYPERLINK "http://mp.weixin.qq.com/s?__biz=MjM5OTkxODk5NA==&amp;mid=2257554203&amp;idx=2&amp;sn=ec43ca3462963af0a21eb114583814a3&amp;chksm=a44f07e693388ef00833055db9ad8f239a92b92936425f38d62ac39b586c74c92bc019966702&amp;scene=21" \l "wechat_redirect" \t "https://mp.weixin.qq.com/_blank" </w:instrText>
      </w:r>
      <w:r>
        <w:rPr>
          <w:rFonts w:hint="eastAsia" w:ascii="仿宋_GB2312" w:hAnsi="仿宋_GB2312" w:eastAsia="仿宋_GB2312" w:cs="仿宋_GB2312"/>
          <w:i w:val="0"/>
          <w:iCs w:val="0"/>
          <w:caps w:val="0"/>
          <w:color w:val="auto"/>
          <w:spacing w:val="5"/>
          <w:sz w:val="21"/>
          <w:szCs w:val="21"/>
          <w:u w:val="none"/>
          <w:shd w:val="clear" w:fill="FFFFFF"/>
        </w:rPr>
        <w:fldChar w:fldCharType="separate"/>
      </w:r>
      <w:r>
        <w:rPr>
          <w:rStyle w:val="11"/>
          <w:rFonts w:hint="eastAsia" w:ascii="仿宋_GB2312" w:hAnsi="仿宋_GB2312" w:eastAsia="仿宋_GB2312" w:cs="仿宋_GB2312"/>
          <w:i w:val="0"/>
          <w:iCs w:val="0"/>
          <w:caps w:val="0"/>
          <w:color w:val="auto"/>
          <w:spacing w:val="5"/>
          <w:sz w:val="21"/>
          <w:szCs w:val="21"/>
          <w:u w:val="none"/>
          <w:shd w:val="clear" w:fill="FFFFFF"/>
        </w:rPr>
        <w:t>Revit2022</w:t>
      </w:r>
      <w:r>
        <w:rPr>
          <w:rFonts w:hint="eastAsia" w:ascii="仿宋_GB2312" w:hAnsi="仿宋_GB2312" w:eastAsia="仿宋_GB2312" w:cs="仿宋_GB2312"/>
          <w:i w:val="0"/>
          <w:iCs w:val="0"/>
          <w:caps w:val="0"/>
          <w:color w:val="auto"/>
          <w:spacing w:val="5"/>
          <w:sz w:val="21"/>
          <w:szCs w:val="21"/>
          <w:u w:val="none"/>
          <w:shd w:val="clear" w:fill="FFFFFF"/>
        </w:rPr>
        <w:fldChar w:fldCharType="end"/>
      </w:r>
      <w:r>
        <w:rPr>
          <w:rFonts w:hint="eastAsia" w:hAnsi="仿宋_GB2312" w:cs="仿宋_GB2312"/>
          <w:sz w:val="24"/>
          <w:szCs w:val="24"/>
          <w:lang w:val="en-US" w:eastAsia="zh-CN"/>
        </w:rPr>
        <w:t>及</w:t>
      </w:r>
      <w:r>
        <w:rPr>
          <w:rStyle w:val="10"/>
          <w:rFonts w:hint="eastAsia" w:ascii="仿宋_GB2312" w:hAnsi="仿宋_GB2312" w:eastAsia="仿宋_GB2312" w:cs="仿宋_GB2312"/>
          <w:b w:val="0"/>
          <w:bCs w:val="0"/>
          <w:i w:val="0"/>
          <w:iCs w:val="0"/>
          <w:caps w:val="0"/>
          <w:color w:val="000000"/>
          <w:spacing w:val="10"/>
          <w:sz w:val="24"/>
          <w:szCs w:val="24"/>
          <w:shd w:val="clear" w:fill="FFFFFF"/>
        </w:rPr>
        <w:t>华阳国际快速建模系统v1.0</w:t>
      </w:r>
      <w:r>
        <w:rPr>
          <w:rFonts w:hint="eastAsia" w:hAnsi="仿宋_GB2312" w:cs="仿宋_GB2312"/>
          <w:sz w:val="24"/>
          <w:szCs w:val="24"/>
          <w:lang w:eastAsia="zh-CN"/>
        </w:rPr>
        <w:t>）</w:t>
      </w:r>
      <w:r>
        <w:rPr>
          <w:rFonts w:hint="eastAsia" w:ascii="仿宋_GB2312" w:hAnsi="仿宋_GB2312" w:eastAsia="仿宋_GB2312" w:cs="仿宋_GB2312"/>
          <w:color w:val="auto"/>
          <w:spacing w:val="0"/>
          <w:sz w:val="24"/>
          <w:szCs w:val="24"/>
        </w:rPr>
        <w:t>。</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default" w:ascii="仿宋_GB2312" w:hAnsi="仿宋_GB2312" w:eastAsia="仿宋_GB2312" w:cs="仿宋_GB2312"/>
          <w:color w:val="auto"/>
          <w:spacing w:val="0"/>
          <w:sz w:val="24"/>
          <w:szCs w:val="24"/>
          <w:lang w:val="en-US" w:eastAsia="zh-CN"/>
        </w:rPr>
      </w:pPr>
      <w:r>
        <w:rPr>
          <w:rFonts w:hint="eastAsia" w:hAnsi="仿宋_GB2312" w:cs="仿宋_GB2312"/>
          <w:color w:val="auto"/>
          <w:spacing w:val="0"/>
          <w:sz w:val="24"/>
          <w:szCs w:val="24"/>
          <w:lang w:val="en-US" w:eastAsia="zh-CN"/>
        </w:rPr>
        <w:t>相关绘图软件下载链接：https://c.xiumi.us/board/v5/24Gm3/494028317</w:t>
      </w:r>
    </w:p>
    <w:p>
      <w:pPr>
        <w:pStyle w:val="4"/>
        <w:keepNext w:val="0"/>
        <w:keepLines w:val="0"/>
        <w:pageBreakBefore w:val="0"/>
        <w:kinsoku/>
        <w:wordWrap/>
        <w:overflowPunct/>
        <w:topLinePunct w:val="0"/>
        <w:bidi w:val="0"/>
        <w:adjustRightInd/>
        <w:spacing w:line="360" w:lineRule="auto"/>
        <w:ind w:firstLine="390" w:firstLineChars="200"/>
        <w:jc w:val="center"/>
        <w:textAlignment w:val="auto"/>
        <w:rPr>
          <w:rFonts w:hint="eastAsia" w:ascii="仿宋_GB2312" w:hAnsi="仿宋_GB2312" w:eastAsia="仿宋_GB2312" w:cs="仿宋_GB2312"/>
          <w:b/>
          <w:bCs/>
          <w:spacing w:val="-8"/>
          <w:sz w:val="21"/>
          <w:szCs w:val="21"/>
        </w:rPr>
      </w:pPr>
      <w:r>
        <w:rPr>
          <w:rFonts w:hint="eastAsia" w:ascii="仿宋_GB2312" w:hAnsi="仿宋_GB2312" w:eastAsia="仿宋_GB2312" w:cs="仿宋_GB2312"/>
          <w:b/>
          <w:bCs/>
          <w:spacing w:val="-8"/>
          <w:sz w:val="21"/>
          <w:szCs w:val="21"/>
        </w:rPr>
        <w:t>表 3 技术平台</w:t>
      </w:r>
    </w:p>
    <w:tbl>
      <w:tblPr>
        <w:tblStyle w:val="8"/>
        <w:tblW w:w="8720" w:type="dxa"/>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2207"/>
        <w:gridCol w:w="5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78" w:type="dxa"/>
          </w:tcPr>
          <w:p>
            <w:pPr>
              <w:pStyle w:val="17"/>
              <w:spacing w:before="40" w:line="416" w:lineRule="exact"/>
              <w:ind w:left="179" w:right="168"/>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2207" w:type="dxa"/>
          </w:tcPr>
          <w:p>
            <w:pPr>
              <w:pStyle w:val="17"/>
              <w:spacing w:before="40" w:line="416" w:lineRule="exact"/>
              <w:ind w:left="442"/>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硬/软件设备</w:t>
            </w:r>
          </w:p>
        </w:tc>
        <w:tc>
          <w:tcPr>
            <w:tcW w:w="5635" w:type="dxa"/>
          </w:tcPr>
          <w:p>
            <w:pPr>
              <w:pStyle w:val="17"/>
              <w:spacing w:before="40" w:line="416" w:lineRule="exact"/>
              <w:ind w:left="2261" w:right="225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配置/型号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878" w:type="dxa"/>
          </w:tcPr>
          <w:p>
            <w:pPr>
              <w:pStyle w:val="17"/>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b/>
                <w:sz w:val="21"/>
                <w:szCs w:val="21"/>
              </w:rPr>
            </w:pPr>
          </w:p>
          <w:p>
            <w:pPr>
              <w:pStyle w:val="17"/>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b/>
                <w:sz w:val="21"/>
                <w:szCs w:val="21"/>
              </w:rPr>
            </w:pPr>
          </w:p>
          <w:p>
            <w:pPr>
              <w:pStyle w:val="17"/>
              <w:keepNext w:val="0"/>
              <w:keepLines w:val="0"/>
              <w:pageBreakBefore w:val="0"/>
              <w:widowControl w:val="0"/>
              <w:kinsoku/>
              <w:wordWrap/>
              <w:overflowPunct/>
              <w:topLinePunct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207" w:type="dxa"/>
            <w:vAlign w:val="center"/>
          </w:tcPr>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竞赛选手用计算机</w:t>
            </w:r>
          </w:p>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（含备用机）</w:t>
            </w:r>
          </w:p>
        </w:tc>
        <w:tc>
          <w:tcPr>
            <w:tcW w:w="5635" w:type="dxa"/>
            <w:vAlign w:val="center"/>
          </w:tcPr>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不能为无盘工作站、云机房、云桌面等任何“云”运行管理模式的计算机</w:t>
            </w:r>
          </w:p>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操作系统：Windows </w:t>
            </w:r>
            <w:r>
              <w:rPr>
                <w:rFonts w:hint="eastAsia" w:ascii="仿宋_GB2312" w:hAnsi="仿宋_GB2312" w:eastAsia="仿宋_GB2312" w:cs="仿宋_GB2312"/>
                <w:spacing w:val="0"/>
                <w:sz w:val="21"/>
                <w:szCs w:val="21"/>
              </w:rPr>
              <w:t>10 或者以上，64 位</w:t>
            </w:r>
          </w:p>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CPU:≥i7，</w:t>
            </w:r>
            <w:r>
              <w:rPr>
                <w:rFonts w:hint="eastAsia" w:ascii="仿宋_GB2312" w:hAnsi="仿宋_GB2312" w:eastAsia="仿宋_GB2312" w:cs="仿宋_GB2312"/>
                <w:spacing w:val="0"/>
                <w:sz w:val="21"/>
                <w:szCs w:val="21"/>
              </w:rPr>
              <w:t>3.4 GHz 或更高</w:t>
            </w:r>
          </w:p>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显卡：含独立显卡，内存≥4G</w:t>
            </w:r>
          </w:p>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内存：≥8G</w:t>
            </w:r>
          </w:p>
          <w:p>
            <w:pPr>
              <w:pStyle w:val="21"/>
              <w:keepNext w:val="0"/>
              <w:keepLines w:val="0"/>
              <w:pageBreakBefore w:val="0"/>
              <w:widowControl w:val="0"/>
              <w:numPr>
                <w:ilvl w:val="0"/>
                <w:numId w:val="2"/>
              </w:numPr>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显示器：≥27寸（不限缩放比）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78" w:type="dxa"/>
          </w:tcPr>
          <w:p>
            <w:pPr>
              <w:pStyle w:val="17"/>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b/>
                <w:sz w:val="21"/>
                <w:szCs w:val="21"/>
              </w:rPr>
            </w:pPr>
          </w:p>
          <w:p>
            <w:pPr>
              <w:pStyle w:val="17"/>
              <w:keepNext w:val="0"/>
              <w:keepLines w:val="0"/>
              <w:pageBreakBefore w:val="0"/>
              <w:widowControl w:val="0"/>
              <w:kinsoku/>
              <w:wordWrap/>
              <w:overflowPunct/>
              <w:topLinePunct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207" w:type="dxa"/>
            <w:vAlign w:val="center"/>
          </w:tcPr>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竞赛用服务器（非选手用，每个赛场配备一台）</w:t>
            </w:r>
          </w:p>
        </w:tc>
        <w:tc>
          <w:tcPr>
            <w:tcW w:w="5635" w:type="dxa"/>
            <w:vAlign w:val="center"/>
          </w:tcPr>
          <w:p>
            <w:pPr>
              <w:pStyle w:val="17"/>
              <w:keepNext w:val="0"/>
              <w:keepLines w:val="0"/>
              <w:pageBreakBefore w:val="0"/>
              <w:widowControl w:val="0"/>
              <w:kinsoku/>
              <w:wordWrap/>
              <w:overflowPunct/>
              <w:topLinePunct w:val="0"/>
              <w:bidi w:val="0"/>
              <w:adjustRightInd/>
              <w:snapToGrid/>
              <w:spacing w:line="360" w:lineRule="auto"/>
              <w:ind w:left="105" w:leftChars="50"/>
              <w:jc w:val="left"/>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1.操作系统：Windows 7 SP1 64 位或 Windows server 2008 64 位</w:t>
            </w:r>
          </w:p>
          <w:p>
            <w:pPr>
              <w:pStyle w:val="17"/>
              <w:keepNext w:val="0"/>
              <w:keepLines w:val="0"/>
              <w:pageBreakBefore w:val="0"/>
              <w:widowControl w:val="0"/>
              <w:kinsoku/>
              <w:wordWrap/>
              <w:overflowPunct/>
              <w:topLinePunct w:val="0"/>
              <w:bidi w:val="0"/>
              <w:adjustRightInd/>
              <w:snapToGrid/>
              <w:spacing w:line="360" w:lineRule="auto"/>
              <w:ind w:left="105" w:leftChars="50"/>
              <w:jc w:val="left"/>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2.含 D 盘</w:t>
            </w:r>
          </w:p>
          <w:p>
            <w:pPr>
              <w:pStyle w:val="17"/>
              <w:keepNext w:val="0"/>
              <w:keepLines w:val="0"/>
              <w:pageBreakBefore w:val="0"/>
              <w:widowControl w:val="0"/>
              <w:kinsoku/>
              <w:wordWrap/>
              <w:overflowPunct/>
              <w:topLinePunct w:val="0"/>
              <w:bidi w:val="0"/>
              <w:adjustRightInd/>
              <w:snapToGrid/>
              <w:spacing w:line="360" w:lineRule="auto"/>
              <w:ind w:left="105" w:leftChars="50"/>
              <w:jc w:val="left"/>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3.CPU:≥i</w:t>
            </w:r>
            <w:r>
              <w:rPr>
                <w:rFonts w:hint="eastAsia" w:ascii="仿宋_GB2312" w:hAnsi="仿宋_GB2312" w:eastAsia="仿宋_GB2312" w:cs="仿宋_GB2312"/>
                <w:spacing w:val="0"/>
                <w:sz w:val="21"/>
                <w:szCs w:val="21"/>
                <w:lang w:val="en-US" w:eastAsia="zh-CN"/>
              </w:rPr>
              <w:t>7</w:t>
            </w:r>
            <w:r>
              <w:rPr>
                <w:rFonts w:hint="eastAsia" w:ascii="仿宋_GB2312" w:hAnsi="仿宋_GB2312" w:eastAsia="仿宋_GB2312" w:cs="仿宋_GB2312"/>
                <w:spacing w:val="0"/>
                <w:sz w:val="21"/>
                <w:szCs w:val="21"/>
              </w:rPr>
              <w:t>，不限主频</w:t>
            </w:r>
          </w:p>
          <w:p>
            <w:pPr>
              <w:pStyle w:val="17"/>
              <w:keepNext w:val="0"/>
              <w:keepLines w:val="0"/>
              <w:pageBreakBefore w:val="0"/>
              <w:widowControl w:val="0"/>
              <w:kinsoku/>
              <w:wordWrap/>
              <w:overflowPunct/>
              <w:topLinePunct w:val="0"/>
              <w:bidi w:val="0"/>
              <w:adjustRightInd/>
              <w:snapToGrid/>
              <w:spacing w:line="360" w:lineRule="auto"/>
              <w:ind w:left="105" w:leftChars="50"/>
              <w:jc w:val="left"/>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4.内存：≥8G</w:t>
            </w:r>
          </w:p>
          <w:p>
            <w:pPr>
              <w:pStyle w:val="17"/>
              <w:keepNext w:val="0"/>
              <w:keepLines w:val="0"/>
              <w:pageBreakBefore w:val="0"/>
              <w:widowControl w:val="0"/>
              <w:kinsoku/>
              <w:wordWrap/>
              <w:overflowPunct/>
              <w:topLinePunct w:val="0"/>
              <w:bidi w:val="0"/>
              <w:adjustRightInd/>
              <w:snapToGrid/>
              <w:spacing w:line="360" w:lineRule="auto"/>
              <w:ind w:left="105" w:leftChars="50"/>
              <w:jc w:val="left"/>
              <w:textAlignment w:val="auto"/>
              <w:rPr>
                <w:rFonts w:hint="eastAsia" w:ascii="仿宋_GB2312" w:hAnsi="仿宋_GB2312" w:eastAsia="仿宋_GB2312" w:cs="仿宋_GB2312"/>
                <w:spacing w:val="0"/>
                <w:sz w:val="21"/>
                <w:szCs w:val="21"/>
              </w:rPr>
            </w:pPr>
            <w:r>
              <w:rPr>
                <w:rFonts w:hint="eastAsia" w:ascii="仿宋_GB2312" w:hAnsi="仿宋_GB2312" w:eastAsia="仿宋_GB2312" w:cs="仿宋_GB2312"/>
                <w:spacing w:val="0"/>
                <w:sz w:val="21"/>
                <w:szCs w:val="21"/>
              </w:rPr>
              <w:t>5.显示器：≥</w:t>
            </w:r>
            <w:r>
              <w:rPr>
                <w:rFonts w:hint="eastAsia" w:ascii="仿宋_GB2312" w:hAnsi="仿宋_GB2312" w:eastAsia="仿宋_GB2312" w:cs="仿宋_GB2312"/>
                <w:spacing w:val="0"/>
                <w:sz w:val="21"/>
                <w:szCs w:val="21"/>
                <w:lang w:val="en-US" w:eastAsia="zh-CN"/>
              </w:rPr>
              <w:t>27</w:t>
            </w:r>
            <w:r>
              <w:rPr>
                <w:rFonts w:hint="eastAsia" w:ascii="仿宋_GB2312" w:hAnsi="仿宋_GB2312" w:eastAsia="仿宋_GB2312" w:cs="仿宋_GB2312"/>
                <w:spacing w:val="0"/>
                <w:sz w:val="21"/>
                <w:szCs w:val="21"/>
              </w:rPr>
              <w:t>寸（不限缩放比）</w:t>
            </w:r>
          </w:p>
          <w:p>
            <w:pPr>
              <w:pStyle w:val="19"/>
              <w:keepNext w:val="0"/>
              <w:keepLines w:val="0"/>
              <w:pageBreakBefore w:val="0"/>
              <w:widowControl w:val="0"/>
              <w:kinsoku/>
              <w:wordWrap/>
              <w:overflowPunct/>
              <w:topLinePunct w:val="0"/>
              <w:bidi w:val="0"/>
              <w:adjustRightInd/>
              <w:snapToGrid/>
              <w:spacing w:line="360" w:lineRule="auto"/>
              <w:ind w:left="105" w:leftChars="50" w:firstLine="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0"/>
                <w:sz w:val="21"/>
                <w:szCs w:val="21"/>
              </w:rPr>
              <w:t>6.固定 IP 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78" w:type="dxa"/>
          </w:tcPr>
          <w:p>
            <w:pPr>
              <w:pStyle w:val="17"/>
              <w:keepNext w:val="0"/>
              <w:keepLines w:val="0"/>
              <w:pageBreakBefore w:val="0"/>
              <w:widowControl w:val="0"/>
              <w:kinsoku/>
              <w:wordWrap/>
              <w:overflowPunct/>
              <w:topLinePunct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207" w:type="dxa"/>
            <w:vAlign w:val="center"/>
          </w:tcPr>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竞赛软件</w:t>
            </w:r>
          </w:p>
        </w:tc>
        <w:tc>
          <w:tcPr>
            <w:tcW w:w="5635" w:type="dxa"/>
            <w:vAlign w:val="center"/>
          </w:tcPr>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中望</w:t>
            </w:r>
            <w:r>
              <w:rPr>
                <w:rFonts w:hint="eastAsia" w:ascii="仿宋_GB2312" w:hAnsi="仿宋_GB2312" w:eastAsia="仿宋_GB2312" w:cs="仿宋_GB2312"/>
                <w:sz w:val="21"/>
                <w:szCs w:val="21"/>
                <w:lang w:eastAsia="zh-CN"/>
              </w:rPr>
              <w:t>CAD2024</w:t>
            </w:r>
            <w:r>
              <w:rPr>
                <w:rFonts w:hint="eastAsia" w:ascii="仿宋_GB2312" w:hAnsi="仿宋_GB2312" w:eastAsia="仿宋_GB2312" w:cs="仿宋_GB2312"/>
                <w:sz w:val="21"/>
                <w:szCs w:val="21"/>
              </w:rPr>
              <w:t>教育版，</w:t>
            </w:r>
            <w:r>
              <w:rPr>
                <w:rFonts w:hint="eastAsia" w:ascii="仿宋_GB2312" w:hAnsi="仿宋_GB2312" w:eastAsia="仿宋_GB2312" w:cs="仿宋_GB2312"/>
                <w:sz w:val="21"/>
                <w:szCs w:val="21"/>
                <w:highlight w:val="none"/>
              </w:rPr>
              <w:t>答题系统（成绩自动评分）</w:t>
            </w:r>
            <w:r>
              <w:rPr>
                <w:rFonts w:hint="eastAsia" w:ascii="仿宋_GB2312" w:hAnsi="仿宋_GB2312" w:eastAsia="仿宋_GB2312" w:cs="仿宋_GB2312"/>
                <w:sz w:val="21"/>
                <w:szCs w:val="21"/>
              </w:rPr>
              <w:t>、BIM 设计系统</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i w:val="0"/>
                <w:iCs w:val="0"/>
                <w:caps w:val="0"/>
                <w:color w:val="auto"/>
                <w:spacing w:val="5"/>
                <w:sz w:val="21"/>
                <w:szCs w:val="21"/>
                <w:u w:val="none"/>
                <w:shd w:val="clear" w:fill="FFFFFF"/>
              </w:rPr>
              <w:fldChar w:fldCharType="begin"/>
            </w:r>
            <w:r>
              <w:rPr>
                <w:rFonts w:hint="eastAsia" w:ascii="仿宋_GB2312" w:hAnsi="仿宋_GB2312" w:eastAsia="仿宋_GB2312" w:cs="仿宋_GB2312"/>
                <w:i w:val="0"/>
                <w:iCs w:val="0"/>
                <w:caps w:val="0"/>
                <w:color w:val="auto"/>
                <w:spacing w:val="5"/>
                <w:sz w:val="21"/>
                <w:szCs w:val="21"/>
                <w:u w:val="none"/>
                <w:shd w:val="clear" w:fill="FFFFFF"/>
              </w:rPr>
              <w:instrText xml:space="preserve"> HYPERLINK "http://mp.weixin.qq.com/s?__biz=MjM5OTkxODk5NA==&amp;mid=2257554203&amp;idx=2&amp;sn=ec43ca3462963af0a21eb114583814a3&amp;chksm=a44f07e693388ef00833055db9ad8f239a92b92936425f38d62ac39b586c74c92bc019966702&amp;scene=21" \l "wechat_redirect" \t "https://mp.weixin.qq.com/_blank" </w:instrText>
            </w:r>
            <w:r>
              <w:rPr>
                <w:rFonts w:hint="eastAsia" w:ascii="仿宋_GB2312" w:hAnsi="仿宋_GB2312" w:eastAsia="仿宋_GB2312" w:cs="仿宋_GB2312"/>
                <w:i w:val="0"/>
                <w:iCs w:val="0"/>
                <w:caps w:val="0"/>
                <w:color w:val="auto"/>
                <w:spacing w:val="5"/>
                <w:sz w:val="21"/>
                <w:szCs w:val="21"/>
                <w:u w:val="none"/>
                <w:shd w:val="clear" w:fill="FFFFFF"/>
              </w:rPr>
              <w:fldChar w:fldCharType="separate"/>
            </w:r>
            <w:r>
              <w:rPr>
                <w:rStyle w:val="11"/>
                <w:rFonts w:hint="eastAsia" w:ascii="仿宋_GB2312" w:hAnsi="仿宋_GB2312" w:eastAsia="仿宋_GB2312" w:cs="仿宋_GB2312"/>
                <w:i w:val="0"/>
                <w:iCs w:val="0"/>
                <w:caps w:val="0"/>
                <w:color w:val="auto"/>
                <w:spacing w:val="5"/>
                <w:sz w:val="21"/>
                <w:szCs w:val="21"/>
                <w:u w:val="none"/>
                <w:shd w:val="clear" w:fill="FFFFFF"/>
              </w:rPr>
              <w:t>Revit2022</w:t>
            </w:r>
            <w:r>
              <w:rPr>
                <w:rFonts w:hint="eastAsia" w:ascii="仿宋_GB2312" w:hAnsi="仿宋_GB2312" w:eastAsia="仿宋_GB2312" w:cs="仿宋_GB2312"/>
                <w:i w:val="0"/>
                <w:iCs w:val="0"/>
                <w:caps w:val="0"/>
                <w:color w:val="auto"/>
                <w:spacing w:val="5"/>
                <w:sz w:val="21"/>
                <w:szCs w:val="21"/>
                <w:u w:val="none"/>
                <w:shd w:val="clear" w:fill="FFFFFF"/>
              </w:rPr>
              <w:fldChar w:fldCharType="end"/>
            </w:r>
            <w:r>
              <w:rPr>
                <w:rFonts w:hint="eastAsia" w:ascii="仿宋_GB2312" w:hAnsi="仿宋_GB2312" w:eastAsia="仿宋_GB2312" w:cs="仿宋_GB2312"/>
                <w:sz w:val="21"/>
                <w:szCs w:val="21"/>
                <w:lang w:val="en-US" w:eastAsia="zh-CN"/>
              </w:rPr>
              <w:t>及</w:t>
            </w:r>
            <w:r>
              <w:rPr>
                <w:rStyle w:val="10"/>
                <w:rFonts w:hint="eastAsia" w:ascii="仿宋_GB2312" w:hAnsi="仿宋_GB2312" w:eastAsia="仿宋_GB2312" w:cs="仿宋_GB2312"/>
                <w:b w:val="0"/>
                <w:bCs w:val="0"/>
                <w:i w:val="0"/>
                <w:iCs w:val="0"/>
                <w:caps w:val="0"/>
                <w:color w:val="000000"/>
                <w:spacing w:val="10"/>
                <w:sz w:val="21"/>
                <w:szCs w:val="21"/>
                <w:shd w:val="clear" w:fill="FFFFFF"/>
              </w:rPr>
              <w:t>华阳国际快速建模系统v1.0</w:t>
            </w:r>
            <w:r>
              <w:rPr>
                <w:rFonts w:hint="eastAsia" w:ascii="仿宋_GB2312" w:hAnsi="仿宋_GB2312" w:eastAsia="仿宋_GB2312" w:cs="仿宋_GB2312"/>
                <w:color w:val="auto"/>
                <w:sz w:val="21"/>
                <w:szCs w:val="21"/>
                <w:lang w:eastAsia="zh-CN"/>
              </w:rPr>
              <w:t>）</w:t>
            </w:r>
            <w:r>
              <w:rPr>
                <w:rStyle w:val="10"/>
                <w:rFonts w:hint="eastAsia" w:ascii="仿宋_GB2312" w:hAnsi="仿宋_GB2312" w:eastAsia="仿宋_GB2312" w:cs="仿宋_GB2312"/>
                <w:b w:val="0"/>
                <w:bCs w:val="0"/>
                <w:i w:val="0"/>
                <w:iCs w:val="0"/>
                <w:caps w:val="0"/>
                <w:color w:val="000000"/>
                <w:spacing w:val="10"/>
                <w:sz w:val="21"/>
                <w:szCs w:val="21"/>
                <w:shd w:val="clear" w:fill="FFFFFF"/>
                <w:lang w:val="en-US" w:eastAsia="zh-CN"/>
              </w:rPr>
              <w:t>、</w:t>
            </w:r>
            <w:r>
              <w:rPr>
                <w:rFonts w:hint="eastAsia" w:ascii="仿宋_GB2312" w:hAnsi="仿宋_GB2312" w:eastAsia="仿宋_GB2312" w:cs="仿宋_GB2312"/>
                <w:sz w:val="21"/>
                <w:szCs w:val="21"/>
              </w:rPr>
              <w:t>其他相关软件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878" w:type="dxa"/>
          </w:tcPr>
          <w:p>
            <w:pPr>
              <w:pStyle w:val="17"/>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b/>
                <w:sz w:val="21"/>
                <w:szCs w:val="21"/>
              </w:rPr>
            </w:pPr>
          </w:p>
          <w:p>
            <w:pPr>
              <w:pStyle w:val="17"/>
              <w:keepNext w:val="0"/>
              <w:keepLines w:val="0"/>
              <w:pageBreakBefore w:val="0"/>
              <w:widowControl w:val="0"/>
              <w:kinsoku/>
              <w:wordWrap/>
              <w:overflowPunct/>
              <w:topLinePunct w:val="0"/>
              <w:bidi w:val="0"/>
              <w:adjustRightInd/>
              <w:snapToGrid/>
              <w:spacing w:line="360" w:lineRule="auto"/>
              <w:ind w:left="105" w:leftChars="50" w:firstLine="210" w:firstLineChars="1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207" w:type="dxa"/>
            <w:vAlign w:val="center"/>
          </w:tcPr>
          <w:p>
            <w:pPr>
              <w:keepNext w:val="0"/>
              <w:keepLines w:val="0"/>
              <w:pageBreakBefore w:val="0"/>
              <w:widowControl w:val="0"/>
              <w:kinsoku/>
              <w:wordWrap/>
              <w:overflowPunct/>
              <w:topLinePunct w:val="0"/>
              <w:bidi w:val="0"/>
              <w:adjustRightInd/>
              <w:snapToGrid/>
              <w:spacing w:line="360" w:lineRule="auto"/>
              <w:ind w:left="105" w:leftChars="50"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其他软件</w:t>
            </w:r>
          </w:p>
        </w:tc>
        <w:tc>
          <w:tcPr>
            <w:tcW w:w="5635" w:type="dxa"/>
            <w:vAlign w:val="center"/>
          </w:tcPr>
          <w:p>
            <w:pPr>
              <w:pStyle w:val="19"/>
              <w:keepNext w:val="0"/>
              <w:keepLines w:val="0"/>
              <w:pageBreakBefore w:val="0"/>
              <w:widowControl w:val="0"/>
              <w:kinsoku/>
              <w:wordWrap/>
              <w:overflowPunct/>
              <w:topLinePunct w:val="0"/>
              <w:bidi w:val="0"/>
              <w:adjustRightInd/>
              <w:snapToGrid/>
              <w:spacing w:line="360" w:lineRule="auto"/>
              <w:ind w:left="105" w:leftChars="50" w:firstLine="0" w:firstLineChars="0"/>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.搜狗拼音输入法与搜狗五笔输入法（版本不限）</w:t>
            </w:r>
            <w:r>
              <w:rPr>
                <w:rFonts w:hint="eastAsia" w:ascii="仿宋_GB2312" w:hAnsi="仿宋_GB2312" w:eastAsia="仿宋_GB2312" w:cs="仿宋_GB2312"/>
                <w:sz w:val="21"/>
                <w:szCs w:val="21"/>
                <w:lang w:val="en-US" w:eastAsia="zh-CN"/>
              </w:rPr>
              <w:t>2、EV录屏软件等其他软件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878" w:type="dxa"/>
          </w:tcPr>
          <w:p>
            <w:pPr>
              <w:pStyle w:val="17"/>
              <w:keepNext w:val="0"/>
              <w:keepLines w:val="0"/>
              <w:pageBreakBefore w:val="0"/>
              <w:widowControl w:val="0"/>
              <w:kinsoku/>
              <w:wordWrap/>
              <w:overflowPunct/>
              <w:topLinePunct w:val="0"/>
              <w:bidi w:val="0"/>
              <w:adjustRightInd/>
              <w:snapToGrid/>
              <w:spacing w:before="4"/>
              <w:ind w:left="105" w:leftChars="50"/>
              <w:textAlignment w:val="auto"/>
              <w:rPr>
                <w:rFonts w:hint="eastAsia" w:ascii="仿宋_GB2312" w:hAnsi="仿宋_GB2312" w:eastAsia="仿宋_GB2312" w:cs="仿宋_GB2312"/>
                <w:b/>
                <w:sz w:val="21"/>
                <w:szCs w:val="21"/>
              </w:rPr>
            </w:pPr>
          </w:p>
          <w:p>
            <w:pPr>
              <w:pStyle w:val="17"/>
              <w:keepNext w:val="0"/>
              <w:keepLines w:val="0"/>
              <w:pageBreakBefore w:val="0"/>
              <w:widowControl w:val="0"/>
              <w:kinsoku/>
              <w:wordWrap/>
              <w:overflowPunct/>
              <w:topLinePunct w:val="0"/>
              <w:bidi w:val="0"/>
              <w:adjustRightInd/>
              <w:snapToGrid/>
              <w:ind w:left="105" w:leftChars="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207" w:type="dxa"/>
            <w:vAlign w:val="center"/>
          </w:tcPr>
          <w:p>
            <w:pPr>
              <w:keepNext w:val="0"/>
              <w:keepLines w:val="0"/>
              <w:pageBreakBefore w:val="0"/>
              <w:widowControl w:val="0"/>
              <w:kinsoku/>
              <w:wordWrap/>
              <w:overflowPunct/>
              <w:topLinePunct w:val="0"/>
              <w:bidi w:val="0"/>
              <w:adjustRightInd/>
              <w:snapToGrid/>
              <w:ind w:left="105" w:leftChars="5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网络</w:t>
            </w:r>
          </w:p>
        </w:tc>
        <w:tc>
          <w:tcPr>
            <w:tcW w:w="5635" w:type="dxa"/>
            <w:vAlign w:val="center"/>
          </w:tcPr>
          <w:p>
            <w:pPr>
              <w:pStyle w:val="1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服务器与选手电脑必须在一个局域网内，局域网通畅无通信故障</w:t>
            </w:r>
          </w:p>
        </w:tc>
      </w:tr>
    </w:tbl>
    <w:p>
      <w:pPr>
        <w:keepNext w:val="0"/>
        <w:keepLines w:val="0"/>
        <w:pageBreakBefore w:val="0"/>
        <w:widowControl/>
        <w:kinsoku/>
        <w:wordWrap/>
        <w:overflowPunct/>
        <w:topLinePunct w:val="0"/>
        <w:bidi w:val="0"/>
        <w:adjustRightInd/>
        <w:spacing w:line="360" w:lineRule="auto"/>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十一、成绩评定 </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rPr>
        <w:t>（</w:t>
      </w:r>
      <w:r>
        <w:rPr>
          <w:rFonts w:hint="eastAsia" w:ascii="仿宋_GB2312" w:eastAsia="仿宋_GB2312"/>
          <w:spacing w:val="0"/>
          <w:sz w:val="24"/>
          <w:szCs w:val="24"/>
          <w:lang w:val="en-US" w:eastAsia="zh-CN"/>
        </w:rPr>
        <w:t>一</w:t>
      </w:r>
      <w:r>
        <w:rPr>
          <w:rFonts w:hint="eastAsia" w:ascii="仿宋_GB2312" w:eastAsia="仿宋_GB2312"/>
          <w:spacing w:val="0"/>
          <w:sz w:val="24"/>
          <w:szCs w:val="24"/>
        </w:rPr>
        <w:t>）评分方法</w:t>
      </w:r>
    </w:p>
    <w:p>
      <w:pPr>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bCs/>
          <w:spacing w:val="0"/>
          <w:sz w:val="24"/>
          <w:szCs w:val="24"/>
        </w:rPr>
      </w:pPr>
      <w:r>
        <w:rPr>
          <w:rFonts w:hint="eastAsia" w:ascii="仿宋_GB2312" w:eastAsia="仿宋_GB2312"/>
          <w:bCs/>
          <w:spacing w:val="0"/>
          <w:sz w:val="24"/>
          <w:szCs w:val="24"/>
        </w:rPr>
        <w:t>1．水利工程识图模块</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本模块为水利工程识图竞赛任务，均为计算机答题系统结果评分。参赛选手在计算机上利用答题系统独立答题，由答题系统自动评分。</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（1）参赛选手登录答题系统，核实个人信息后限时答题，竞赛结束前保存成果并提交。</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（2）答题系统后台自动评分。</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（3）裁判长组织相关人员实时汇总各</w:t>
      </w:r>
      <w:r>
        <w:rPr>
          <w:rFonts w:hint="eastAsia"/>
          <w:spacing w:val="0"/>
          <w:sz w:val="24"/>
          <w:szCs w:val="24"/>
          <w:lang w:eastAsia="zh-CN"/>
        </w:rPr>
        <w:t>赛位号</w:t>
      </w:r>
      <w:r>
        <w:rPr>
          <w:rFonts w:hint="eastAsia"/>
          <w:spacing w:val="0"/>
          <w:sz w:val="24"/>
          <w:szCs w:val="24"/>
        </w:rPr>
        <w:t>的成绩，经复核无误，由裁判长、监督人员和仲裁人员签字确认、存留。</w:t>
      </w:r>
    </w:p>
    <w:p>
      <w:pPr>
        <w:pStyle w:val="3"/>
        <w:keepNext w:val="0"/>
        <w:keepLines w:val="0"/>
        <w:pageBreakBefore w:val="0"/>
        <w:kinsoku/>
        <w:wordWrap/>
        <w:overflowPunct/>
        <w:topLinePunct w:val="0"/>
        <w:bidi w:val="0"/>
        <w:adjustRightInd/>
        <w:spacing w:line="360" w:lineRule="auto"/>
        <w:ind w:left="0" w:firstLine="480" w:firstLineChars="200"/>
        <w:jc w:val="left"/>
        <w:textAlignment w:val="auto"/>
        <w:rPr>
          <w:rFonts w:hint="eastAsia" w:ascii="仿宋_GB2312" w:eastAsia="仿宋_GB2312" w:cs="楷体"/>
          <w:b w:val="0"/>
          <w:bCs w:val="0"/>
          <w:spacing w:val="0"/>
          <w:sz w:val="24"/>
          <w:szCs w:val="24"/>
        </w:rPr>
      </w:pPr>
      <w:r>
        <w:rPr>
          <w:rFonts w:hint="eastAsia" w:ascii="仿宋_GB2312" w:eastAsia="仿宋_GB2312" w:cs="楷体"/>
          <w:b w:val="0"/>
          <w:bCs w:val="0"/>
          <w:spacing w:val="0"/>
          <w:sz w:val="24"/>
          <w:szCs w:val="24"/>
        </w:rPr>
        <w:t>2．水利工程制图、水利工程建模模块</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本模块分为“水利工程制图、水利工程建模”两竞赛任务，均为结果评分，使用人工评分的评分方式。</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rPr>
        <w:t>（</w:t>
      </w:r>
      <w:r>
        <w:rPr>
          <w:rFonts w:hint="eastAsia" w:ascii="仿宋_GB2312" w:eastAsia="仿宋_GB2312"/>
          <w:spacing w:val="0"/>
          <w:sz w:val="24"/>
          <w:szCs w:val="24"/>
          <w:lang w:val="en-US" w:eastAsia="zh-CN"/>
        </w:rPr>
        <w:t>二</w:t>
      </w:r>
      <w:r>
        <w:rPr>
          <w:rFonts w:hint="eastAsia" w:ascii="仿宋_GB2312" w:eastAsia="仿宋_GB2312"/>
          <w:spacing w:val="0"/>
          <w:sz w:val="24"/>
          <w:szCs w:val="24"/>
        </w:rPr>
        <w:t>）成绩评定</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分值分配：“水利工程识图”模块的卷面分值为90分，精确到小数点后两位；“水利工程制图”模块的卷面分值为150分，精确到小数点后两位；“水利工程建模”模块的卷面分值为60分，精确到小数点后两位。将三部分卷面分数汇总后按照百分制折算成绩，精确到小数点后两位。当出现总分相同时，水利工程制图分数高的排名靠前，若出现水利工程制图分数也相同时，水利工程识图分数高的排名靠前；成绩经复核无误，由裁判长、监督人员和仲裁人员签字确认后公布。</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rPr>
        <w:t>（</w:t>
      </w:r>
      <w:r>
        <w:rPr>
          <w:rFonts w:hint="eastAsia" w:ascii="仿宋_GB2312" w:eastAsia="仿宋_GB2312"/>
          <w:spacing w:val="0"/>
          <w:sz w:val="24"/>
          <w:szCs w:val="24"/>
          <w:lang w:val="en-US" w:eastAsia="zh-CN"/>
        </w:rPr>
        <w:t>三</w:t>
      </w:r>
      <w:r>
        <w:rPr>
          <w:rFonts w:hint="eastAsia" w:ascii="仿宋_GB2312" w:eastAsia="仿宋_GB2312"/>
          <w:spacing w:val="0"/>
          <w:sz w:val="24"/>
          <w:szCs w:val="24"/>
        </w:rPr>
        <w:t>）裁判人员建议</w:t>
      </w:r>
    </w:p>
    <w:p>
      <w:pPr>
        <w:pStyle w:val="3"/>
        <w:keepNext w:val="0"/>
        <w:keepLines w:val="0"/>
        <w:pageBreakBefore w:val="0"/>
        <w:kinsoku/>
        <w:wordWrap/>
        <w:overflowPunct/>
        <w:topLinePunct w:val="0"/>
        <w:bidi w:val="0"/>
        <w:adjustRightInd/>
        <w:spacing w:line="360" w:lineRule="auto"/>
        <w:ind w:left="0" w:firstLine="480" w:firstLineChars="200"/>
        <w:jc w:val="left"/>
        <w:textAlignment w:val="auto"/>
        <w:rPr>
          <w:rFonts w:hint="eastAsia" w:ascii="仿宋_GB2312" w:eastAsia="仿宋_GB2312" w:cs="楷体"/>
          <w:b w:val="0"/>
          <w:bCs w:val="0"/>
          <w:spacing w:val="0"/>
          <w:sz w:val="24"/>
          <w:szCs w:val="24"/>
        </w:rPr>
      </w:pPr>
      <w:r>
        <w:rPr>
          <w:rFonts w:hint="eastAsia" w:ascii="仿宋_GB2312" w:eastAsia="仿宋_GB2312" w:cs="楷体"/>
          <w:b w:val="0"/>
          <w:bCs w:val="0"/>
          <w:spacing w:val="0"/>
          <w:sz w:val="24"/>
          <w:szCs w:val="24"/>
          <w:lang w:val="en-US" w:eastAsia="zh-CN"/>
        </w:rPr>
        <w:t>1</w:t>
      </w:r>
      <w:r>
        <w:rPr>
          <w:rFonts w:hint="eastAsia" w:ascii="仿宋_GB2312" w:eastAsia="仿宋_GB2312" w:cs="楷体"/>
          <w:b w:val="0"/>
          <w:bCs w:val="0"/>
          <w:spacing w:val="0"/>
          <w:sz w:val="24"/>
          <w:szCs w:val="24"/>
        </w:rPr>
        <w:t>.裁判人员条件</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（1）热爱裁判工作，具有良好的职业道德和职业操守，学风严谨、办事公正、坚持原则、责任心强。</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（2）具有</w:t>
      </w:r>
      <w:r>
        <w:rPr>
          <w:rFonts w:hint="eastAsia"/>
          <w:spacing w:val="0"/>
          <w:sz w:val="24"/>
          <w:szCs w:val="24"/>
          <w:lang w:val="en-US" w:eastAsia="zh-CN"/>
        </w:rPr>
        <w:t>中</w:t>
      </w:r>
      <w:r>
        <w:rPr>
          <w:rFonts w:hint="eastAsia"/>
          <w:spacing w:val="0"/>
          <w:sz w:val="24"/>
          <w:szCs w:val="24"/>
        </w:rPr>
        <w:t>级及以上专业技术职务，教学或工程经历丰富，熟悉赛项所涉及的专业知识，具备熟练的计算机操作技能。</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（3）具有丰富的竞赛考评工作经验，能够独立进行评判和评价工作，具有一定的组织管理能力。</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（4）自觉遵守裁判工作守则和有关规章制度，公平履职、原则性强。</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（5）本人自愿、所在工作单位能提供相应支持，并能自始至终参与竞赛裁判工作。</w:t>
      </w:r>
    </w:p>
    <w:p>
      <w:pPr>
        <w:keepNext w:val="0"/>
        <w:keepLines w:val="0"/>
        <w:pageBreakBefore w:val="0"/>
        <w:kinsoku/>
        <w:wordWrap/>
        <w:overflowPunct/>
        <w:topLinePunct w:val="0"/>
        <w:bidi w:val="0"/>
        <w:adjustRightInd/>
        <w:spacing w:line="360" w:lineRule="auto"/>
        <w:ind w:firstLine="422" w:firstLineChars="200"/>
        <w:jc w:val="center"/>
        <w:textAlignment w:val="auto"/>
        <w:rPr>
          <w:rFonts w:hint="default" w:eastAsia="仿宋_GB2312"/>
          <w:spacing w:val="0"/>
          <w:sz w:val="24"/>
          <w:szCs w:val="24"/>
          <w:lang w:val="en-US" w:eastAsia="zh-CN"/>
        </w:rPr>
      </w:pPr>
      <w:r>
        <w:rPr>
          <w:rFonts w:hint="eastAsia" w:ascii="仿宋_GB2312" w:hAnsi="黑体" w:eastAsia="仿宋_GB2312" w:cs="仿宋_GB2312"/>
          <w:b/>
          <w:bCs/>
          <w:spacing w:val="0"/>
          <w:szCs w:val="21"/>
        </w:rPr>
        <w:t>表</w:t>
      </w:r>
      <w:r>
        <w:rPr>
          <w:rFonts w:hint="eastAsia" w:ascii="仿宋_GB2312" w:hAnsi="黑体" w:eastAsia="仿宋_GB2312" w:cs="仿宋_GB2312"/>
          <w:b/>
          <w:bCs/>
          <w:spacing w:val="0"/>
          <w:szCs w:val="21"/>
          <w:lang w:val="en-US" w:eastAsia="zh-CN"/>
        </w:rPr>
        <w:t xml:space="preserve">4 </w:t>
      </w:r>
      <w:r>
        <w:rPr>
          <w:rFonts w:hint="eastAsia" w:ascii="仿宋_GB2312" w:hAnsi="黑体" w:eastAsia="仿宋_GB2312" w:cs="仿宋_GB2312"/>
          <w:b/>
          <w:bCs/>
          <w:spacing w:val="0"/>
          <w:szCs w:val="21"/>
        </w:rPr>
        <w:t xml:space="preserve"> </w:t>
      </w:r>
      <w:r>
        <w:rPr>
          <w:rFonts w:hint="eastAsia" w:ascii="仿宋_GB2312" w:hAnsi="黑体" w:eastAsia="仿宋_GB2312" w:cs="仿宋_GB2312"/>
          <w:b/>
          <w:bCs/>
          <w:spacing w:val="0"/>
          <w:szCs w:val="21"/>
          <w:lang w:val="en-US" w:eastAsia="zh-CN"/>
        </w:rPr>
        <w:t>裁判员建议</w:t>
      </w:r>
    </w:p>
    <w:tbl>
      <w:tblPr>
        <w:tblStyle w:val="8"/>
        <w:tblW w:w="8994" w:type="dxa"/>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9"/>
        <w:gridCol w:w="922"/>
        <w:gridCol w:w="3800"/>
        <w:gridCol w:w="1455"/>
        <w:gridCol w:w="1623"/>
        <w:gridCol w:w="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679"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序号</w:t>
            </w:r>
          </w:p>
        </w:tc>
        <w:tc>
          <w:tcPr>
            <w:tcW w:w="922"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专业技术方向</w:t>
            </w:r>
          </w:p>
        </w:tc>
        <w:tc>
          <w:tcPr>
            <w:tcW w:w="380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知识能力要求</w:t>
            </w:r>
          </w:p>
        </w:tc>
        <w:tc>
          <w:tcPr>
            <w:tcW w:w="145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Ansi="Times New Roman" w:cs="Times New Roman"/>
                <w:b/>
                <w:spacing w:val="0"/>
                <w:sz w:val="21"/>
                <w:szCs w:val="21"/>
              </w:rPr>
            </w:pPr>
            <w:r>
              <w:rPr>
                <w:rFonts w:hint="eastAsia" w:hAnsi="Times New Roman" w:cs="Times New Roman"/>
                <w:b/>
                <w:spacing w:val="0"/>
                <w:sz w:val="21"/>
                <w:szCs w:val="21"/>
              </w:rPr>
              <w:t>执裁、教学、</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工作经历</w:t>
            </w:r>
          </w:p>
        </w:tc>
        <w:tc>
          <w:tcPr>
            <w:tcW w:w="1623"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专业技术职称</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（职业资格等级）</w:t>
            </w:r>
          </w:p>
        </w:tc>
        <w:tc>
          <w:tcPr>
            <w:tcW w:w="51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b/>
                <w:spacing w:val="0"/>
                <w:sz w:val="21"/>
                <w:szCs w:val="21"/>
              </w:rPr>
            </w:pPr>
            <w:r>
              <w:rPr>
                <w:rFonts w:hint="eastAsia" w:hAnsi="Times New Roman" w:cs="Times New Roman"/>
                <w:b/>
                <w:spacing w:val="0"/>
                <w:sz w:val="21"/>
                <w:szCs w:val="21"/>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79"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spacing w:val="0"/>
                <w:sz w:val="21"/>
                <w:szCs w:val="21"/>
              </w:rPr>
            </w:pPr>
            <w:r>
              <w:rPr>
                <w:rFonts w:hint="eastAsia" w:hAnsi="Times New Roman" w:cs="Times New Roman"/>
                <w:spacing w:val="0"/>
                <w:sz w:val="21"/>
                <w:szCs w:val="21"/>
              </w:rPr>
              <w:t>1</w:t>
            </w:r>
          </w:p>
        </w:tc>
        <w:tc>
          <w:tcPr>
            <w:tcW w:w="922"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spacing w:val="0"/>
                <w:sz w:val="21"/>
                <w:szCs w:val="21"/>
              </w:rPr>
            </w:pPr>
            <w:r>
              <w:rPr>
                <w:rFonts w:hint="eastAsia" w:hAnsi="Times New Roman" w:cs="Times New Roman"/>
                <w:spacing w:val="0"/>
                <w:sz w:val="21"/>
                <w:szCs w:val="21"/>
              </w:rPr>
              <w:t>水利</w:t>
            </w:r>
          </w:p>
        </w:tc>
        <w:tc>
          <w:tcPr>
            <w:tcW w:w="380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spacing w:val="0"/>
                <w:sz w:val="21"/>
                <w:szCs w:val="21"/>
                <w:lang w:eastAsia="zh-CN"/>
              </w:rPr>
            </w:pPr>
            <w:r>
              <w:rPr>
                <w:rFonts w:hint="eastAsia" w:hAnsi="Times New Roman" w:cs="Times New Roman"/>
                <w:spacing w:val="0"/>
                <w:sz w:val="21"/>
                <w:szCs w:val="21"/>
              </w:rPr>
              <w:t>1.具有水利工程专业知识教学经验</w:t>
            </w:r>
            <w:r>
              <w:rPr>
                <w:rFonts w:hint="eastAsia" w:hAnsi="Times New Roman" w:cs="Times New Roman"/>
                <w:spacing w:val="0"/>
                <w:sz w:val="21"/>
                <w:szCs w:val="21"/>
                <w:lang w:val="en-US" w:eastAsia="zh-CN"/>
              </w:rPr>
              <w:t>或工程经验</w:t>
            </w:r>
            <w:r>
              <w:rPr>
                <w:rFonts w:hint="eastAsia" w:hAnsi="Times New Roman" w:cs="Times New Roman"/>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spacing w:val="0"/>
                <w:sz w:val="21"/>
                <w:szCs w:val="21"/>
                <w:lang w:eastAsia="zh-CN"/>
              </w:rPr>
            </w:pPr>
            <w:r>
              <w:rPr>
                <w:rFonts w:hint="eastAsia" w:hAnsi="Times New Roman" w:cs="Times New Roman"/>
                <w:spacing w:val="0"/>
                <w:sz w:val="21"/>
                <w:szCs w:val="21"/>
              </w:rPr>
              <w:t>2.熟悉现行水利工程的相关国家标准</w:t>
            </w:r>
            <w:r>
              <w:rPr>
                <w:rFonts w:hint="eastAsia" w:hAnsi="Times New Roman" w:cs="Times New Roman"/>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spacing w:val="0"/>
                <w:sz w:val="21"/>
                <w:szCs w:val="21"/>
                <w:lang w:eastAsia="zh-CN"/>
              </w:rPr>
            </w:pPr>
            <w:r>
              <w:rPr>
                <w:rFonts w:hint="eastAsia" w:hAnsi="Times New Roman" w:cs="Times New Roman"/>
                <w:spacing w:val="0"/>
                <w:sz w:val="21"/>
                <w:szCs w:val="21"/>
              </w:rPr>
              <w:t>3.宜有水利工程经历或经验，能熟练识读与绘制水利工程专业施工图</w:t>
            </w:r>
            <w:r>
              <w:rPr>
                <w:rFonts w:hint="eastAsia" w:hAnsi="Times New Roman" w:cs="Times New Roman"/>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spacing w:val="0"/>
                <w:sz w:val="21"/>
                <w:szCs w:val="21"/>
                <w:lang w:eastAsia="zh-CN"/>
              </w:rPr>
            </w:pPr>
            <w:r>
              <w:rPr>
                <w:rFonts w:hint="eastAsia" w:hAnsi="Times New Roman" w:cs="Times New Roman"/>
                <w:spacing w:val="0"/>
                <w:sz w:val="21"/>
                <w:szCs w:val="21"/>
              </w:rPr>
              <w:t>4.具有操作计算机和应用CAD及相关软件的能力</w:t>
            </w:r>
            <w:r>
              <w:rPr>
                <w:rFonts w:hint="eastAsia" w:hAnsi="Times New Roman" w:cs="Times New Roman"/>
                <w:spacing w:val="0"/>
                <w:sz w:val="21"/>
                <w:szCs w:val="21"/>
                <w:lang w:eastAsia="zh-CN"/>
              </w:rPr>
              <w:t>。</w:t>
            </w:r>
          </w:p>
        </w:tc>
        <w:tc>
          <w:tcPr>
            <w:tcW w:w="145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contextualSpacing/>
              <w:jc w:val="left"/>
              <w:textAlignment w:val="auto"/>
              <w:rPr>
                <w:rFonts w:hint="eastAsia" w:hAnsi="Times New Roman" w:cs="Times New Roman"/>
                <w:spacing w:val="0"/>
                <w:sz w:val="21"/>
                <w:szCs w:val="21"/>
              </w:rPr>
            </w:pPr>
            <w:r>
              <w:rPr>
                <w:rFonts w:hint="eastAsia" w:hAnsi="Times New Roman" w:cs="Times New Roman"/>
                <w:spacing w:val="0"/>
                <w:sz w:val="21"/>
                <w:szCs w:val="21"/>
              </w:rPr>
              <w:t>有国家、省级同类赛项执裁经历及工程经历者优先</w:t>
            </w:r>
          </w:p>
        </w:tc>
        <w:tc>
          <w:tcPr>
            <w:tcW w:w="1623"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cs="Times New Roman"/>
                <w:spacing w:val="0"/>
                <w:sz w:val="21"/>
                <w:szCs w:val="21"/>
              </w:rPr>
            </w:pPr>
            <w:r>
              <w:rPr>
                <w:rFonts w:hint="eastAsia" w:hAnsi="Times New Roman" w:cs="Times New Roman"/>
                <w:spacing w:val="0"/>
                <w:sz w:val="21"/>
                <w:szCs w:val="21"/>
                <w:lang w:val="en-US" w:eastAsia="zh-CN"/>
              </w:rPr>
              <w:t>中级</w:t>
            </w:r>
            <w:r>
              <w:rPr>
                <w:rFonts w:hint="eastAsia" w:hAnsi="Times New Roman" w:cs="Times New Roman"/>
                <w:spacing w:val="0"/>
                <w:sz w:val="21"/>
                <w:szCs w:val="21"/>
              </w:rPr>
              <w:t>及以上教学或工程技术职称</w:t>
            </w:r>
          </w:p>
        </w:tc>
        <w:tc>
          <w:tcPr>
            <w:tcW w:w="51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eastAsia="仿宋_GB2312" w:cs="Times New Roman"/>
                <w:color w:val="FF0000"/>
                <w:spacing w:val="0"/>
                <w:sz w:val="21"/>
                <w:szCs w:val="21"/>
                <w:lang w:eastAsia="zh-CN"/>
              </w:rPr>
            </w:pPr>
            <w:r>
              <w:rPr>
                <w:rFonts w:hint="eastAsia" w:hAnsi="Times New Roman" w:cs="Times New Roman"/>
                <w:color w:val="auto"/>
                <w:spacing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679"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2</w:t>
            </w:r>
          </w:p>
        </w:tc>
        <w:tc>
          <w:tcPr>
            <w:tcW w:w="922"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建筑</w:t>
            </w:r>
          </w:p>
        </w:tc>
        <w:tc>
          <w:tcPr>
            <w:tcW w:w="380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color w:val="auto"/>
                <w:spacing w:val="0"/>
                <w:sz w:val="21"/>
                <w:szCs w:val="21"/>
                <w:lang w:eastAsia="zh-CN"/>
              </w:rPr>
            </w:pPr>
            <w:r>
              <w:rPr>
                <w:rFonts w:hint="eastAsia" w:hAnsi="Times New Roman" w:cs="Times New Roman"/>
                <w:color w:val="auto"/>
                <w:spacing w:val="0"/>
                <w:sz w:val="21"/>
                <w:szCs w:val="21"/>
              </w:rPr>
              <w:t>1.具有水利工程专业知识教学经验</w:t>
            </w:r>
            <w:r>
              <w:rPr>
                <w:rFonts w:hint="eastAsia" w:hAnsi="Times New Roman" w:cs="Times New Roman"/>
                <w:spacing w:val="0"/>
                <w:sz w:val="21"/>
                <w:szCs w:val="21"/>
                <w:lang w:val="en-US" w:eastAsia="zh-CN"/>
              </w:rPr>
              <w:t>或工程经验</w:t>
            </w:r>
            <w:r>
              <w:rPr>
                <w:rFonts w:hint="eastAsia" w:hAnsi="Times New Roman" w:cs="Times New Roman"/>
                <w:color w:val="auto"/>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color w:val="auto"/>
                <w:spacing w:val="0"/>
                <w:sz w:val="21"/>
                <w:szCs w:val="21"/>
                <w:lang w:eastAsia="zh-CN"/>
              </w:rPr>
            </w:pPr>
            <w:r>
              <w:rPr>
                <w:rFonts w:hint="eastAsia" w:hAnsi="Times New Roman" w:cs="Times New Roman"/>
                <w:color w:val="auto"/>
                <w:spacing w:val="0"/>
                <w:sz w:val="21"/>
                <w:szCs w:val="21"/>
              </w:rPr>
              <w:t>2.熟悉现行水利工程的相关国家标准</w:t>
            </w:r>
            <w:r>
              <w:rPr>
                <w:rFonts w:hint="eastAsia" w:hAnsi="Times New Roman" w:cs="Times New Roman"/>
                <w:color w:val="auto"/>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eastAsia="仿宋_GB2312" w:cs="Times New Roman"/>
                <w:color w:val="auto"/>
                <w:spacing w:val="0"/>
                <w:sz w:val="21"/>
                <w:szCs w:val="21"/>
                <w:lang w:eastAsia="zh-CN"/>
              </w:rPr>
            </w:pPr>
            <w:r>
              <w:rPr>
                <w:rFonts w:hint="eastAsia" w:hAnsi="Times New Roman" w:cs="Times New Roman"/>
                <w:color w:val="auto"/>
                <w:spacing w:val="0"/>
                <w:sz w:val="21"/>
                <w:szCs w:val="21"/>
              </w:rPr>
              <w:t>3.宜有水利工程经历或经验，能熟练识读与绘制水利工程专业施工图</w:t>
            </w:r>
            <w:r>
              <w:rPr>
                <w:rFonts w:hint="eastAsia" w:hAnsi="Times New Roman" w:cs="Times New Roman"/>
                <w:color w:val="auto"/>
                <w:spacing w:val="0"/>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4.具有操作计算机和应用BIM 及相关软件的能力</w:t>
            </w:r>
          </w:p>
        </w:tc>
        <w:tc>
          <w:tcPr>
            <w:tcW w:w="145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cs="Times New Roman"/>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有国家、省级同类赛项执裁经历及工程经历者优先</w:t>
            </w:r>
          </w:p>
        </w:tc>
        <w:tc>
          <w:tcPr>
            <w:tcW w:w="1623"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105" w:leftChars="50" w:firstLine="0" w:firstLineChars="0"/>
              <w:jc w:val="left"/>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lang w:val="en-US" w:eastAsia="zh-CN"/>
              </w:rPr>
              <w:t>中</w:t>
            </w:r>
            <w:r>
              <w:rPr>
                <w:rFonts w:hint="eastAsia" w:hAnsi="Times New Roman" w:cs="Times New Roman"/>
                <w:color w:val="auto"/>
                <w:spacing w:val="0"/>
                <w:sz w:val="21"/>
                <w:szCs w:val="21"/>
              </w:rPr>
              <w:t>级及以上教学或工程技术职称</w:t>
            </w:r>
          </w:p>
        </w:tc>
        <w:tc>
          <w:tcPr>
            <w:tcW w:w="515"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eastAsia="仿宋_GB2312" w:cs="Times New Roman"/>
                <w:color w:val="auto"/>
                <w:spacing w:val="0"/>
                <w:sz w:val="21"/>
                <w:szCs w:val="21"/>
                <w:lang w:eastAsia="zh-CN"/>
              </w:rPr>
            </w:pPr>
            <w:r>
              <w:rPr>
                <w:rFonts w:hint="eastAsia" w:hAnsi="Times New Roman" w:cs="Times New Roman"/>
                <w:color w:val="auto"/>
                <w:spacing w:val="0"/>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79"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裁判总</w:t>
            </w:r>
          </w:p>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人数</w:t>
            </w:r>
          </w:p>
        </w:tc>
        <w:tc>
          <w:tcPr>
            <w:tcW w:w="8315" w:type="dxa"/>
            <w:gridSpan w:val="5"/>
            <w:vAlign w:val="center"/>
          </w:tcPr>
          <w:p>
            <w:pPr>
              <w:pStyle w:val="17"/>
              <w:keepNext w:val="0"/>
              <w:keepLines w:val="0"/>
              <w:pageBreakBefore w:val="0"/>
              <w:widowControl w:val="0"/>
              <w:kinsoku/>
              <w:wordWrap/>
              <w:overflowPunct/>
              <w:topLinePunct w:val="0"/>
              <w:autoSpaceDE w:val="0"/>
              <w:autoSpaceDN w:val="0"/>
              <w:bidi w:val="0"/>
              <w:adjustRightInd/>
              <w:snapToGrid/>
              <w:spacing w:line="360" w:lineRule="auto"/>
              <w:ind w:left="0" w:firstLine="0" w:firstLineChars="0"/>
              <w:jc w:val="center"/>
              <w:textAlignment w:val="auto"/>
              <w:rPr>
                <w:rFonts w:hint="eastAsia" w:hAnsi="Times New Roman" w:cs="Times New Roman"/>
                <w:color w:val="auto"/>
                <w:spacing w:val="0"/>
                <w:sz w:val="21"/>
                <w:szCs w:val="21"/>
              </w:rPr>
            </w:pPr>
            <w:r>
              <w:rPr>
                <w:rFonts w:hint="eastAsia" w:hAnsi="Times New Roman" w:cs="Times New Roman"/>
                <w:color w:val="auto"/>
                <w:spacing w:val="0"/>
                <w:sz w:val="21"/>
                <w:szCs w:val="21"/>
              </w:rPr>
              <w:t>共</w:t>
            </w:r>
            <w:r>
              <w:rPr>
                <w:rFonts w:hint="eastAsia" w:hAnsi="Times New Roman" w:cs="Times New Roman"/>
                <w:color w:val="auto"/>
                <w:spacing w:val="0"/>
                <w:sz w:val="21"/>
                <w:szCs w:val="21"/>
                <w:lang w:val="en-US" w:eastAsia="zh-CN"/>
              </w:rPr>
              <w:t>1</w:t>
            </w:r>
            <w:r>
              <w:rPr>
                <w:rFonts w:hint="eastAsia" w:hAnsi="Times New Roman" w:cs="Times New Roman"/>
                <w:color w:val="auto"/>
                <w:spacing w:val="0"/>
                <w:sz w:val="21"/>
                <w:szCs w:val="21"/>
              </w:rPr>
              <w:t>2人</w:t>
            </w:r>
          </w:p>
        </w:tc>
      </w:tr>
    </w:tbl>
    <w:p>
      <w:pPr>
        <w:keepNext w:val="0"/>
        <w:keepLines w:val="0"/>
        <w:pageBreakBefore w:val="0"/>
        <w:kinsoku/>
        <w:wordWrap/>
        <w:overflowPunct/>
        <w:topLinePunct w:val="0"/>
        <w:bidi w:val="0"/>
        <w:adjustRightInd/>
        <w:spacing w:line="360" w:lineRule="auto"/>
        <w:ind w:left="210" w:firstLine="420" w:firstLineChars="200"/>
        <w:jc w:val="left"/>
        <w:textAlignment w:val="auto"/>
        <w:rPr>
          <w:rFonts w:hint="eastAsia" w:ascii="仿宋_GB2312" w:eastAsia="仿宋_GB2312"/>
          <w:color w:val="auto"/>
          <w:spacing w:val="0"/>
          <w:szCs w:val="21"/>
        </w:rPr>
      </w:pPr>
      <w:r>
        <w:rPr>
          <w:rFonts w:hint="eastAsia" w:ascii="仿宋_GB2312" w:eastAsia="仿宋_GB2312"/>
          <w:color w:val="auto"/>
          <w:spacing w:val="0"/>
          <w:szCs w:val="21"/>
        </w:rPr>
        <w:t>注：本赛项成绩为结果评判，每个赛场应配备至少 3名现场裁判（监考）。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仿宋_GB2312" w:eastAsia="仿宋_GB2312"/>
          <w:b/>
          <w:bCs/>
          <w:color w:val="auto"/>
          <w:spacing w:val="0"/>
          <w:sz w:val="24"/>
          <w:szCs w:val="24"/>
          <w:lang w:val="en-US" w:eastAsia="zh-CN"/>
        </w:rPr>
      </w:pPr>
      <w:r>
        <w:rPr>
          <w:rFonts w:hint="eastAsia" w:ascii="仿宋_GB2312" w:eastAsia="仿宋_GB2312"/>
          <w:b/>
          <w:bCs/>
          <w:color w:val="auto"/>
          <w:spacing w:val="0"/>
          <w:sz w:val="24"/>
          <w:szCs w:val="24"/>
          <w:lang w:eastAsia="zh-CN"/>
        </w:rPr>
        <w:t>（</w:t>
      </w:r>
      <w:r>
        <w:rPr>
          <w:rFonts w:hint="eastAsia" w:ascii="仿宋_GB2312" w:eastAsia="仿宋_GB2312"/>
          <w:b/>
          <w:bCs/>
          <w:color w:val="auto"/>
          <w:spacing w:val="0"/>
          <w:sz w:val="24"/>
          <w:szCs w:val="24"/>
          <w:lang w:val="en-US" w:eastAsia="zh-CN"/>
        </w:rPr>
        <w:t>四</w:t>
      </w:r>
      <w:r>
        <w:rPr>
          <w:rFonts w:hint="eastAsia" w:ascii="仿宋_GB2312" w:eastAsia="仿宋_GB2312"/>
          <w:b/>
          <w:bCs/>
          <w:color w:val="auto"/>
          <w:spacing w:val="0"/>
          <w:sz w:val="24"/>
          <w:szCs w:val="24"/>
          <w:lang w:eastAsia="zh-CN"/>
        </w:rPr>
        <w:t>）</w:t>
      </w:r>
      <w:r>
        <w:rPr>
          <w:rFonts w:hint="eastAsia" w:ascii="仿宋_GB2312" w:eastAsia="仿宋_GB2312"/>
          <w:b/>
          <w:bCs/>
          <w:color w:val="auto"/>
          <w:spacing w:val="0"/>
          <w:sz w:val="24"/>
          <w:szCs w:val="24"/>
          <w:lang w:val="en-US" w:eastAsia="zh-CN"/>
        </w:rPr>
        <w:t>评分标准</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spacing w:val="0"/>
          <w:sz w:val="24"/>
          <w:szCs w:val="24"/>
        </w:rPr>
      </w:pPr>
      <w:r>
        <w:rPr>
          <w:rFonts w:hint="eastAsia"/>
          <w:spacing w:val="0"/>
          <w:sz w:val="24"/>
          <w:szCs w:val="24"/>
        </w:rPr>
        <w:t>1．以现行国家或行业水利工程设计、制图、建模、施工规范及有关技术标准作为制定评分标准的依据。</w:t>
      </w:r>
    </w:p>
    <w:p>
      <w:pPr>
        <w:pStyle w:val="4"/>
        <w:keepNext w:val="0"/>
        <w:keepLines w:val="0"/>
        <w:pageBreakBefore w:val="0"/>
        <w:widowControl w:val="0"/>
        <w:kinsoku/>
        <w:wordWrap/>
        <w:overflowPunct/>
        <w:topLinePunct w:val="0"/>
        <w:bidi w:val="0"/>
        <w:adjustRightInd/>
        <w:spacing w:line="360" w:lineRule="auto"/>
        <w:ind w:firstLine="480" w:firstLineChars="200"/>
        <w:jc w:val="left"/>
        <w:textAlignment w:val="auto"/>
        <w:rPr>
          <w:rFonts w:hint="default" w:ascii="仿宋_GB2312" w:eastAsia="仿宋_GB2312"/>
          <w:b/>
          <w:bCs/>
          <w:color w:val="auto"/>
          <w:spacing w:val="0"/>
          <w:sz w:val="24"/>
          <w:szCs w:val="24"/>
          <w:lang w:val="en-US" w:eastAsia="zh-CN"/>
        </w:rPr>
      </w:pPr>
      <w:r>
        <w:rPr>
          <w:rFonts w:hint="eastAsia"/>
          <w:spacing w:val="0"/>
          <w:sz w:val="24"/>
          <w:szCs w:val="24"/>
        </w:rPr>
        <w:t>2．主要参照行业标准《水利水电工程制图标准》（SL73.1-2013）（SL73.2-2013）、国家相关《专业教学标准》对岗位知识和技能的要求，确定竞赛题目的范围、权重及程度。</w:t>
      </w:r>
    </w:p>
    <w:p>
      <w:pPr>
        <w:keepNext w:val="0"/>
        <w:keepLines w:val="0"/>
        <w:pageBreakBefore w:val="0"/>
        <w:widowControl w:val="0"/>
        <w:kinsoku/>
        <w:wordWrap/>
        <w:overflowPunct/>
        <w:topLinePunct w:val="0"/>
        <w:autoSpaceDE/>
        <w:autoSpaceDN/>
        <w:bidi w:val="0"/>
        <w:adjustRightInd/>
        <w:snapToGrid w:val="0"/>
        <w:spacing w:line="360" w:lineRule="auto"/>
        <w:ind w:firstLine="390" w:firstLineChars="200"/>
        <w:jc w:val="center"/>
        <w:textAlignment w:val="auto"/>
        <w:rPr>
          <w:rFonts w:ascii="仿宋_GB2312" w:eastAsia="仿宋_GB2312"/>
          <w:spacing w:val="-7"/>
          <w:sz w:val="21"/>
          <w:szCs w:val="21"/>
        </w:rPr>
      </w:pPr>
      <w:r>
        <w:rPr>
          <w:rFonts w:hint="eastAsia" w:ascii="仿宋_GB2312" w:eastAsia="仿宋_GB2312"/>
          <w:b/>
          <w:bCs/>
          <w:spacing w:val="-8"/>
          <w:sz w:val="21"/>
          <w:szCs w:val="21"/>
        </w:rPr>
        <w:t xml:space="preserve">表 </w:t>
      </w:r>
      <w:r>
        <w:rPr>
          <w:rFonts w:hint="eastAsia" w:ascii="仿宋_GB2312" w:eastAsia="仿宋_GB2312"/>
          <w:b/>
          <w:bCs/>
          <w:spacing w:val="-8"/>
          <w:sz w:val="21"/>
          <w:szCs w:val="21"/>
          <w:lang w:val="en-US" w:eastAsia="zh-CN"/>
        </w:rPr>
        <w:t>5</w:t>
      </w:r>
      <w:r>
        <w:rPr>
          <w:rFonts w:hint="eastAsia" w:ascii="仿宋_GB2312" w:eastAsia="仿宋_GB2312"/>
          <w:b/>
          <w:bCs/>
          <w:spacing w:val="-8"/>
          <w:sz w:val="21"/>
          <w:szCs w:val="21"/>
        </w:rPr>
        <w:t xml:space="preserve"> 评分标准</w:t>
      </w:r>
    </w:p>
    <w:tbl>
      <w:tblPr>
        <w:tblStyle w:val="8"/>
        <w:tblpPr w:leftFromText="181" w:rightFromText="181" w:vertAnchor="text" w:horzAnchor="page" w:tblpX="2189"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095"/>
        <w:gridCol w:w="2745"/>
        <w:gridCol w:w="646"/>
        <w:gridCol w:w="69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3325" w:type="dxa"/>
            <w:gridSpan w:val="2"/>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竞赛模块任务</w:t>
            </w:r>
          </w:p>
        </w:tc>
        <w:tc>
          <w:tcPr>
            <w:tcW w:w="2745"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评分内容与说明</w:t>
            </w:r>
          </w:p>
        </w:tc>
        <w:tc>
          <w:tcPr>
            <w:tcW w:w="646"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699" w:type="dxa"/>
            <w:vAlign w:val="center"/>
          </w:tcPr>
          <w:p>
            <w:pPr>
              <w:spacing w:line="24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总分</w:t>
            </w:r>
          </w:p>
        </w:tc>
        <w:tc>
          <w:tcPr>
            <w:tcW w:w="991"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w:t>
            </w:r>
          </w:p>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1230" w:type="dxa"/>
            <w:vAlign w:val="top"/>
          </w:tcPr>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模块一</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水利工程识图</w:t>
            </w:r>
          </w:p>
          <w:p>
            <w:pPr>
              <w:jc w:val="left"/>
              <w:rPr>
                <w:rFonts w:hint="default" w:ascii="仿宋_GB2312" w:hAnsi="仿宋_GB2312" w:eastAsia="仿宋_GB2312" w:cs="仿宋_GB2312"/>
                <w:sz w:val="21"/>
                <w:szCs w:val="21"/>
                <w:lang w:val="en-US" w:eastAsia="zh-CN"/>
              </w:rPr>
            </w:pPr>
          </w:p>
        </w:tc>
        <w:tc>
          <w:tcPr>
            <w:tcW w:w="2095" w:type="dxa"/>
            <w:vAlign w:val="top"/>
          </w:tcPr>
          <w:p>
            <w:pPr>
              <w:keepNext w:val="0"/>
              <w:keepLines w:val="0"/>
              <w:pageBreakBefore w:val="0"/>
              <w:widowControl w:val="0"/>
              <w:numPr>
                <w:numId w:val="0"/>
              </w:numPr>
              <w:kinsoku/>
              <w:wordWrap/>
              <w:overflowPunct/>
              <w:topLinePunct w:val="0"/>
              <w:autoSpaceDE/>
              <w:autoSpaceDN/>
              <w:bidi w:val="0"/>
              <w:adjustRightInd/>
              <w:snapToGrid/>
              <w:spacing w:line="312" w:lineRule="auto"/>
              <w:jc w:val="left"/>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基础知识：考核选手制图标准和水利工程制图相关知识点。</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jc w:val="left"/>
              <w:textAlignment w:val="auto"/>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专业知识：考核选手在阅读给定的水利工程图及相关资料后，领会图纸的信息，完成水利工程识图的相关技能。</w:t>
            </w:r>
          </w:p>
        </w:tc>
        <w:tc>
          <w:tcPr>
            <w:tcW w:w="274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此环节为客观题，单项选择题60 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每题</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共60分</w:t>
            </w:r>
            <w:r>
              <w:rPr>
                <w:rFonts w:hint="eastAsia" w:ascii="仿宋_GB2312" w:hAnsi="仿宋_GB2312" w:eastAsia="仿宋_GB2312" w:cs="仿宋_GB2312"/>
                <w:sz w:val="21"/>
                <w:szCs w:val="21"/>
              </w:rPr>
              <w:t>；多项选择题15 题</w:t>
            </w:r>
            <w:r>
              <w:rPr>
                <w:rFonts w:hint="eastAsia" w:ascii="仿宋_GB2312" w:hAnsi="仿宋_GB2312" w:eastAsia="仿宋_GB2312" w:cs="仿宋_GB2312"/>
                <w:sz w:val="21"/>
                <w:szCs w:val="21"/>
                <w:lang w:eastAsia="zh-CN"/>
              </w:rPr>
              <w:t>，每题2分，共30分，少选多选错选均不得分。</w:t>
            </w:r>
          </w:p>
          <w:p>
            <w:pPr>
              <w:jc w:val="center"/>
              <w:rPr>
                <w:rFonts w:hint="eastAsia" w:ascii="仿宋_GB2312" w:hAnsi="仿宋_GB2312" w:eastAsia="仿宋_GB2312" w:cs="仿宋_GB2312"/>
                <w:sz w:val="21"/>
                <w:szCs w:val="21"/>
              </w:rPr>
            </w:pPr>
          </w:p>
        </w:tc>
        <w:tc>
          <w:tcPr>
            <w:tcW w:w="646"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90</w:t>
            </w:r>
          </w:p>
        </w:tc>
        <w:tc>
          <w:tcPr>
            <w:tcW w:w="69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90</w:t>
            </w:r>
          </w:p>
        </w:tc>
        <w:tc>
          <w:tcPr>
            <w:tcW w:w="99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230"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模块二</w:t>
            </w:r>
          </w:p>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水利工程制图</w:t>
            </w:r>
          </w:p>
          <w:p>
            <w:pPr>
              <w:jc w:val="center"/>
              <w:rPr>
                <w:rFonts w:hint="default" w:ascii="仿宋_GB2312" w:hAnsi="仿宋_GB2312" w:eastAsia="仿宋_GB2312" w:cs="仿宋_GB2312"/>
                <w:sz w:val="21"/>
                <w:szCs w:val="21"/>
                <w:lang w:val="en-US" w:eastAsia="zh-CN"/>
              </w:rPr>
            </w:pPr>
          </w:p>
        </w:tc>
        <w:tc>
          <w:tcPr>
            <w:tcW w:w="2095" w:type="dxa"/>
            <w:vAlign w:val="center"/>
          </w:tcPr>
          <w:p>
            <w:pPr>
              <w:jc w:val="center"/>
              <w:rPr>
                <w:rFonts w:ascii="仿宋" w:hAnsi="仿宋" w:eastAsia="仿宋"/>
                <w:lang w:eastAsia="zh-CN"/>
              </w:rPr>
            </w:pPr>
            <w:r>
              <w:rPr>
                <w:rFonts w:ascii="仿宋" w:hAnsi="仿宋" w:eastAsia="仿宋"/>
                <w:lang w:eastAsia="zh-CN"/>
              </w:rPr>
              <w:t>任务一：</w:t>
            </w:r>
          </w:p>
          <w:p>
            <w:pPr>
              <w:jc w:val="center"/>
              <w:rPr>
                <w:rFonts w:hint="eastAsia" w:ascii="仿宋_GB2312" w:hAnsi="仿宋_GB2312" w:eastAsia="仿宋_GB2312" w:cs="仿宋_GB2312"/>
                <w:sz w:val="21"/>
                <w:szCs w:val="21"/>
              </w:rPr>
            </w:pPr>
            <w:r>
              <w:rPr>
                <w:rFonts w:ascii="仿宋" w:hAnsi="仿宋" w:eastAsia="仿宋"/>
                <w:lang w:eastAsia="zh-CN"/>
              </w:rPr>
              <w:t>绘图环境设置</w:t>
            </w:r>
          </w:p>
        </w:tc>
        <w:tc>
          <w:tcPr>
            <w:tcW w:w="2745"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val="0"/>
                <w:bCs/>
                <w:sz w:val="21"/>
                <w:szCs w:val="21"/>
                <w:lang w:eastAsia="zh-CN"/>
              </w:rPr>
            </w:pPr>
            <w:r>
              <w:rPr>
                <w:rFonts w:ascii="仿宋" w:hAnsi="仿宋" w:eastAsia="仿宋"/>
                <w:b w:val="0"/>
                <w:bCs/>
                <w:sz w:val="21"/>
                <w:szCs w:val="21"/>
                <w:lang w:eastAsia="zh-CN"/>
              </w:rPr>
              <w:t>1.设置文字样式</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val="0"/>
                <w:bCs/>
                <w:sz w:val="21"/>
                <w:szCs w:val="21"/>
                <w:lang w:eastAsia="zh-CN"/>
              </w:rPr>
            </w:pPr>
            <w:r>
              <w:rPr>
                <w:rFonts w:ascii="仿宋" w:hAnsi="仿宋" w:eastAsia="仿宋"/>
                <w:b w:val="0"/>
                <w:bCs/>
                <w:sz w:val="21"/>
                <w:szCs w:val="21"/>
                <w:lang w:eastAsia="zh-CN"/>
              </w:rPr>
              <w:t>2.设置尺寸标注样式</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val="0"/>
                <w:bCs/>
                <w:sz w:val="21"/>
                <w:szCs w:val="21"/>
                <w:lang w:eastAsia="zh-CN"/>
              </w:rPr>
            </w:pPr>
            <w:r>
              <w:rPr>
                <w:rFonts w:ascii="仿宋" w:hAnsi="仿宋" w:eastAsia="仿宋"/>
                <w:b w:val="0"/>
                <w:bCs/>
                <w:sz w:val="21"/>
                <w:szCs w:val="21"/>
                <w:lang w:eastAsia="zh-CN"/>
              </w:rPr>
              <w:t>3.创建</w:t>
            </w:r>
            <w:r>
              <w:rPr>
                <w:rFonts w:hint="eastAsia" w:ascii="仿宋" w:hAnsi="仿宋" w:eastAsia="仿宋"/>
                <w:b w:val="0"/>
                <w:bCs/>
                <w:sz w:val="21"/>
                <w:szCs w:val="21"/>
                <w:lang w:eastAsia="zh-CN"/>
              </w:rPr>
              <w:t>图层</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ascii="仿宋" w:hAnsi="仿宋" w:eastAsia="仿宋"/>
                <w:b w:val="0"/>
                <w:bCs/>
                <w:sz w:val="21"/>
                <w:szCs w:val="21"/>
                <w:lang w:eastAsia="zh-CN"/>
              </w:rPr>
            </w:pPr>
            <w:r>
              <w:rPr>
                <w:rFonts w:hint="eastAsia" w:ascii="仿宋" w:hAnsi="仿宋" w:eastAsia="仿宋"/>
                <w:b w:val="0"/>
                <w:bCs/>
                <w:sz w:val="21"/>
                <w:szCs w:val="21"/>
                <w:lang w:eastAsia="zh-CN"/>
              </w:rPr>
              <w:t>4</w:t>
            </w:r>
            <w:r>
              <w:rPr>
                <w:rFonts w:ascii="仿宋" w:hAnsi="仿宋" w:eastAsia="仿宋"/>
                <w:b w:val="0"/>
                <w:bCs/>
                <w:sz w:val="21"/>
                <w:szCs w:val="21"/>
                <w:lang w:eastAsia="zh-CN"/>
              </w:rPr>
              <w:t>.绘制图框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1"/>
                <w:szCs w:val="21"/>
              </w:rPr>
            </w:pPr>
            <w:r>
              <w:rPr>
                <w:rFonts w:hint="eastAsia" w:ascii="仿宋" w:hAnsi="仿宋" w:eastAsia="仿宋"/>
                <w:b w:val="0"/>
                <w:bCs/>
                <w:sz w:val="21"/>
                <w:szCs w:val="21"/>
                <w:lang w:eastAsia="zh-CN"/>
              </w:rPr>
              <w:t>5</w:t>
            </w:r>
            <w:r>
              <w:rPr>
                <w:rFonts w:ascii="仿宋" w:hAnsi="仿宋" w:eastAsia="仿宋"/>
                <w:b w:val="0"/>
                <w:bCs/>
                <w:sz w:val="21"/>
                <w:szCs w:val="21"/>
                <w:lang w:eastAsia="zh-CN"/>
              </w:rPr>
              <w:t>.绘制</w:t>
            </w:r>
            <w:r>
              <w:rPr>
                <w:rFonts w:hint="eastAsia" w:ascii="仿宋" w:hAnsi="仿宋" w:eastAsia="仿宋"/>
                <w:b w:val="0"/>
                <w:bCs/>
                <w:sz w:val="21"/>
                <w:szCs w:val="21"/>
                <w:lang w:eastAsia="zh-CN"/>
              </w:rPr>
              <w:t>标题栏</w:t>
            </w:r>
          </w:p>
        </w:tc>
        <w:tc>
          <w:tcPr>
            <w:tcW w:w="646" w:type="dxa"/>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699" w:type="dxa"/>
            <w:vMerge w:val="restart"/>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w:t>
            </w:r>
          </w:p>
        </w:tc>
        <w:tc>
          <w:tcPr>
            <w:tcW w:w="991" w:type="dxa"/>
            <w:vMerge w:val="restart"/>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230" w:type="dxa"/>
            <w:vMerge w:val="continue"/>
            <w:vAlign w:val="top"/>
          </w:tcPr>
          <w:p>
            <w:pPr>
              <w:jc w:val="left"/>
              <w:rPr>
                <w:rFonts w:hint="eastAsia" w:ascii="仿宋_GB2312" w:hAnsi="仿宋_GB2312" w:eastAsia="仿宋_GB2312" w:cs="仿宋_GB2312"/>
                <w:sz w:val="21"/>
                <w:szCs w:val="21"/>
              </w:rPr>
            </w:pPr>
          </w:p>
        </w:tc>
        <w:tc>
          <w:tcPr>
            <w:tcW w:w="209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任务二</w:t>
            </w:r>
            <w:r>
              <w:rPr>
                <w:rFonts w:hint="eastAsia" w:ascii="仿宋_GB2312" w:hAnsi="仿宋_GB2312" w:eastAsia="仿宋_GB2312" w:cs="仿宋_GB2312"/>
                <w:sz w:val="21"/>
                <w:szCs w:val="21"/>
                <w:lang w:eastAsia="zh-CN"/>
              </w:rPr>
              <w:t>：</w:t>
            </w:r>
          </w:p>
          <w:p>
            <w:pPr>
              <w:jc w:val="center"/>
              <w:rPr>
                <w:rFonts w:hint="eastAsia" w:ascii="仿宋_GB2312" w:hAnsi="仿宋_GB2312" w:eastAsia="仿宋_GB2312" w:cs="仿宋_GB2312"/>
                <w:sz w:val="21"/>
                <w:szCs w:val="21"/>
              </w:rPr>
            </w:pPr>
            <w:r>
              <w:rPr>
                <w:rFonts w:hint="eastAsia" w:ascii="仿宋" w:hAnsi="仿宋" w:eastAsia="仿宋"/>
                <w:lang w:eastAsia="zh-CN"/>
              </w:rPr>
              <w:t>坡面交线绘制</w:t>
            </w:r>
          </w:p>
        </w:tc>
        <w:tc>
          <w:tcPr>
            <w:tcW w:w="2745" w:type="dxa"/>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lang w:val="en-US" w:eastAsia="zh-CN"/>
              </w:rPr>
            </w:pPr>
            <w:r>
              <w:rPr>
                <w:rFonts w:hint="eastAsia" w:ascii="仿宋" w:hAnsi="仿宋" w:eastAsia="仿宋"/>
                <w:lang w:val="en-US" w:eastAsia="zh-CN"/>
              </w:rPr>
              <w:t>1.图纸抄绘；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lang w:eastAsia="zh-CN"/>
              </w:rPr>
            </w:pPr>
            <w:r>
              <w:rPr>
                <w:rFonts w:hint="eastAsia" w:ascii="仿宋" w:hAnsi="仿宋" w:eastAsia="仿宋"/>
                <w:lang w:val="en-US" w:eastAsia="zh-CN"/>
              </w:rPr>
              <w:t>2.补绘</w:t>
            </w:r>
            <w:r>
              <w:rPr>
                <w:rFonts w:hint="eastAsia" w:ascii="仿宋" w:hAnsi="仿宋" w:eastAsia="仿宋"/>
                <w:lang w:eastAsia="zh-CN"/>
              </w:rPr>
              <w:t>坡面交线；</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1"/>
                <w:szCs w:val="21"/>
                <w:lang w:val="en-US" w:eastAsia="zh-CN"/>
              </w:rPr>
            </w:pPr>
            <w:r>
              <w:rPr>
                <w:rFonts w:hint="eastAsia" w:ascii="仿宋" w:hAnsi="仿宋" w:eastAsia="仿宋"/>
                <w:lang w:val="en-US" w:eastAsia="zh-CN"/>
              </w:rPr>
              <w:t>3.</w:t>
            </w:r>
            <w:r>
              <w:rPr>
                <w:rFonts w:hint="eastAsia" w:ascii="仿宋_GB2312" w:hAnsi="仿宋_GB2312" w:eastAsia="仿宋_GB2312" w:cs="仿宋_GB2312"/>
                <w:sz w:val="21"/>
                <w:szCs w:val="21"/>
              </w:rPr>
              <w:t>文字标注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尺寸标注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标高标注</w:t>
            </w:r>
            <w:r>
              <w:rPr>
                <w:rFonts w:hint="eastAsia" w:ascii="仿宋_GB2312" w:hAnsi="仿宋_GB2312" w:eastAsia="仿宋_GB2312" w:cs="仿宋_GB2312"/>
                <w:sz w:val="21"/>
                <w:szCs w:val="21"/>
                <w:lang w:val="en-US" w:eastAsia="zh-CN"/>
              </w:rPr>
              <w:t>等各种标注；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4.图纸说明及图中其他内容</w:t>
            </w:r>
          </w:p>
        </w:tc>
        <w:tc>
          <w:tcPr>
            <w:tcW w:w="646" w:type="dxa"/>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699" w:type="dxa"/>
            <w:vMerge w:val="continue"/>
            <w:vAlign w:val="top"/>
          </w:tcPr>
          <w:p>
            <w:pPr>
              <w:jc w:val="left"/>
              <w:rPr>
                <w:rFonts w:hint="eastAsia" w:ascii="仿宋_GB2312" w:hAnsi="仿宋_GB2312" w:eastAsia="仿宋_GB2312" w:cs="仿宋_GB2312"/>
                <w:sz w:val="21"/>
                <w:szCs w:val="21"/>
              </w:rPr>
            </w:pPr>
          </w:p>
        </w:tc>
        <w:tc>
          <w:tcPr>
            <w:tcW w:w="991" w:type="dxa"/>
            <w:vMerge w:val="continue"/>
            <w:vAlign w:val="top"/>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230" w:type="dxa"/>
            <w:vMerge w:val="continue"/>
            <w:vAlign w:val="top"/>
          </w:tcPr>
          <w:p>
            <w:pPr>
              <w:jc w:val="left"/>
              <w:rPr>
                <w:rFonts w:hint="eastAsia" w:ascii="仿宋_GB2312" w:hAnsi="仿宋_GB2312" w:eastAsia="仿宋_GB2312" w:cs="仿宋_GB2312"/>
                <w:sz w:val="21"/>
                <w:szCs w:val="21"/>
              </w:rPr>
            </w:pPr>
          </w:p>
        </w:tc>
        <w:tc>
          <w:tcPr>
            <w:tcW w:w="209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任务三</w:t>
            </w:r>
            <w:r>
              <w:rPr>
                <w:rFonts w:hint="eastAsia" w:ascii="仿宋_GB2312" w:hAnsi="仿宋_GB2312" w:eastAsia="仿宋_GB2312" w:cs="仿宋_GB2312"/>
                <w:sz w:val="21"/>
                <w:szCs w:val="21"/>
                <w:lang w:eastAsia="zh-CN"/>
              </w:rPr>
              <w:t>：</w:t>
            </w:r>
          </w:p>
          <w:p>
            <w:pPr>
              <w:jc w:val="center"/>
              <w:rPr>
                <w:rFonts w:hint="eastAsia" w:ascii="仿宋_GB2312" w:hAnsi="仿宋_GB2312" w:eastAsia="仿宋_GB2312" w:cs="仿宋_GB2312"/>
                <w:sz w:val="21"/>
                <w:szCs w:val="21"/>
              </w:rPr>
            </w:pPr>
            <w:r>
              <w:rPr>
                <w:rFonts w:hint="eastAsia" w:ascii="仿宋" w:hAnsi="仿宋" w:eastAsia="仿宋"/>
                <w:lang w:eastAsia="zh-CN"/>
              </w:rPr>
              <w:t>挡水建筑物施工图绘制</w:t>
            </w:r>
          </w:p>
        </w:tc>
        <w:tc>
          <w:tcPr>
            <w:tcW w:w="2745" w:type="dxa"/>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lang w:val="en-US" w:eastAsia="zh-CN"/>
              </w:rPr>
            </w:pPr>
            <w:r>
              <w:rPr>
                <w:rFonts w:hint="eastAsia" w:ascii="仿宋" w:hAnsi="仿宋" w:eastAsia="仿宋"/>
                <w:lang w:val="en-US" w:eastAsia="zh-CN"/>
              </w:rPr>
              <w:t>1.图纸抄绘；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1"/>
                <w:szCs w:val="21"/>
                <w:lang w:val="en-US" w:eastAsia="zh-CN"/>
              </w:rPr>
            </w:pPr>
            <w:r>
              <w:rPr>
                <w:rFonts w:hint="eastAsia" w:ascii="仿宋" w:hAnsi="仿宋" w:eastAsia="仿宋"/>
                <w:lang w:val="en-US" w:eastAsia="zh-CN"/>
              </w:rPr>
              <w:t>2.</w:t>
            </w:r>
            <w:r>
              <w:rPr>
                <w:rFonts w:hint="eastAsia" w:ascii="仿宋_GB2312" w:hAnsi="仿宋_GB2312" w:eastAsia="仿宋_GB2312" w:cs="仿宋_GB2312"/>
                <w:sz w:val="21"/>
                <w:szCs w:val="21"/>
              </w:rPr>
              <w:t>文字标注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尺寸标注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标高标注</w:t>
            </w:r>
            <w:r>
              <w:rPr>
                <w:rFonts w:hint="eastAsia" w:ascii="仿宋_GB2312" w:hAnsi="仿宋_GB2312" w:eastAsia="仿宋_GB2312" w:cs="仿宋_GB2312"/>
                <w:sz w:val="21"/>
                <w:szCs w:val="21"/>
                <w:lang w:val="en-US" w:eastAsia="zh-CN"/>
              </w:rPr>
              <w:t>等各种标注；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3.图纸说明及图中其他内容</w:t>
            </w:r>
          </w:p>
        </w:tc>
        <w:tc>
          <w:tcPr>
            <w:tcW w:w="646" w:type="dxa"/>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699" w:type="dxa"/>
            <w:vMerge w:val="continue"/>
            <w:vAlign w:val="top"/>
          </w:tcPr>
          <w:p>
            <w:pPr>
              <w:jc w:val="left"/>
              <w:rPr>
                <w:rFonts w:hint="eastAsia" w:ascii="仿宋_GB2312" w:hAnsi="仿宋_GB2312" w:eastAsia="仿宋_GB2312" w:cs="仿宋_GB2312"/>
                <w:sz w:val="21"/>
                <w:szCs w:val="21"/>
              </w:rPr>
            </w:pPr>
          </w:p>
        </w:tc>
        <w:tc>
          <w:tcPr>
            <w:tcW w:w="991" w:type="dxa"/>
            <w:vMerge w:val="continue"/>
            <w:vAlign w:val="top"/>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30" w:type="dxa"/>
            <w:vMerge w:val="continue"/>
            <w:vAlign w:val="top"/>
          </w:tcPr>
          <w:p>
            <w:pPr>
              <w:jc w:val="left"/>
              <w:rPr>
                <w:rFonts w:hint="eastAsia" w:ascii="仿宋_GB2312" w:hAnsi="仿宋_GB2312" w:eastAsia="仿宋_GB2312" w:cs="仿宋_GB2312"/>
                <w:sz w:val="21"/>
                <w:szCs w:val="21"/>
              </w:rPr>
            </w:pPr>
          </w:p>
        </w:tc>
        <w:tc>
          <w:tcPr>
            <w:tcW w:w="209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任务四</w:t>
            </w:r>
            <w:r>
              <w:rPr>
                <w:rFonts w:hint="eastAsia" w:ascii="仿宋_GB2312" w:hAnsi="仿宋_GB2312" w:eastAsia="仿宋_GB2312" w:cs="仿宋_GB2312"/>
                <w:sz w:val="21"/>
                <w:szCs w:val="21"/>
                <w:lang w:eastAsia="zh-CN"/>
              </w:rPr>
              <w:t>：</w:t>
            </w:r>
          </w:p>
          <w:p>
            <w:pPr>
              <w:jc w:val="center"/>
              <w:rPr>
                <w:rFonts w:hint="eastAsia" w:ascii="仿宋_GB2312" w:hAnsi="仿宋_GB2312" w:eastAsia="仿宋_GB2312" w:cs="仿宋_GB2312"/>
                <w:sz w:val="21"/>
                <w:szCs w:val="21"/>
              </w:rPr>
            </w:pPr>
            <w:r>
              <w:rPr>
                <w:rFonts w:hint="eastAsia" w:ascii="仿宋" w:hAnsi="仿宋" w:eastAsia="仿宋"/>
                <w:lang w:eastAsia="zh-CN"/>
              </w:rPr>
              <w:t>输水建筑物施工图绘制</w:t>
            </w:r>
          </w:p>
        </w:tc>
        <w:tc>
          <w:tcPr>
            <w:tcW w:w="2745" w:type="dxa"/>
            <w:vAlign w:val="top"/>
          </w:tcPr>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lang w:val="en-US" w:eastAsia="zh-CN"/>
              </w:rPr>
            </w:pPr>
            <w:r>
              <w:rPr>
                <w:rFonts w:hint="eastAsia" w:ascii="仿宋" w:hAnsi="仿宋" w:eastAsia="仿宋"/>
                <w:lang w:val="en-US" w:eastAsia="zh-CN"/>
              </w:rPr>
              <w:t>1.图纸抄绘；</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1"/>
                <w:szCs w:val="21"/>
              </w:rPr>
            </w:pPr>
            <w:r>
              <w:rPr>
                <w:rFonts w:hint="eastAsia" w:ascii="仿宋" w:hAnsi="仿宋" w:eastAsia="仿宋"/>
                <w:lang w:val="en-US" w:eastAsia="zh-CN"/>
              </w:rPr>
              <w:t>2.</w:t>
            </w:r>
            <w:r>
              <w:rPr>
                <w:rFonts w:hint="eastAsia" w:ascii="仿宋_GB2312" w:hAnsi="仿宋_GB2312" w:eastAsia="仿宋_GB2312" w:cs="仿宋_GB2312"/>
                <w:sz w:val="21"/>
                <w:szCs w:val="21"/>
              </w:rPr>
              <w:t>文字标注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尺寸标注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标高标注</w:t>
            </w:r>
            <w:r>
              <w:rPr>
                <w:rFonts w:hint="eastAsia" w:ascii="仿宋_GB2312" w:hAnsi="仿宋_GB2312" w:eastAsia="仿宋_GB2312" w:cs="仿宋_GB2312"/>
                <w:sz w:val="21"/>
                <w:szCs w:val="21"/>
                <w:lang w:val="en-US" w:eastAsia="zh-CN"/>
              </w:rPr>
              <w:t>等各种标注；</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3.图纸说明及图中其他内容</w:t>
            </w:r>
          </w:p>
        </w:tc>
        <w:tc>
          <w:tcPr>
            <w:tcW w:w="646" w:type="dxa"/>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50</w:t>
            </w:r>
          </w:p>
        </w:tc>
        <w:tc>
          <w:tcPr>
            <w:tcW w:w="699" w:type="dxa"/>
            <w:vMerge w:val="continue"/>
            <w:vAlign w:val="top"/>
          </w:tcPr>
          <w:p>
            <w:pPr>
              <w:jc w:val="left"/>
              <w:rPr>
                <w:rFonts w:hint="eastAsia" w:ascii="仿宋_GB2312" w:hAnsi="仿宋_GB2312" w:eastAsia="仿宋_GB2312" w:cs="仿宋_GB2312"/>
                <w:sz w:val="21"/>
                <w:szCs w:val="21"/>
              </w:rPr>
            </w:pPr>
          </w:p>
        </w:tc>
        <w:tc>
          <w:tcPr>
            <w:tcW w:w="991" w:type="dxa"/>
            <w:vMerge w:val="continue"/>
            <w:vAlign w:val="top"/>
          </w:tcPr>
          <w:p>
            <w:pPr>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325" w:type="dxa"/>
            <w:gridSpan w:val="2"/>
            <w:vAlign w:val="center"/>
          </w:tcPr>
          <w:p>
            <w:pPr>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模块三</w:t>
            </w:r>
          </w:p>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水利工程</w:t>
            </w:r>
            <w:r>
              <w:rPr>
                <w:rFonts w:hint="eastAsia" w:ascii="仿宋_GB2312" w:hAnsi="仿宋_GB2312" w:eastAsia="仿宋_GB2312" w:cs="仿宋_GB2312"/>
                <w:sz w:val="21"/>
                <w:szCs w:val="21"/>
              </w:rPr>
              <w:t>建模</w:t>
            </w:r>
          </w:p>
        </w:tc>
        <w:tc>
          <w:tcPr>
            <w:tcW w:w="2745" w:type="dxa"/>
            <w:vAlign w:val="top"/>
          </w:tcPr>
          <w:p>
            <w:pPr>
              <w:pStyle w:val="19"/>
              <w:numPr>
                <w:ilvl w:val="0"/>
                <w:numId w:val="0"/>
              </w:numPr>
              <w:jc w:val="left"/>
              <w:rPr>
                <w:rFonts w:hint="eastAsia" w:ascii="仿宋" w:hAnsi="仿宋" w:eastAsia="仿宋"/>
                <w:sz w:val="21"/>
                <w:szCs w:val="21"/>
                <w:lang w:eastAsia="zh-CN"/>
              </w:rPr>
            </w:pPr>
            <w:r>
              <w:rPr>
                <w:rFonts w:hint="eastAsia" w:ascii="仿宋_GB2312" w:hAnsi="仿宋_GB2312" w:eastAsia="仿宋_GB2312" w:cs="仿宋_GB2312"/>
                <w:sz w:val="21"/>
                <w:szCs w:val="21"/>
                <w:lang w:val="en-US" w:eastAsia="zh-CN"/>
              </w:rPr>
              <w:t>1.</w:t>
            </w:r>
            <w:r>
              <w:rPr>
                <w:rFonts w:ascii="仿宋" w:hAnsi="仿宋" w:eastAsia="仿宋"/>
                <w:sz w:val="21"/>
                <w:szCs w:val="21"/>
                <w:lang w:eastAsia="zh-CN"/>
              </w:rPr>
              <w:t>构建水工BIM信息模型</w:t>
            </w:r>
            <w:r>
              <w:rPr>
                <w:rFonts w:hint="eastAsia" w:ascii="仿宋" w:hAnsi="仿宋" w:eastAsia="仿宋"/>
                <w:sz w:val="21"/>
                <w:szCs w:val="21"/>
                <w:lang w:eastAsia="zh-CN"/>
              </w:rPr>
              <w:t>；</w:t>
            </w:r>
          </w:p>
          <w:p>
            <w:pPr>
              <w:pStyle w:val="19"/>
              <w:numPr>
                <w:ilvl w:val="0"/>
                <w:numId w:val="0"/>
              </w:numPr>
              <w:jc w:val="left"/>
              <w:rPr>
                <w:rFonts w:hint="eastAsia" w:ascii="仿宋" w:hAnsi="仿宋" w:eastAsia="仿宋"/>
                <w:sz w:val="21"/>
                <w:szCs w:val="21"/>
                <w:lang w:eastAsia="zh-CN"/>
              </w:rPr>
            </w:pPr>
            <w:r>
              <w:rPr>
                <w:rFonts w:hint="eastAsia" w:ascii="仿宋" w:hAnsi="仿宋" w:eastAsia="仿宋"/>
                <w:sz w:val="21"/>
                <w:szCs w:val="21"/>
                <w:lang w:val="en-US" w:eastAsia="zh-CN"/>
              </w:rPr>
              <w:t>2.</w:t>
            </w:r>
            <w:r>
              <w:rPr>
                <w:rFonts w:ascii="仿宋" w:hAnsi="仿宋" w:eastAsia="仿宋"/>
                <w:sz w:val="21"/>
                <w:szCs w:val="21"/>
                <w:lang w:eastAsia="zh-CN"/>
              </w:rPr>
              <w:t>工程量统计</w:t>
            </w:r>
            <w:r>
              <w:rPr>
                <w:rFonts w:hint="eastAsia" w:ascii="仿宋" w:hAnsi="仿宋" w:eastAsia="仿宋"/>
                <w:sz w:val="21"/>
                <w:szCs w:val="21"/>
                <w:lang w:eastAsia="zh-CN"/>
              </w:rPr>
              <w:t>；</w:t>
            </w:r>
          </w:p>
          <w:p>
            <w:pPr>
              <w:pStyle w:val="19"/>
              <w:numPr>
                <w:ilvl w:val="0"/>
                <w:numId w:val="0"/>
              </w:numPr>
              <w:jc w:val="left"/>
              <w:rPr>
                <w:rFonts w:hint="default" w:ascii="仿宋" w:hAnsi="仿宋" w:eastAsia="仿宋"/>
                <w:sz w:val="21"/>
                <w:szCs w:val="21"/>
                <w:lang w:val="en-US" w:eastAsia="zh-CN"/>
              </w:rPr>
            </w:pPr>
            <w:r>
              <w:rPr>
                <w:rFonts w:hint="eastAsia" w:ascii="仿宋" w:hAnsi="仿宋" w:eastAsia="仿宋"/>
                <w:sz w:val="21"/>
                <w:szCs w:val="21"/>
                <w:lang w:val="en-US" w:eastAsia="zh-CN"/>
              </w:rPr>
              <w:t>3.</w:t>
            </w:r>
            <w:r>
              <w:rPr>
                <w:rFonts w:ascii="仿宋" w:hAnsi="仿宋" w:eastAsia="仿宋"/>
                <w:sz w:val="21"/>
                <w:szCs w:val="21"/>
                <w:lang w:eastAsia="zh-CN"/>
              </w:rPr>
              <w:t>模型渲染</w:t>
            </w:r>
          </w:p>
        </w:tc>
        <w:tc>
          <w:tcPr>
            <w:tcW w:w="646" w:type="dxa"/>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699"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991"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结果</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06" w:type="dxa"/>
            <w:gridSpan w:val="6"/>
            <w:vAlign w:val="top"/>
          </w:tcPr>
          <w:p>
            <w:pPr>
              <w:pStyle w:val="19"/>
              <w:ind w:firstLine="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注：1、分值分布以正式赛题为准，但不会相差10%。</w:t>
            </w:r>
          </w:p>
          <w:p>
            <w:pPr>
              <w:pStyle w:val="19"/>
              <w:ind w:firstLine="840" w:firstLineChars="4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bCs/>
                <w:kern w:val="0"/>
                <w:sz w:val="21"/>
                <w:szCs w:val="21"/>
              </w:rPr>
              <w:t>最终得分按100分制计分。</w:t>
            </w:r>
          </w:p>
        </w:tc>
      </w:tr>
    </w:tbl>
    <w:p>
      <w:pPr>
        <w:keepNext w:val="0"/>
        <w:keepLines w:val="0"/>
        <w:pageBreakBefore w:val="0"/>
        <w:kinsoku/>
        <w:wordWrap/>
        <w:overflowPunct/>
        <w:topLinePunct w:val="0"/>
        <w:bidi w:val="0"/>
        <w:adjustRightInd/>
        <w:spacing w:line="360" w:lineRule="auto"/>
        <w:ind w:left="210" w:firstLine="420" w:firstLineChars="200"/>
        <w:jc w:val="left"/>
        <w:textAlignment w:val="auto"/>
        <w:rPr>
          <w:rFonts w:hint="eastAsia" w:ascii="仿宋_GB2312" w:eastAsia="仿宋_GB2312"/>
          <w:color w:val="auto"/>
          <w:spacing w:val="0"/>
          <w:szCs w:val="21"/>
          <w:lang w:eastAsia="zh-CN"/>
        </w:rPr>
      </w:pPr>
    </w:p>
    <w:p>
      <w:pPr>
        <w:keepNext w:val="0"/>
        <w:keepLines w:val="0"/>
        <w:pageBreakBefore w:val="0"/>
        <w:kinsoku/>
        <w:wordWrap/>
        <w:overflowPunct/>
        <w:topLinePunct w:val="0"/>
        <w:bidi w:val="0"/>
        <w:adjustRightInd/>
        <w:spacing w:line="360" w:lineRule="auto"/>
        <w:ind w:left="210" w:firstLine="420" w:firstLineChars="200"/>
        <w:jc w:val="left"/>
        <w:textAlignment w:val="auto"/>
        <w:rPr>
          <w:rFonts w:hint="eastAsia" w:ascii="仿宋_GB2312" w:eastAsia="仿宋_GB2312"/>
          <w:color w:val="auto"/>
          <w:spacing w:val="0"/>
          <w:szCs w:val="21"/>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p>
    <w:p>
      <w:pPr>
        <w:keepNext w:val="0"/>
        <w:keepLines w:val="0"/>
        <w:pageBreakBefore w:val="0"/>
        <w:widowControl/>
        <w:kinsoku/>
        <w:wordWrap/>
        <w:overflowPunct/>
        <w:topLinePunct w:val="0"/>
        <w:bidi w:val="0"/>
        <w:adjustRightInd/>
        <w:spacing w:line="360" w:lineRule="auto"/>
        <w:jc w:val="left"/>
        <w:textAlignment w:val="auto"/>
        <w:rPr>
          <w:rFonts w:hint="eastAsia" w:ascii="黑体" w:hAnsi="黑体" w:eastAsia="黑体" w:cs="宋体"/>
          <w:color w:val="000000"/>
          <w:spacing w:val="0"/>
          <w:kern w:val="0"/>
          <w:sz w:val="24"/>
          <w:szCs w:val="24"/>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firstLine="482" w:firstLineChars="200"/>
        <w:jc w:val="left"/>
        <w:textAlignment w:val="auto"/>
        <w:rPr>
          <w:rFonts w:hint="eastAsia" w:ascii="仿宋_GB2312" w:hAnsi="楷体" w:eastAsia="仿宋_GB2312" w:cs="宋体"/>
          <w:b/>
          <w:bCs/>
          <w:spacing w:val="0"/>
          <w:kern w:val="0"/>
          <w:sz w:val="24"/>
          <w:szCs w:val="24"/>
          <w:lang w:val="en-US" w:eastAsia="zh-CN" w:bidi="ar-SA"/>
        </w:rPr>
      </w:pPr>
    </w:p>
    <w:p>
      <w:pPr>
        <w:pStyle w:val="4"/>
        <w:keepNext w:val="0"/>
        <w:keepLines w:val="0"/>
        <w:pageBreakBefore w:val="0"/>
        <w:kinsoku/>
        <w:wordWrap/>
        <w:overflowPunct/>
        <w:topLinePunct w:val="0"/>
        <w:bidi w:val="0"/>
        <w:adjustRightInd/>
        <w:spacing w:line="360" w:lineRule="auto"/>
        <w:ind w:left="479" w:leftChars="228" w:firstLine="0" w:firstLineChars="0"/>
        <w:jc w:val="left"/>
        <w:textAlignment w:val="auto"/>
        <w:rPr>
          <w:rFonts w:hint="eastAsia" w:ascii="仿宋_GB2312" w:hAnsi="楷体" w:eastAsia="仿宋_GB2312" w:cs="宋体"/>
          <w:b/>
          <w:bCs/>
          <w:spacing w:val="0"/>
          <w:kern w:val="0"/>
          <w:sz w:val="24"/>
          <w:szCs w:val="24"/>
          <w:lang w:val="en-US" w:eastAsia="zh-CN" w:bidi="ar-SA"/>
        </w:rPr>
      </w:pPr>
      <w:r>
        <w:rPr>
          <w:rFonts w:hint="eastAsia" w:ascii="仿宋_GB2312" w:hAnsi="楷体" w:eastAsia="仿宋_GB2312" w:cs="宋体"/>
          <w:b/>
          <w:bCs/>
          <w:spacing w:val="0"/>
          <w:kern w:val="0"/>
          <w:sz w:val="24"/>
          <w:szCs w:val="24"/>
          <w:lang w:val="en-US" w:eastAsia="zh-CN" w:bidi="ar-SA"/>
        </w:rPr>
        <w:t>（</w:t>
      </w:r>
    </w:p>
    <w:p>
      <w:pPr>
        <w:pStyle w:val="4"/>
        <w:keepNext w:val="0"/>
        <w:keepLines w:val="0"/>
        <w:pageBreakBefore w:val="0"/>
        <w:kinsoku/>
        <w:wordWrap/>
        <w:overflowPunct/>
        <w:topLinePunct w:val="0"/>
        <w:bidi w:val="0"/>
        <w:adjustRightInd/>
        <w:spacing w:line="360" w:lineRule="auto"/>
        <w:ind w:left="479" w:leftChars="228" w:firstLine="0" w:firstLineChars="0"/>
        <w:jc w:val="left"/>
        <w:textAlignment w:val="auto"/>
        <w:rPr>
          <w:rFonts w:hint="default" w:ascii="仿宋_GB2312" w:hAnsi="楷体" w:eastAsia="仿宋_GB2312" w:cs="宋体"/>
          <w:b/>
          <w:bCs/>
          <w:spacing w:val="0"/>
          <w:kern w:val="0"/>
          <w:sz w:val="24"/>
          <w:szCs w:val="24"/>
          <w:lang w:val="en-US" w:eastAsia="zh-CN" w:bidi="ar-SA"/>
        </w:rPr>
      </w:pPr>
      <w:r>
        <w:rPr>
          <w:rFonts w:hint="eastAsia" w:hAnsi="楷体" w:cs="宋体"/>
          <w:b/>
          <w:bCs/>
          <w:spacing w:val="0"/>
          <w:kern w:val="0"/>
          <w:sz w:val="24"/>
          <w:szCs w:val="24"/>
          <w:lang w:val="en-US" w:eastAsia="zh-CN" w:bidi="ar-SA"/>
        </w:rPr>
        <w:t>（五）</w:t>
      </w:r>
      <w:r>
        <w:rPr>
          <w:rFonts w:hint="eastAsia" w:ascii="仿宋_GB2312" w:hAnsi="楷体" w:eastAsia="仿宋_GB2312" w:cs="宋体"/>
          <w:b/>
          <w:bCs/>
          <w:spacing w:val="0"/>
          <w:kern w:val="0"/>
          <w:sz w:val="24"/>
          <w:szCs w:val="24"/>
          <w:lang w:val="en-US" w:eastAsia="zh-CN" w:bidi="ar-SA"/>
        </w:rPr>
        <w:t>奖励办法</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hAnsiTheme="minorHAnsi" w:cstheme="minorBidi"/>
          <w:spacing w:val="0"/>
          <w:kern w:val="2"/>
          <w:sz w:val="24"/>
          <w:szCs w:val="24"/>
          <w:lang w:val="en-US" w:eastAsia="zh-CN" w:bidi="ar-SA"/>
        </w:rPr>
      </w:pPr>
      <w:r>
        <w:rPr>
          <w:rFonts w:hint="eastAsia" w:ascii="仿宋_GB2312" w:eastAsia="仿宋_GB2312" w:hAnsiTheme="minorHAnsi" w:cstheme="minorBidi"/>
          <w:spacing w:val="0"/>
          <w:kern w:val="2"/>
          <w:sz w:val="24"/>
          <w:szCs w:val="24"/>
          <w:lang w:val="en-US" w:eastAsia="zh-CN" w:bidi="ar-SA"/>
        </w:rPr>
        <w:t>按实际参赛人（队）数赛项设一、二、三等奖，奖项设置按实际参赛队数四舍五入方法确定，其中：</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hAnsiTheme="minorHAnsi" w:cstheme="minorBidi"/>
          <w:spacing w:val="0"/>
          <w:kern w:val="2"/>
          <w:sz w:val="24"/>
          <w:szCs w:val="24"/>
          <w:lang w:val="en-US" w:eastAsia="zh-CN" w:bidi="ar-SA"/>
        </w:rPr>
      </w:pPr>
      <w:r>
        <w:rPr>
          <w:rFonts w:hint="eastAsia" w:ascii="仿宋_GB2312" w:eastAsia="仿宋_GB2312" w:hAnsiTheme="minorHAnsi" w:cstheme="minorBidi"/>
          <w:spacing w:val="0"/>
          <w:kern w:val="2"/>
          <w:sz w:val="24"/>
          <w:szCs w:val="24"/>
          <w:lang w:val="en-US" w:eastAsia="zh-CN" w:bidi="ar-SA"/>
        </w:rPr>
        <w:t>一等奖  占参赛队数10%</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hAnsiTheme="minorHAnsi" w:cstheme="minorBidi"/>
          <w:spacing w:val="0"/>
          <w:kern w:val="2"/>
          <w:sz w:val="24"/>
          <w:szCs w:val="24"/>
          <w:lang w:val="en-US" w:eastAsia="zh-CN" w:bidi="ar-SA"/>
        </w:rPr>
      </w:pPr>
      <w:r>
        <w:rPr>
          <w:rFonts w:hint="eastAsia" w:ascii="仿宋_GB2312" w:eastAsia="仿宋_GB2312" w:hAnsiTheme="minorHAnsi" w:cstheme="minorBidi"/>
          <w:spacing w:val="0"/>
          <w:kern w:val="2"/>
          <w:sz w:val="24"/>
          <w:szCs w:val="24"/>
          <w:lang w:val="en-US" w:eastAsia="zh-CN" w:bidi="ar-SA"/>
        </w:rPr>
        <w:t>二等奖  占参赛队数20%</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宋体"/>
          <w:color w:val="000000"/>
          <w:spacing w:val="0"/>
          <w:kern w:val="0"/>
          <w:sz w:val="24"/>
          <w:szCs w:val="24"/>
        </w:rPr>
      </w:pPr>
      <w:r>
        <w:rPr>
          <w:rFonts w:hint="eastAsia" w:ascii="仿宋_GB2312" w:eastAsia="仿宋_GB2312" w:hAnsiTheme="minorHAnsi" w:cstheme="minorBidi"/>
          <w:spacing w:val="0"/>
          <w:kern w:val="2"/>
          <w:sz w:val="24"/>
          <w:szCs w:val="24"/>
          <w:lang w:val="en-US" w:eastAsia="zh-CN" w:bidi="ar-SA"/>
        </w:rPr>
        <w:t>三等奖  占参赛队数30%</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十二、赛场预案 </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rPr>
        <w:t>（一）电源保障</w:t>
      </w:r>
      <w:r>
        <w:rPr>
          <w:rFonts w:hint="eastAsia" w:ascii="仿宋_GB2312" w:eastAsia="仿宋_GB2312"/>
          <w:spacing w:val="0"/>
          <w:sz w:val="24"/>
          <w:szCs w:val="24"/>
          <w:lang w:val="en-US" w:eastAsia="zh-CN"/>
        </w:rPr>
        <w:t>预案</w:t>
      </w:r>
    </w:p>
    <w:p>
      <w:pPr>
        <w:keepNext w:val="0"/>
        <w:keepLines w:val="0"/>
        <w:pageBreakBefore w:val="0"/>
        <w:kinsoku/>
        <w:wordWrap/>
        <w:overflowPunct/>
        <w:topLinePunct w:val="0"/>
        <w:bidi w:val="0"/>
        <w:adjustRightInd/>
        <w:snapToGrid w:val="0"/>
        <w:spacing w:line="360" w:lineRule="auto"/>
        <w:ind w:firstLine="453" w:firstLineChars="189"/>
        <w:textAlignment w:val="auto"/>
        <w:rPr>
          <w:rFonts w:ascii="仿宋_GB2312" w:eastAsia="仿宋_GB2312"/>
          <w:spacing w:val="0"/>
          <w:sz w:val="24"/>
          <w:szCs w:val="24"/>
        </w:rPr>
      </w:pPr>
      <w:r>
        <w:rPr>
          <w:rFonts w:hint="eastAsia" w:ascii="仿宋_GB2312" w:eastAsia="仿宋_GB2312"/>
          <w:spacing w:val="0"/>
          <w:sz w:val="24"/>
          <w:szCs w:val="24"/>
        </w:rPr>
        <w:t>1.承办单位事先协调当地供电部门，保证竞赛当天的正常供电；赛场双路供电，备用UPS，双保障，以保证赛场的正常供电。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 竞赛过程中出现设备掉电、故障等意外时，现场裁判需及时确认情况，安排技术支持人员进行处理，现场裁判登记详细情况，填写补时登记表，报裁判长批准后，可安排延长补足相应选手的比赛时间。</w:t>
      </w:r>
    </w:p>
    <w:p>
      <w:pPr>
        <w:keepNext w:val="0"/>
        <w:keepLines w:val="0"/>
        <w:pageBreakBefore w:val="0"/>
        <w:kinsoku/>
        <w:wordWrap/>
        <w:overflowPunct/>
        <w:topLinePunct w:val="0"/>
        <w:bidi w:val="0"/>
        <w:adjustRightInd/>
        <w:snapToGrid w:val="0"/>
        <w:spacing w:line="360" w:lineRule="auto"/>
        <w:ind w:firstLine="453" w:firstLineChars="189"/>
        <w:textAlignment w:val="auto"/>
        <w:rPr>
          <w:rFonts w:ascii="仿宋_GB2312" w:eastAsia="仿宋_GB2312"/>
          <w:spacing w:val="0"/>
          <w:sz w:val="24"/>
          <w:szCs w:val="24"/>
        </w:rPr>
      </w:pPr>
      <w:r>
        <w:rPr>
          <w:rFonts w:hint="eastAsia" w:ascii="仿宋_GB2312" w:eastAsia="仿宋_GB2312"/>
          <w:spacing w:val="0"/>
          <w:sz w:val="24"/>
          <w:szCs w:val="24"/>
        </w:rPr>
        <w:t>3.赛场布置时，注意把计算机的电源插头做隐蔽处理，将电源插头放置在选手不容易碰到的位置，避免选手因不小心而将电源线踢掉的现象产生。</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lang w:val="en-US" w:eastAsia="zh-CN"/>
        </w:rPr>
      </w:pPr>
      <w:r>
        <w:rPr>
          <w:rFonts w:hint="eastAsia" w:ascii="仿宋_GB2312" w:eastAsia="仿宋_GB2312"/>
          <w:spacing w:val="0"/>
          <w:sz w:val="24"/>
          <w:szCs w:val="24"/>
        </w:rPr>
        <w:t>（二）计算机保障</w:t>
      </w:r>
      <w:r>
        <w:rPr>
          <w:rFonts w:hint="eastAsia" w:ascii="仿宋_GB2312" w:eastAsia="仿宋_GB2312"/>
          <w:spacing w:val="0"/>
          <w:sz w:val="24"/>
          <w:szCs w:val="24"/>
          <w:lang w:val="en-US" w:eastAsia="zh-CN"/>
        </w:rPr>
        <w:t>预案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1.竞赛使用工位计算机在安装完所有竞赛规程中要求的软件后，由技术支持单位逐台按照测试功能清单进行功能测试，以保证大赛计算机的稳定运行。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 赛场预留10-15备用机位和充足备用PC及附属设备，当出现非选手原因设备掉电、故障等意外情况时，经现场裁判认可，裁判长确认，由赛场工作人员予以及时更换。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3.如在竞赛期间发生计算机死机、卡顿以及其他设备故障时，经选手提出维修要求后，技术保障人员应及时予以排除。维修设备所用的时间按照有关规定给予选手“等时补偿”，并按相关规定履行报批、备案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4.本赛项竞赛时为各参赛队独立作业，不涉及连接统一实时竞赛进程和评分相关服务器以致影响比赛成绩的情况发生。如竞赛时某赛位参赛队出现意外境况不会影响其它赛位正常比赛，不会由此对成绩产生影响。</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default" w:ascii="仿宋_GB2312" w:eastAsia="仿宋_GB2312"/>
          <w:spacing w:val="0"/>
          <w:sz w:val="24"/>
          <w:szCs w:val="24"/>
          <w:lang w:val="en-US" w:eastAsia="zh-CN"/>
        </w:rPr>
      </w:pPr>
      <w:r>
        <w:rPr>
          <w:rFonts w:hint="eastAsia" w:ascii="仿宋_GB2312" w:eastAsia="仿宋_GB2312"/>
          <w:spacing w:val="0"/>
          <w:sz w:val="24"/>
          <w:szCs w:val="24"/>
        </w:rPr>
        <w:t>（</w:t>
      </w:r>
      <w:r>
        <w:rPr>
          <w:rFonts w:hint="eastAsia" w:ascii="仿宋_GB2312" w:eastAsia="仿宋_GB2312"/>
          <w:spacing w:val="0"/>
          <w:sz w:val="24"/>
          <w:szCs w:val="24"/>
          <w:lang w:val="en-US" w:eastAsia="zh-CN"/>
        </w:rPr>
        <w:t>三</w:t>
      </w:r>
      <w:r>
        <w:rPr>
          <w:rFonts w:hint="eastAsia" w:ascii="仿宋_GB2312" w:eastAsia="仿宋_GB2312"/>
          <w:spacing w:val="0"/>
          <w:sz w:val="24"/>
          <w:szCs w:val="24"/>
        </w:rPr>
        <w:t>）成果</w:t>
      </w:r>
      <w:r>
        <w:rPr>
          <w:rFonts w:hint="eastAsia" w:ascii="仿宋_GB2312" w:eastAsia="仿宋_GB2312"/>
          <w:spacing w:val="0"/>
          <w:sz w:val="24"/>
          <w:szCs w:val="24"/>
          <w:lang w:val="en-US" w:eastAsia="zh-CN"/>
        </w:rPr>
        <w:t>提交预案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竞赛成果采用局域网提交成果和U盘备份竞赛成果双模式。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1.确认成果提交环节：按照提交先后顺序，安排每个参赛队到服务器端确认提交文件数量和数据大小，保证提交成果的正确。确认无误后，按手印确认。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竞赛成果备份：绘图成果提交服务器的同时用U盘拷贝备份，赛场为每支参赛队配备一支U盘，并按规定编号。选手按照统一要求保存到计算机指定位置的文件夹内。竞赛结束时由选手把竞赛成果保存到U盘，作为竞赛成果备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pacing w:val="0"/>
          <w:sz w:val="24"/>
          <w:szCs w:val="24"/>
        </w:rPr>
      </w:pPr>
      <w:r>
        <w:rPr>
          <w:rFonts w:hint="eastAsia" w:ascii="仿宋_GB2312" w:eastAsia="仿宋_GB2312"/>
          <w:spacing w:val="0"/>
          <w:sz w:val="24"/>
          <w:szCs w:val="24"/>
        </w:rPr>
        <w:t>3.竞赛用计算机（包括备用机）在赛前不设置“一键还原”系统。在竞赛结束之后对赛场进行封闭，所有计算机保持在开机状态，待成绩评判、汇总之后再恢复原状，以备不时之需。</w:t>
      </w:r>
    </w:p>
    <w:p>
      <w:pPr>
        <w:keepNext w:val="0"/>
        <w:keepLines w:val="0"/>
        <w:pageBreakBefore w:val="0"/>
        <w:kinsoku/>
        <w:wordWrap/>
        <w:overflowPunct/>
        <w:topLinePunct w:val="0"/>
        <w:bidi w:val="0"/>
        <w:adjustRightInd/>
        <w:snapToGrid w:val="0"/>
        <w:spacing w:line="360" w:lineRule="auto"/>
        <w:ind w:firstLine="455" w:firstLineChars="189"/>
        <w:textAlignment w:val="auto"/>
        <w:rPr>
          <w:rFonts w:ascii="仿宋_GB2312" w:eastAsia="仿宋_GB2312"/>
          <w:b/>
          <w:bCs/>
          <w:spacing w:val="0"/>
          <w:sz w:val="24"/>
          <w:szCs w:val="24"/>
        </w:rPr>
      </w:pPr>
      <w:r>
        <w:rPr>
          <w:rFonts w:hint="eastAsia" w:ascii="仿宋_GB2312" w:eastAsia="仿宋_GB2312"/>
          <w:b/>
          <w:bCs/>
          <w:spacing w:val="0"/>
          <w:sz w:val="24"/>
          <w:szCs w:val="24"/>
        </w:rPr>
        <w:t>（</w:t>
      </w:r>
      <w:r>
        <w:rPr>
          <w:rFonts w:hint="eastAsia" w:ascii="仿宋_GB2312" w:eastAsia="仿宋_GB2312"/>
          <w:b/>
          <w:bCs/>
          <w:spacing w:val="0"/>
          <w:sz w:val="24"/>
          <w:szCs w:val="24"/>
          <w:lang w:val="en-US" w:eastAsia="zh-CN"/>
        </w:rPr>
        <w:t>四</w:t>
      </w:r>
      <w:r>
        <w:rPr>
          <w:rFonts w:hint="eastAsia" w:ascii="仿宋_GB2312" w:eastAsia="仿宋_GB2312"/>
          <w:b/>
          <w:bCs/>
          <w:spacing w:val="0"/>
          <w:sz w:val="24"/>
          <w:szCs w:val="24"/>
        </w:rPr>
        <w:t>）医疗及安全预案</w:t>
      </w:r>
    </w:p>
    <w:p>
      <w:pPr>
        <w:keepNext w:val="0"/>
        <w:keepLines w:val="0"/>
        <w:pageBreakBefore w:val="0"/>
        <w:kinsoku/>
        <w:wordWrap/>
        <w:overflowPunct/>
        <w:topLinePunct w:val="0"/>
        <w:bidi w:val="0"/>
        <w:adjustRightInd/>
        <w:snapToGrid w:val="0"/>
        <w:spacing w:line="360" w:lineRule="auto"/>
        <w:ind w:firstLine="453" w:firstLineChars="189"/>
        <w:textAlignment w:val="auto"/>
        <w:rPr>
          <w:rFonts w:ascii="仿宋_GB2312" w:eastAsia="仿宋_GB2312"/>
          <w:spacing w:val="0"/>
          <w:sz w:val="24"/>
          <w:szCs w:val="24"/>
        </w:rPr>
      </w:pPr>
      <w:r>
        <w:rPr>
          <w:rFonts w:hint="eastAsia" w:ascii="仿宋_GB2312" w:eastAsia="仿宋_GB2312"/>
          <w:spacing w:val="0"/>
          <w:sz w:val="24"/>
          <w:szCs w:val="24"/>
        </w:rPr>
        <w:t>1.赛场内设置医疗救护区，竞赛期间，安排医生随时处理突发的医疗事件。</w:t>
      </w:r>
    </w:p>
    <w:p>
      <w:pPr>
        <w:keepNext w:val="0"/>
        <w:keepLines w:val="0"/>
        <w:pageBreakBefore w:val="0"/>
        <w:kinsoku/>
        <w:wordWrap/>
        <w:overflowPunct/>
        <w:topLinePunct w:val="0"/>
        <w:bidi w:val="0"/>
        <w:adjustRightInd/>
        <w:snapToGrid w:val="0"/>
        <w:spacing w:line="360" w:lineRule="auto"/>
        <w:ind w:firstLine="453" w:firstLineChars="189"/>
        <w:textAlignment w:val="auto"/>
        <w:rPr>
          <w:rFonts w:hint="eastAsia" w:ascii="仿宋_GB2312" w:eastAsia="仿宋_GB2312"/>
          <w:spacing w:val="0"/>
          <w:sz w:val="24"/>
          <w:szCs w:val="24"/>
        </w:rPr>
      </w:pPr>
      <w:r>
        <w:rPr>
          <w:rFonts w:hint="eastAsia" w:ascii="仿宋_GB2312" w:eastAsia="仿宋_GB2312"/>
          <w:spacing w:val="0"/>
          <w:sz w:val="24"/>
          <w:szCs w:val="24"/>
        </w:rPr>
        <w:t>2.比赛期间发生大规模意外事故和安全问题，承办校应采取中止比赛、快速疏散人群等措施避免事态扩大，并第一时间报告大赛执委会。赛项出现重大安全问题可以停赛，是否停赛由大赛执委会决定。</w:t>
      </w:r>
    </w:p>
    <w:p>
      <w:pPr>
        <w:pStyle w:val="3"/>
        <w:keepNext w:val="0"/>
        <w:keepLines w:val="0"/>
        <w:pageBreakBefore w:val="0"/>
        <w:kinsoku/>
        <w:wordWrap/>
        <w:overflowPunct/>
        <w:topLinePunct w:val="0"/>
        <w:bidi w:val="0"/>
        <w:adjustRightInd/>
        <w:spacing w:line="360" w:lineRule="auto"/>
        <w:ind w:left="0" w:firstLine="482" w:firstLineChars="200"/>
        <w:jc w:val="left"/>
        <w:textAlignment w:val="auto"/>
        <w:rPr>
          <w:rFonts w:hint="eastAsia" w:ascii="仿宋_GB2312" w:eastAsia="仿宋_GB2312"/>
          <w:spacing w:val="0"/>
          <w:sz w:val="24"/>
          <w:szCs w:val="24"/>
        </w:rPr>
      </w:pPr>
      <w:r>
        <w:rPr>
          <w:rFonts w:hint="eastAsia" w:ascii="仿宋_GB2312" w:eastAsia="仿宋_GB2312"/>
          <w:spacing w:val="0"/>
          <w:sz w:val="24"/>
          <w:szCs w:val="24"/>
        </w:rPr>
        <w:t>（</w:t>
      </w:r>
      <w:r>
        <w:rPr>
          <w:rFonts w:hint="eastAsia" w:ascii="仿宋_GB2312" w:eastAsia="仿宋_GB2312"/>
          <w:spacing w:val="0"/>
          <w:sz w:val="24"/>
          <w:szCs w:val="24"/>
          <w:lang w:val="en-US" w:eastAsia="zh-CN"/>
        </w:rPr>
        <w:t>五</w:t>
      </w:r>
      <w:r>
        <w:rPr>
          <w:rFonts w:hint="eastAsia" w:ascii="仿宋_GB2312" w:eastAsia="仿宋_GB2312"/>
          <w:spacing w:val="0"/>
          <w:sz w:val="24"/>
          <w:szCs w:val="24"/>
        </w:rPr>
        <w:t>）赛场安全区域管理</w:t>
      </w:r>
    </w:p>
    <w:p>
      <w:pPr>
        <w:pStyle w:val="4"/>
        <w:keepNext w:val="0"/>
        <w:keepLines w:val="0"/>
        <w:pageBreakBefore w:val="0"/>
        <w:kinsoku/>
        <w:wordWrap/>
        <w:overflowPunct/>
        <w:topLinePunct w:val="0"/>
        <w:bidi w:val="0"/>
        <w:adjustRightInd/>
        <w:spacing w:line="360" w:lineRule="auto"/>
        <w:ind w:firstLine="480" w:firstLineChars="200"/>
        <w:jc w:val="left"/>
        <w:textAlignment w:val="auto"/>
        <w:rPr>
          <w:rFonts w:hint="eastAsia" w:ascii="仿宋_GB2312" w:eastAsia="仿宋_GB2312"/>
          <w:spacing w:val="0"/>
          <w:sz w:val="24"/>
          <w:szCs w:val="24"/>
        </w:rPr>
      </w:pPr>
      <w:r>
        <w:rPr>
          <w:rFonts w:hint="eastAsia"/>
          <w:spacing w:val="0"/>
          <w:sz w:val="24"/>
          <w:szCs w:val="24"/>
        </w:rPr>
        <w:t>大赛前严格检查各部位消防设施，做好安全保卫工作，控制闲杂人员进入，防止火灾、盗窃现象发生，确保大赛期间赛场区域的安全与稳定。如发生安全事故，应立即报告现场总指挥，各类人员按照分工各尽其责，立即进行现场抢救和组织人员疏散，最大限度地减少人员伤亡和财产损失。</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黑体" w:hAnsi="黑体" w:eastAsia="黑体" w:cs="宋体"/>
          <w:color w:val="000000"/>
          <w:spacing w:val="0"/>
          <w:kern w:val="0"/>
          <w:sz w:val="24"/>
          <w:szCs w:val="24"/>
        </w:rPr>
      </w:pPr>
      <w:r>
        <w:rPr>
          <w:rFonts w:hint="eastAsia" w:ascii="黑体" w:hAnsi="黑体" w:eastAsia="黑体" w:cs="宋体"/>
          <w:color w:val="000000"/>
          <w:spacing w:val="0"/>
          <w:kern w:val="0"/>
          <w:sz w:val="24"/>
          <w:szCs w:val="24"/>
        </w:rPr>
        <w:t>十三、申诉与仲裁</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仿宋_GB2312" w:hAnsi="宋体" w:eastAsia="仿宋_GB2312" w:cs="宋体"/>
          <w:spacing w:val="0"/>
          <w:kern w:val="0"/>
          <w:sz w:val="24"/>
          <w:szCs w:val="24"/>
        </w:rPr>
        <w:t>大赛采取二级仲裁机制。各赛项设赛项仲裁工作组，大赛执委会设仲裁委员会。各</w:t>
      </w:r>
      <w:r>
        <w:rPr>
          <w:rFonts w:hint="eastAsia" w:ascii="黑体" w:hAnsi="黑体" w:eastAsia="黑体" w:cs="宋体"/>
          <w:color w:val="000000"/>
          <w:spacing w:val="0"/>
          <w:kern w:val="0"/>
          <w:sz w:val="24"/>
          <w:szCs w:val="24"/>
        </w:rPr>
        <w:t xml:space="preserve"> </w:t>
      </w:r>
      <w:r>
        <w:rPr>
          <w:rFonts w:hint="eastAsia" w:ascii="仿宋_GB2312" w:hAnsi="宋体" w:eastAsia="仿宋_GB2312" w:cs="宋体"/>
          <w:spacing w:val="0"/>
          <w:kern w:val="0"/>
          <w:sz w:val="24"/>
          <w:szCs w:val="24"/>
        </w:rPr>
        <w:t xml:space="preserve">参赛队对不符合大赛和赛项规程规定的仪器、设备、工装、材料、物件、计算机软硬件、竞赛使用工具、用品，竞赛执裁、赛场管理，以及工作人员的不规范行为等，可向赛项仲裁工作组提出申诉。申诉主体为参赛队领队。 </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_GB2312" w:hAnsi="宋体" w:eastAsia="仿宋_GB2312" w:cs="宋体"/>
          <w:spacing w:val="0"/>
          <w:kern w:val="0"/>
          <w:sz w:val="24"/>
          <w:szCs w:val="24"/>
        </w:rPr>
      </w:pPr>
      <w:r>
        <w:rPr>
          <w:rFonts w:hint="eastAsia" w:ascii="仿宋_GB2312" w:hAnsi="宋体" w:eastAsia="仿宋_GB2312" w:cs="宋体"/>
          <w:spacing w:val="0"/>
          <w:kern w:val="0"/>
          <w:sz w:val="24"/>
          <w:szCs w:val="24"/>
        </w:rPr>
        <w:t>申诉启动时，领队向赛项仲裁工作组递交亲笔签字同意的书面申诉报告。申诉报告应对申诉事件的现象、发生时间、涉及人员、申诉依据等进行充分、实事求是的叙述。非书面申诉不予受理。提出申诉的时间应在竞赛结束后（选手赛场竞赛内容全部完成）2 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十四、竞赛观摩 </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竞赛过程中，场外设定固定观摩区域，向媒体、企业代表、院校师生等社会公众开放，不允许有大声喧哗等影响参赛选手竞赛的行为发生。指导教师不得进入赛场内进行指导。</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为保证大赛顺利进行，在观摩期间应遵循以下规则：</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（一）除与竞赛直接有关工作人员、裁判员、参赛选手外，其余人员均为观摩观众。</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（二）请勿在选手准备或比赛中交谈或欢呼；请勿对选手打手势，包括哑语沟通等明示、暗示行为，禁止鼓掌喝彩等发出声音的行为。</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（三）请勿在观摩赛场地内使用相机、摄影机等一切对比赛正常进行造成干扰的带有闪光灯及快门音的设备。</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（四）不得违反山东省职业院校技能大赛规定的各项纪律。请站在规划的观摩席或者安全线以外观看比赛，并遵循赛场内工作人员和竞赛裁判人员的指挥，不得有围攻裁判员、选手或者其他工作人员的行为。</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 xml:space="preserve">（五）请务必保持赛场清洁，禁止吸烟，将饮料食品包装及其他杂物扔进垃圾箱。 </w:t>
      </w:r>
    </w:p>
    <w:p>
      <w:pPr>
        <w:keepNext w:val="0"/>
        <w:keepLines w:val="0"/>
        <w:pageBreakBefore w:val="0"/>
        <w:kinsoku/>
        <w:wordWrap/>
        <w:overflowPunct/>
        <w:topLinePunct w:val="0"/>
        <w:bidi w:val="0"/>
        <w:adjustRightInd/>
        <w:snapToGrid w:val="0"/>
        <w:spacing w:line="360" w:lineRule="auto"/>
        <w:ind w:firstLine="480" w:firstLineChars="200"/>
        <w:jc w:val="left"/>
        <w:textAlignment w:val="auto"/>
        <w:rPr>
          <w:rFonts w:ascii="仿宋_GB2312" w:eastAsia="仿宋_GB2312"/>
          <w:spacing w:val="0"/>
          <w:sz w:val="24"/>
          <w:szCs w:val="24"/>
        </w:rPr>
      </w:pPr>
      <w:r>
        <w:rPr>
          <w:rFonts w:hint="eastAsia" w:ascii="仿宋_GB2312" w:eastAsia="仿宋_GB2312"/>
          <w:spacing w:val="0"/>
          <w:sz w:val="24"/>
          <w:szCs w:val="24"/>
        </w:rPr>
        <w:t>（六）如果对裁判打分及观摩赛成绩产生质疑的，请通过各参赛队领队向组委会仲裁委员会提出，不得在比赛现场发言。</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ascii="宋体" w:hAnsi="宋体" w:eastAsia="宋体" w:cs="宋体"/>
          <w:spacing w:val="0"/>
          <w:kern w:val="0"/>
          <w:sz w:val="24"/>
          <w:szCs w:val="24"/>
        </w:rPr>
      </w:pPr>
      <w:r>
        <w:rPr>
          <w:rFonts w:hint="eastAsia" w:ascii="黑体" w:hAnsi="黑体" w:eastAsia="黑体" w:cs="宋体"/>
          <w:color w:val="000000"/>
          <w:spacing w:val="0"/>
          <w:kern w:val="0"/>
          <w:sz w:val="24"/>
          <w:szCs w:val="24"/>
        </w:rPr>
        <w:t xml:space="preserve">十五、竞赛直播 </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仿宋_GB2312" w:hAnsi="宋体" w:eastAsia="仿宋_GB2312" w:cs="宋体"/>
          <w:color w:val="FF0000"/>
          <w:spacing w:val="0"/>
          <w:kern w:val="0"/>
          <w:sz w:val="24"/>
          <w:szCs w:val="24"/>
        </w:rPr>
      </w:pPr>
      <w:r>
        <w:rPr>
          <w:rFonts w:hint="eastAsia" w:ascii="仿宋_GB2312" w:eastAsia="仿宋_GB2312"/>
          <w:spacing w:val="0"/>
          <w:sz w:val="24"/>
          <w:szCs w:val="24"/>
        </w:rPr>
        <w:t>本赛项除抽签加密外，对比赛全过程、全方位直播，并安排比赛直播观摩室。</w:t>
      </w:r>
    </w:p>
    <w:p>
      <w:pPr>
        <w:keepNext w:val="0"/>
        <w:keepLines w:val="0"/>
        <w:pageBreakBefore w:val="0"/>
        <w:widowControl/>
        <w:kinsoku/>
        <w:wordWrap/>
        <w:overflowPunct/>
        <w:topLinePunct w:val="0"/>
        <w:bidi w:val="0"/>
        <w:adjustRightInd/>
        <w:spacing w:line="360" w:lineRule="auto"/>
        <w:ind w:firstLine="480" w:firstLineChars="200"/>
        <w:jc w:val="left"/>
        <w:textAlignment w:val="auto"/>
        <w:rPr>
          <w:rFonts w:hint="eastAsia" w:ascii="宋体" w:hAnsi="宋体" w:eastAsia="宋体" w:cs="宋体"/>
          <w:spacing w:val="0"/>
          <w:kern w:val="0"/>
          <w:sz w:val="24"/>
          <w:szCs w:val="24"/>
        </w:rPr>
      </w:pPr>
      <w:r>
        <w:rPr>
          <w:rFonts w:hint="eastAsia" w:ascii="黑体" w:hAnsi="黑体" w:eastAsia="黑体" w:cs="宋体"/>
          <w:spacing w:val="0"/>
          <w:kern w:val="0"/>
          <w:sz w:val="24"/>
          <w:szCs w:val="24"/>
        </w:rPr>
        <w:t xml:space="preserve">十六、竞赛须知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根据本赛项竞赛需求，设立直播间，进行现场直播。所有到会人员可观摩直播。</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_GB2312" w:eastAsia="仿宋_GB2312"/>
          <w:b/>
          <w:bCs/>
          <w:spacing w:val="0"/>
          <w:sz w:val="24"/>
          <w:szCs w:val="24"/>
        </w:rPr>
      </w:pPr>
      <w:r>
        <w:rPr>
          <w:rFonts w:hint="eastAsia" w:ascii="仿宋_GB2312" w:eastAsia="仿宋_GB2312"/>
          <w:b/>
          <w:bCs/>
          <w:spacing w:val="0"/>
          <w:sz w:val="24"/>
          <w:szCs w:val="24"/>
        </w:rPr>
        <w:t>（一）参赛队须知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1.每队参赛选手必须为同一学校的在校学生，不得跨校组队，违者取消竞赛资格。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2.各地市在组织参赛队时，须安排为参赛选手购买大赛期间的人身意外伤害保险。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3.竞赛开始后，参赛队不得更换参赛选手，若有参赛选手缺席，则视为自动放弃当场比赛成绩，不计得分。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4.参赛队对大赛组委会以后发布的所有文件都要仔细阅读，确切了解大赛时间安排、评判细节等，以保证顺利参加大赛。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5.参赛队按照大赛赛程安排，凭身份证、学生证参加竞赛及相关活动。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6.对于本规则没有规定的行为，裁判组有权做出裁决。在有争议的情况下，赛区仲裁委员会的裁决是最终裁决，任何媒体资料都不做参考。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7.本竞赛项目的解释权归大赛组委会。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_GB2312" w:eastAsia="仿宋_GB2312"/>
          <w:b/>
          <w:bCs/>
          <w:spacing w:val="0"/>
          <w:sz w:val="24"/>
          <w:szCs w:val="24"/>
        </w:rPr>
      </w:pPr>
      <w:r>
        <w:rPr>
          <w:rFonts w:hint="eastAsia" w:ascii="仿宋_GB2312" w:eastAsia="仿宋_GB2312"/>
          <w:b/>
          <w:bCs/>
          <w:spacing w:val="0"/>
          <w:sz w:val="24"/>
          <w:szCs w:val="24"/>
        </w:rPr>
        <w:t>（二）指导教师须知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1.做好赛前抽签工作，明确各参赛选手进考场排队次序号，协助大赛承办方组织好本单位比赛选手的各项赛事相关事宜。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2.做好本单位比赛选手的安全教育、业务辅导、心理疏导和思想引导工作，对参赛选手及比赛过程报以平和、包容的心态，共同维护竞赛秩序。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3.自觉遵守竞赛规则，尊重和支持裁判工作，不随意进入比赛现场及其他禁止入内的区域，确保比赛进程的公平、公正、顺畅、高效。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4.当本单位参赛选手对比赛进程中出现异常或疑问，应及时了解情况，客观做出判断，并做好选手的安抚工作，经内部进行协商，认为有必要时可在规定时限内向赛项仲裁工作组反映情况或提出书面仲裁申请。</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_GB2312" w:eastAsia="仿宋_GB2312"/>
          <w:b/>
          <w:bCs/>
          <w:spacing w:val="0"/>
          <w:sz w:val="24"/>
          <w:szCs w:val="24"/>
        </w:rPr>
      </w:pPr>
      <w:r>
        <w:rPr>
          <w:rFonts w:hint="eastAsia" w:ascii="仿宋_GB2312" w:eastAsia="仿宋_GB2312"/>
          <w:b/>
          <w:bCs/>
          <w:spacing w:val="0"/>
          <w:sz w:val="24"/>
          <w:szCs w:val="24"/>
        </w:rPr>
        <w:t>（三）参赛选手须知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1.参赛选手报到后，先核实选手参赛资格。参赛选手一经确认，中途不得任意更换，否则视为作弊，并取消其所在参赛队的比赛成绩。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2.参赛选手应持身份证、学生证，按竞赛时间，提前40分钟到本项目指定地点按序排队接受检录、加密、进入指定考场、坐在指定机位。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3.检录、加密后的选手，应在工作人员的引进下，到达竞赛现场和机位。从竞赛计时开始，参赛选手迟到15分钟以上，则不允许再进入赛场，按弃权处置。选手未到即取消本项目的参赛资格。</w:t>
      </w:r>
    </w:p>
    <w:p>
      <w:pPr>
        <w:snapToGrid w:val="0"/>
        <w:spacing w:line="360" w:lineRule="auto"/>
        <w:ind w:firstLine="480" w:firstLineChars="200"/>
        <w:rPr>
          <w:rFonts w:hint="eastAsia" w:ascii="仿宋_GB2312" w:eastAsia="仿宋_GB2312"/>
          <w:spacing w:val="0"/>
          <w:sz w:val="24"/>
          <w:szCs w:val="24"/>
          <w:lang w:eastAsia="zh-CN"/>
        </w:rPr>
      </w:pPr>
      <w:r>
        <w:rPr>
          <w:rFonts w:hint="eastAsia" w:ascii="仿宋_GB2312" w:eastAsia="仿宋_GB2312"/>
          <w:spacing w:val="0"/>
          <w:sz w:val="24"/>
          <w:szCs w:val="24"/>
        </w:rPr>
        <w:t>4.参赛选手衣着整洁，符合安全生产及竞赛要求</w:t>
      </w:r>
      <w:r>
        <w:rPr>
          <w:rFonts w:hint="eastAsia" w:ascii="仿宋_GB2312" w:eastAsia="仿宋_GB2312"/>
          <w:spacing w:val="0"/>
          <w:sz w:val="24"/>
          <w:szCs w:val="24"/>
          <w:lang w:eastAsia="zh-CN"/>
        </w:rPr>
        <w:t>，</w:t>
      </w:r>
      <w:r>
        <w:rPr>
          <w:rFonts w:hint="eastAsia" w:ascii="仿宋_GB2312" w:eastAsia="仿宋_GB2312"/>
          <w:color w:val="auto"/>
          <w:sz w:val="24"/>
          <w:szCs w:val="24"/>
        </w:rPr>
        <w:t>但不得透露参赛选手所在学校名称</w:t>
      </w:r>
      <w:r>
        <w:rPr>
          <w:rFonts w:hint="eastAsia" w:ascii="仿宋_GB2312" w:eastAsia="仿宋_GB2312"/>
          <w:color w:val="auto"/>
          <w:sz w:val="24"/>
          <w:szCs w:val="24"/>
          <w:lang w:val="en-US" w:eastAsia="zh-CN"/>
        </w:rPr>
        <w:t>及相关信息</w:t>
      </w:r>
      <w:bookmarkStart w:id="0" w:name="_GoBack"/>
      <w:bookmarkEnd w:id="0"/>
      <w:r>
        <w:rPr>
          <w:rFonts w:hint="eastAsia" w:ascii="仿宋_GB2312" w:eastAsia="仿宋_GB2312"/>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5.各阶段竞赛需连续进行，一旦计时开始不能无故终止。竞赛过程中，参赛选手必须严格遵守竞赛纪律，并接受裁判员的监督和警示；竞赛过程中出现设备问题（如计算机死机、软件问题），现场裁判需及时确认情况，安排技术人员进行处理，同时需登记详细情况，填写补时登记表，报裁判长批准后，可安排延长相应选手的比赛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6.为防止因计算机故障产生的数据丢失，请参赛选手随时、及时按要求保存图纸文件。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7.参赛选手应认真阅读各项目竞赛操作须知，自觉遵守赛场纪律，按竞赛规则、项目与赛场要求进行竞赛，不得携带任何书面或电子资料、U盘、手机等电子或通讯设备进入赛场，不得有任何舞弊行为，否则视情节轻重执行赛场纪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8.竞赛期间，竞赛选手应服从裁判评判，若对裁判裁决产生异议，不得与裁判争执、顶撞，但可于规定时限内由领队向赛项仲裁工作组提出书面仲裁申请，由赛项仲裁工作组调查核实并处理。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9.竞赛过程中如因竞赛设备或检测仪器发生故障，应及时报告裁判，不得私自处理，否则取消本场次竞赛资格。</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_GB2312" w:eastAsia="仿宋_GB2312"/>
          <w:b/>
          <w:bCs/>
          <w:spacing w:val="0"/>
          <w:sz w:val="24"/>
          <w:szCs w:val="24"/>
        </w:rPr>
      </w:pPr>
      <w:r>
        <w:rPr>
          <w:rFonts w:hint="eastAsia" w:ascii="仿宋_GB2312" w:eastAsia="仿宋_GB2312"/>
          <w:b/>
          <w:bCs/>
          <w:spacing w:val="0"/>
          <w:sz w:val="24"/>
          <w:szCs w:val="24"/>
        </w:rPr>
        <w:t>（四）工作人员须知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1.竞赛现场设现场裁判组，按规定维护赛场纪律，按操作做好赛场记录，对参赛队伍的现场及环境安全负责。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2.裁判工作实行回避制度。有参加本次竞赛的院校，其教师不得参加裁判工作。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3.参赛选手进入赛场，裁判员及赛场工作人员应按规定审查允许带入赛场的物品，经审查后如发现不允许带入赛场的物品，交由参赛选手随行人员保管，赛场不提供保管服务。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eastAsia="仿宋_GB2312"/>
          <w:spacing w:val="0"/>
          <w:sz w:val="24"/>
          <w:szCs w:val="24"/>
        </w:rPr>
      </w:pPr>
      <w:r>
        <w:rPr>
          <w:rFonts w:hint="eastAsia" w:ascii="仿宋_GB2312" w:eastAsia="仿宋_GB2312"/>
          <w:spacing w:val="0"/>
          <w:sz w:val="24"/>
          <w:szCs w:val="24"/>
        </w:rPr>
        <w:t>4.竞赛期间，裁判及工作人员不得干扰比赛，未经赛项执委会允许，竞赛工作人员与裁判等任何相关人员均不得泄露或提供竞赛选手的个人信息和竞赛情况。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spacing w:val="0"/>
          <w:sz w:val="24"/>
          <w:szCs w:val="24"/>
        </w:rPr>
        <w:sectPr>
          <w:pgSz w:w="11910" w:h="16840"/>
          <w:pgMar w:top="2041" w:right="1418" w:bottom="1985" w:left="1418" w:header="0" w:footer="970" w:gutter="0"/>
          <w:cols w:space="720" w:num="1"/>
        </w:sectPr>
      </w:pPr>
      <w:r>
        <w:rPr>
          <w:rFonts w:hint="eastAsia" w:ascii="仿宋_GB2312" w:eastAsia="仿宋_GB2312"/>
          <w:spacing w:val="0"/>
          <w:sz w:val="24"/>
          <w:szCs w:val="24"/>
        </w:rPr>
        <w:t>5.竞赛成绩单及有关资料的管理，严格按照《山东省职业院校技能大赛成绩管理办法》的有关规定执行。</w:t>
      </w:r>
    </w:p>
    <w:p>
      <w:pPr>
        <w:keepNext w:val="0"/>
        <w:keepLines w:val="0"/>
        <w:pageBreakBefore w:val="0"/>
        <w:widowControl/>
        <w:kinsoku/>
        <w:wordWrap/>
        <w:overflowPunct/>
        <w:topLinePunct w:val="0"/>
        <w:bidi w:val="0"/>
        <w:adjustRightInd/>
        <w:spacing w:line="360" w:lineRule="auto"/>
        <w:jc w:val="left"/>
        <w:textAlignment w:val="auto"/>
        <w:rPr>
          <w:rFonts w:hint="eastAsia" w:ascii="宋体" w:hAnsi="宋体" w:eastAsia="宋体" w:cs="宋体"/>
          <w:spacing w:val="0"/>
          <w:kern w:val="0"/>
          <w:sz w:val="24"/>
          <w:szCs w:val="24"/>
        </w:rPr>
      </w:pPr>
    </w:p>
    <w:sectPr>
      <w:footerReference r:id="rId4" w:type="default"/>
      <w:pgSz w:w="11906" w:h="16838"/>
      <w:pgMar w:top="2041"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SC-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66390"/>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722B"/>
    <w:multiLevelType w:val="singleLevel"/>
    <w:tmpl w:val="C9C3722B"/>
    <w:lvl w:ilvl="0" w:tentative="0">
      <w:start w:val="2"/>
      <w:numFmt w:val="chineseCounting"/>
      <w:suff w:val="nothing"/>
      <w:lvlText w:val="（%1）"/>
      <w:lvlJc w:val="left"/>
      <w:rPr>
        <w:rFonts w:hint="eastAsia"/>
      </w:rPr>
    </w:lvl>
  </w:abstractNum>
  <w:abstractNum w:abstractNumId="1">
    <w:nsid w:val="E5AB27F3"/>
    <w:multiLevelType w:val="singleLevel"/>
    <w:tmpl w:val="E5AB27F3"/>
    <w:lvl w:ilvl="0" w:tentative="0">
      <w:start w:val="1"/>
      <w:numFmt w:val="decimal"/>
      <w:lvlText w:val="%1."/>
      <w:lvlJc w:val="left"/>
      <w:pPr>
        <w:tabs>
          <w:tab w:val="left" w:pos="312"/>
        </w:tabs>
      </w:pPr>
    </w:lvl>
  </w:abstractNum>
  <w:abstractNum w:abstractNumId="2">
    <w:nsid w:val="3A841733"/>
    <w:multiLevelType w:val="multilevel"/>
    <w:tmpl w:val="3A8417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4MmExMWUyZWQxYTU3YWM1MmMzODRhMDBiNGExMmYifQ=="/>
  </w:docVars>
  <w:rsids>
    <w:rsidRoot w:val="00E43EAA"/>
    <w:rsid w:val="0001564C"/>
    <w:rsid w:val="000340B7"/>
    <w:rsid w:val="000466FA"/>
    <w:rsid w:val="00054A71"/>
    <w:rsid w:val="000A4184"/>
    <w:rsid w:val="000C178D"/>
    <w:rsid w:val="000C22D7"/>
    <w:rsid w:val="000E7B1F"/>
    <w:rsid w:val="00117313"/>
    <w:rsid w:val="00130252"/>
    <w:rsid w:val="00193C1C"/>
    <w:rsid w:val="001B323B"/>
    <w:rsid w:val="001E6A76"/>
    <w:rsid w:val="0021070F"/>
    <w:rsid w:val="00276F33"/>
    <w:rsid w:val="00297BFE"/>
    <w:rsid w:val="002A076E"/>
    <w:rsid w:val="002A1B44"/>
    <w:rsid w:val="002B2A82"/>
    <w:rsid w:val="002E3128"/>
    <w:rsid w:val="002F7D0A"/>
    <w:rsid w:val="00315574"/>
    <w:rsid w:val="00321576"/>
    <w:rsid w:val="00353369"/>
    <w:rsid w:val="003559BD"/>
    <w:rsid w:val="0036094E"/>
    <w:rsid w:val="00372F75"/>
    <w:rsid w:val="0039471C"/>
    <w:rsid w:val="003A5D6F"/>
    <w:rsid w:val="003D21B2"/>
    <w:rsid w:val="003E5AE3"/>
    <w:rsid w:val="00422247"/>
    <w:rsid w:val="00424A26"/>
    <w:rsid w:val="00431713"/>
    <w:rsid w:val="004479E5"/>
    <w:rsid w:val="004B3BF3"/>
    <w:rsid w:val="004D5938"/>
    <w:rsid w:val="004F3BF9"/>
    <w:rsid w:val="00506576"/>
    <w:rsid w:val="0051492F"/>
    <w:rsid w:val="0052605B"/>
    <w:rsid w:val="00563274"/>
    <w:rsid w:val="00577137"/>
    <w:rsid w:val="00591DC1"/>
    <w:rsid w:val="005C4D2E"/>
    <w:rsid w:val="005C7AD3"/>
    <w:rsid w:val="005E0AA5"/>
    <w:rsid w:val="006125CD"/>
    <w:rsid w:val="006407C0"/>
    <w:rsid w:val="00641EE4"/>
    <w:rsid w:val="00645AD0"/>
    <w:rsid w:val="00665BAD"/>
    <w:rsid w:val="0067228A"/>
    <w:rsid w:val="00681BAA"/>
    <w:rsid w:val="00683D62"/>
    <w:rsid w:val="00686293"/>
    <w:rsid w:val="006911A2"/>
    <w:rsid w:val="006C7BC3"/>
    <w:rsid w:val="00704537"/>
    <w:rsid w:val="00727D7B"/>
    <w:rsid w:val="00727EA1"/>
    <w:rsid w:val="00751A83"/>
    <w:rsid w:val="00773916"/>
    <w:rsid w:val="00775C96"/>
    <w:rsid w:val="00780247"/>
    <w:rsid w:val="007A51B4"/>
    <w:rsid w:val="007C2886"/>
    <w:rsid w:val="007E1ED5"/>
    <w:rsid w:val="007E79C0"/>
    <w:rsid w:val="007F27CB"/>
    <w:rsid w:val="00850D85"/>
    <w:rsid w:val="00871878"/>
    <w:rsid w:val="00887912"/>
    <w:rsid w:val="008A1C2C"/>
    <w:rsid w:val="008B0973"/>
    <w:rsid w:val="008D2A1C"/>
    <w:rsid w:val="008F3F87"/>
    <w:rsid w:val="00920750"/>
    <w:rsid w:val="009256BB"/>
    <w:rsid w:val="00925900"/>
    <w:rsid w:val="00936AB8"/>
    <w:rsid w:val="00960535"/>
    <w:rsid w:val="00972272"/>
    <w:rsid w:val="009943D7"/>
    <w:rsid w:val="009C0D82"/>
    <w:rsid w:val="009E0221"/>
    <w:rsid w:val="009E4314"/>
    <w:rsid w:val="00A11D25"/>
    <w:rsid w:val="00A22037"/>
    <w:rsid w:val="00A22497"/>
    <w:rsid w:val="00A429C9"/>
    <w:rsid w:val="00A65F23"/>
    <w:rsid w:val="00A66FA0"/>
    <w:rsid w:val="00A756B2"/>
    <w:rsid w:val="00A77983"/>
    <w:rsid w:val="00A97600"/>
    <w:rsid w:val="00AE0422"/>
    <w:rsid w:val="00B0507A"/>
    <w:rsid w:val="00B13BCC"/>
    <w:rsid w:val="00B243EA"/>
    <w:rsid w:val="00B452C3"/>
    <w:rsid w:val="00B51B19"/>
    <w:rsid w:val="00B705B6"/>
    <w:rsid w:val="00B916B3"/>
    <w:rsid w:val="00BA5AFA"/>
    <w:rsid w:val="00BE4FAD"/>
    <w:rsid w:val="00C202B9"/>
    <w:rsid w:val="00C22F65"/>
    <w:rsid w:val="00C52373"/>
    <w:rsid w:val="00C562BC"/>
    <w:rsid w:val="00C65907"/>
    <w:rsid w:val="00C814A2"/>
    <w:rsid w:val="00CB7A86"/>
    <w:rsid w:val="00CC23E2"/>
    <w:rsid w:val="00D15357"/>
    <w:rsid w:val="00D3085F"/>
    <w:rsid w:val="00D354A9"/>
    <w:rsid w:val="00D50433"/>
    <w:rsid w:val="00D771D0"/>
    <w:rsid w:val="00D83342"/>
    <w:rsid w:val="00D903F2"/>
    <w:rsid w:val="00DA5C53"/>
    <w:rsid w:val="00DF5536"/>
    <w:rsid w:val="00E02072"/>
    <w:rsid w:val="00E43EAA"/>
    <w:rsid w:val="00E75ADC"/>
    <w:rsid w:val="00E95445"/>
    <w:rsid w:val="00EB059C"/>
    <w:rsid w:val="00ED1D13"/>
    <w:rsid w:val="00F32988"/>
    <w:rsid w:val="00F33BB1"/>
    <w:rsid w:val="00F80346"/>
    <w:rsid w:val="00F90F83"/>
    <w:rsid w:val="00FA21CF"/>
    <w:rsid w:val="00FA35C9"/>
    <w:rsid w:val="0119677B"/>
    <w:rsid w:val="013D4B60"/>
    <w:rsid w:val="015B6D94"/>
    <w:rsid w:val="0160084E"/>
    <w:rsid w:val="017D131F"/>
    <w:rsid w:val="01814321"/>
    <w:rsid w:val="018C1643"/>
    <w:rsid w:val="01A249C3"/>
    <w:rsid w:val="01A3073B"/>
    <w:rsid w:val="01AF5332"/>
    <w:rsid w:val="01D34B7C"/>
    <w:rsid w:val="01D46B46"/>
    <w:rsid w:val="01E0373D"/>
    <w:rsid w:val="01EE7C08"/>
    <w:rsid w:val="01F42D45"/>
    <w:rsid w:val="02072A78"/>
    <w:rsid w:val="020C4532"/>
    <w:rsid w:val="022E6257"/>
    <w:rsid w:val="024B6E08"/>
    <w:rsid w:val="026E7778"/>
    <w:rsid w:val="02985DC6"/>
    <w:rsid w:val="029C7664"/>
    <w:rsid w:val="02AB78A7"/>
    <w:rsid w:val="02AD361F"/>
    <w:rsid w:val="02C97591"/>
    <w:rsid w:val="02E62FD5"/>
    <w:rsid w:val="02EB4148"/>
    <w:rsid w:val="02ED4364"/>
    <w:rsid w:val="02F6692F"/>
    <w:rsid w:val="02F96864"/>
    <w:rsid w:val="02FA438B"/>
    <w:rsid w:val="03035935"/>
    <w:rsid w:val="0305345B"/>
    <w:rsid w:val="031A20EC"/>
    <w:rsid w:val="032338E1"/>
    <w:rsid w:val="032B09E8"/>
    <w:rsid w:val="03327FC8"/>
    <w:rsid w:val="03373831"/>
    <w:rsid w:val="034B2E38"/>
    <w:rsid w:val="036F4D79"/>
    <w:rsid w:val="03724869"/>
    <w:rsid w:val="038500C3"/>
    <w:rsid w:val="03887BE8"/>
    <w:rsid w:val="03A52548"/>
    <w:rsid w:val="03C07382"/>
    <w:rsid w:val="03E47515"/>
    <w:rsid w:val="041E22FB"/>
    <w:rsid w:val="04447FB3"/>
    <w:rsid w:val="04504BAA"/>
    <w:rsid w:val="046248DD"/>
    <w:rsid w:val="04675A50"/>
    <w:rsid w:val="049820AD"/>
    <w:rsid w:val="049A4077"/>
    <w:rsid w:val="04A3117E"/>
    <w:rsid w:val="04B35139"/>
    <w:rsid w:val="04DC0F1E"/>
    <w:rsid w:val="04F217BD"/>
    <w:rsid w:val="04FA68C4"/>
    <w:rsid w:val="04FD0162"/>
    <w:rsid w:val="05072E5A"/>
    <w:rsid w:val="051E25B2"/>
    <w:rsid w:val="052E47BF"/>
    <w:rsid w:val="05393890"/>
    <w:rsid w:val="0544160E"/>
    <w:rsid w:val="054A15F9"/>
    <w:rsid w:val="055B3806"/>
    <w:rsid w:val="0563090D"/>
    <w:rsid w:val="056F2E0E"/>
    <w:rsid w:val="05924D4E"/>
    <w:rsid w:val="05946D18"/>
    <w:rsid w:val="059E7B97"/>
    <w:rsid w:val="05A64EA5"/>
    <w:rsid w:val="05B20F4D"/>
    <w:rsid w:val="05B41169"/>
    <w:rsid w:val="05B66C8F"/>
    <w:rsid w:val="05CD5D86"/>
    <w:rsid w:val="05D62E8D"/>
    <w:rsid w:val="060519C4"/>
    <w:rsid w:val="06113EC5"/>
    <w:rsid w:val="061340E1"/>
    <w:rsid w:val="06135E8F"/>
    <w:rsid w:val="061630C1"/>
    <w:rsid w:val="06897EFF"/>
    <w:rsid w:val="068C5C42"/>
    <w:rsid w:val="068C79F0"/>
    <w:rsid w:val="069074E0"/>
    <w:rsid w:val="06A05249"/>
    <w:rsid w:val="06A74829"/>
    <w:rsid w:val="06A967F3"/>
    <w:rsid w:val="06D03D80"/>
    <w:rsid w:val="06D82C35"/>
    <w:rsid w:val="06EF20E5"/>
    <w:rsid w:val="06FC6923"/>
    <w:rsid w:val="07261BF2"/>
    <w:rsid w:val="074A1D85"/>
    <w:rsid w:val="0777244E"/>
    <w:rsid w:val="07996868"/>
    <w:rsid w:val="07A96F2F"/>
    <w:rsid w:val="07D63618"/>
    <w:rsid w:val="07FB6BDB"/>
    <w:rsid w:val="080261BB"/>
    <w:rsid w:val="08065580"/>
    <w:rsid w:val="080A4B69"/>
    <w:rsid w:val="08161C67"/>
    <w:rsid w:val="082371A9"/>
    <w:rsid w:val="086C1887"/>
    <w:rsid w:val="08843074"/>
    <w:rsid w:val="08852948"/>
    <w:rsid w:val="08976116"/>
    <w:rsid w:val="08A52FEB"/>
    <w:rsid w:val="08AC6127"/>
    <w:rsid w:val="08AE6343"/>
    <w:rsid w:val="08BA6A96"/>
    <w:rsid w:val="08C276F9"/>
    <w:rsid w:val="08CC4052"/>
    <w:rsid w:val="08F63846"/>
    <w:rsid w:val="08FF6B9F"/>
    <w:rsid w:val="09045F63"/>
    <w:rsid w:val="090E0B90"/>
    <w:rsid w:val="09151419"/>
    <w:rsid w:val="091A70EB"/>
    <w:rsid w:val="095C18FB"/>
    <w:rsid w:val="096864F2"/>
    <w:rsid w:val="097F35A8"/>
    <w:rsid w:val="098F1CD1"/>
    <w:rsid w:val="09A426F2"/>
    <w:rsid w:val="09AF2373"/>
    <w:rsid w:val="09BB0D18"/>
    <w:rsid w:val="09C63218"/>
    <w:rsid w:val="09C94AB7"/>
    <w:rsid w:val="0A03446D"/>
    <w:rsid w:val="0A03621B"/>
    <w:rsid w:val="0A261F09"/>
    <w:rsid w:val="0A374116"/>
    <w:rsid w:val="0A636449"/>
    <w:rsid w:val="0A764C3F"/>
    <w:rsid w:val="0A92134D"/>
    <w:rsid w:val="0A99092D"/>
    <w:rsid w:val="0AB063A2"/>
    <w:rsid w:val="0AB94B2B"/>
    <w:rsid w:val="0AC27E84"/>
    <w:rsid w:val="0AD83203"/>
    <w:rsid w:val="0AD96F7B"/>
    <w:rsid w:val="0ADB7197"/>
    <w:rsid w:val="0AFD0EBC"/>
    <w:rsid w:val="0B0C10FF"/>
    <w:rsid w:val="0B114967"/>
    <w:rsid w:val="0B163D2C"/>
    <w:rsid w:val="0B1701D0"/>
    <w:rsid w:val="0B1D50BA"/>
    <w:rsid w:val="0B266665"/>
    <w:rsid w:val="0B2B3C7B"/>
    <w:rsid w:val="0B2E5519"/>
    <w:rsid w:val="0B3263BE"/>
    <w:rsid w:val="0B5036E2"/>
    <w:rsid w:val="0B552AA6"/>
    <w:rsid w:val="0B705B32"/>
    <w:rsid w:val="0B745622"/>
    <w:rsid w:val="0BA23811"/>
    <w:rsid w:val="0BCD4D32"/>
    <w:rsid w:val="0BCF0AAA"/>
    <w:rsid w:val="0BD240F7"/>
    <w:rsid w:val="0BF73B5D"/>
    <w:rsid w:val="0BFA364D"/>
    <w:rsid w:val="0C236700"/>
    <w:rsid w:val="0C41302A"/>
    <w:rsid w:val="0C436DA2"/>
    <w:rsid w:val="0C460641"/>
    <w:rsid w:val="0C580AA0"/>
    <w:rsid w:val="0C5B233E"/>
    <w:rsid w:val="0C663D83"/>
    <w:rsid w:val="0C711B61"/>
    <w:rsid w:val="0C8278CB"/>
    <w:rsid w:val="0C8D626F"/>
    <w:rsid w:val="0CB101B0"/>
    <w:rsid w:val="0CB657C6"/>
    <w:rsid w:val="0CBE28CD"/>
    <w:rsid w:val="0CD21ED4"/>
    <w:rsid w:val="0CD81BE1"/>
    <w:rsid w:val="0CF307C8"/>
    <w:rsid w:val="0CF62067"/>
    <w:rsid w:val="0D2070E4"/>
    <w:rsid w:val="0D49663A"/>
    <w:rsid w:val="0D817B82"/>
    <w:rsid w:val="0D843F28"/>
    <w:rsid w:val="0D8458C4"/>
    <w:rsid w:val="0D887163"/>
    <w:rsid w:val="0DA33F9D"/>
    <w:rsid w:val="0DB02216"/>
    <w:rsid w:val="0DB53CD0"/>
    <w:rsid w:val="0DB77A48"/>
    <w:rsid w:val="0E010CC3"/>
    <w:rsid w:val="0E121122"/>
    <w:rsid w:val="0E1529C0"/>
    <w:rsid w:val="0E1704E7"/>
    <w:rsid w:val="0E1E1875"/>
    <w:rsid w:val="0E4017EB"/>
    <w:rsid w:val="0E545297"/>
    <w:rsid w:val="0E547045"/>
    <w:rsid w:val="0E625C06"/>
    <w:rsid w:val="0E80608C"/>
    <w:rsid w:val="0EA0672E"/>
    <w:rsid w:val="0EB126E9"/>
    <w:rsid w:val="0ECE329B"/>
    <w:rsid w:val="0EFB3964"/>
    <w:rsid w:val="0EFB5712"/>
    <w:rsid w:val="0F022F45"/>
    <w:rsid w:val="0F024CF3"/>
    <w:rsid w:val="0F274759"/>
    <w:rsid w:val="0F346E76"/>
    <w:rsid w:val="0F3477A2"/>
    <w:rsid w:val="0F4D75A3"/>
    <w:rsid w:val="0F8971C2"/>
    <w:rsid w:val="0FCB1589"/>
    <w:rsid w:val="0FCB3337"/>
    <w:rsid w:val="0FD541B5"/>
    <w:rsid w:val="10022AD1"/>
    <w:rsid w:val="10150A56"/>
    <w:rsid w:val="102B2027"/>
    <w:rsid w:val="102F7D69"/>
    <w:rsid w:val="10392996"/>
    <w:rsid w:val="103A04BC"/>
    <w:rsid w:val="103B4960"/>
    <w:rsid w:val="104F3F68"/>
    <w:rsid w:val="10505F32"/>
    <w:rsid w:val="10507CE0"/>
    <w:rsid w:val="10703EDE"/>
    <w:rsid w:val="10AD36C9"/>
    <w:rsid w:val="10F62635"/>
    <w:rsid w:val="110034B4"/>
    <w:rsid w:val="11162CD7"/>
    <w:rsid w:val="111B7F8E"/>
    <w:rsid w:val="11380EA0"/>
    <w:rsid w:val="11531836"/>
    <w:rsid w:val="115455AE"/>
    <w:rsid w:val="115A0E16"/>
    <w:rsid w:val="1170063A"/>
    <w:rsid w:val="119C5F02"/>
    <w:rsid w:val="11B60016"/>
    <w:rsid w:val="11BC16A5"/>
    <w:rsid w:val="11BF336F"/>
    <w:rsid w:val="11C566B4"/>
    <w:rsid w:val="11C73FD2"/>
    <w:rsid w:val="11EF5060"/>
    <w:rsid w:val="11FA7F03"/>
    <w:rsid w:val="1212567F"/>
    <w:rsid w:val="12192A7F"/>
    <w:rsid w:val="121F3E0E"/>
    <w:rsid w:val="12244F80"/>
    <w:rsid w:val="123C676E"/>
    <w:rsid w:val="125A3098"/>
    <w:rsid w:val="125C6E10"/>
    <w:rsid w:val="12631F4C"/>
    <w:rsid w:val="128679E9"/>
    <w:rsid w:val="12B75DF4"/>
    <w:rsid w:val="12BC165D"/>
    <w:rsid w:val="12CF1390"/>
    <w:rsid w:val="12EE333C"/>
    <w:rsid w:val="12F232D0"/>
    <w:rsid w:val="12F369CC"/>
    <w:rsid w:val="130A061A"/>
    <w:rsid w:val="13182D37"/>
    <w:rsid w:val="13294F44"/>
    <w:rsid w:val="132A0CBC"/>
    <w:rsid w:val="132A4818"/>
    <w:rsid w:val="135F0966"/>
    <w:rsid w:val="13631AD8"/>
    <w:rsid w:val="13637D2A"/>
    <w:rsid w:val="1384217A"/>
    <w:rsid w:val="13963C5C"/>
    <w:rsid w:val="139879D4"/>
    <w:rsid w:val="139D148E"/>
    <w:rsid w:val="13A91BE1"/>
    <w:rsid w:val="13B80076"/>
    <w:rsid w:val="13EE1CEA"/>
    <w:rsid w:val="13F82B68"/>
    <w:rsid w:val="141334FE"/>
    <w:rsid w:val="141379A2"/>
    <w:rsid w:val="141C0605"/>
    <w:rsid w:val="14373691"/>
    <w:rsid w:val="143A0A8B"/>
    <w:rsid w:val="143C0CA7"/>
    <w:rsid w:val="14425B91"/>
    <w:rsid w:val="145D0B4E"/>
    <w:rsid w:val="14860174"/>
    <w:rsid w:val="149363ED"/>
    <w:rsid w:val="14954D41"/>
    <w:rsid w:val="14A405FA"/>
    <w:rsid w:val="14E575B0"/>
    <w:rsid w:val="14F63E4B"/>
    <w:rsid w:val="150317C5"/>
    <w:rsid w:val="15143D96"/>
    <w:rsid w:val="15170DCC"/>
    <w:rsid w:val="1517701E"/>
    <w:rsid w:val="15316332"/>
    <w:rsid w:val="15932B49"/>
    <w:rsid w:val="159F14ED"/>
    <w:rsid w:val="15A9411A"/>
    <w:rsid w:val="15AE1730"/>
    <w:rsid w:val="15B34F99"/>
    <w:rsid w:val="15C727F2"/>
    <w:rsid w:val="15F15AC1"/>
    <w:rsid w:val="16041350"/>
    <w:rsid w:val="16104199"/>
    <w:rsid w:val="163D44F0"/>
    <w:rsid w:val="164C2CF7"/>
    <w:rsid w:val="16504596"/>
    <w:rsid w:val="165F2A2B"/>
    <w:rsid w:val="167B4492"/>
    <w:rsid w:val="16881F81"/>
    <w:rsid w:val="16930926"/>
    <w:rsid w:val="16A14DF1"/>
    <w:rsid w:val="16B430D6"/>
    <w:rsid w:val="16BE1E47"/>
    <w:rsid w:val="16C60CFC"/>
    <w:rsid w:val="16CD3E38"/>
    <w:rsid w:val="16D01B7A"/>
    <w:rsid w:val="16E11692"/>
    <w:rsid w:val="17084E70"/>
    <w:rsid w:val="17171557"/>
    <w:rsid w:val="17215F32"/>
    <w:rsid w:val="172E0505"/>
    <w:rsid w:val="173E0892"/>
    <w:rsid w:val="176448E6"/>
    <w:rsid w:val="17683B61"/>
    <w:rsid w:val="17773DA4"/>
    <w:rsid w:val="17797B1C"/>
    <w:rsid w:val="17824C23"/>
    <w:rsid w:val="17B80644"/>
    <w:rsid w:val="17BB6387"/>
    <w:rsid w:val="17C52D61"/>
    <w:rsid w:val="17D631C0"/>
    <w:rsid w:val="17E4768B"/>
    <w:rsid w:val="18095344"/>
    <w:rsid w:val="181066D2"/>
    <w:rsid w:val="182061EA"/>
    <w:rsid w:val="18273A1C"/>
    <w:rsid w:val="182A0E16"/>
    <w:rsid w:val="182C1032"/>
    <w:rsid w:val="183A72AB"/>
    <w:rsid w:val="18585984"/>
    <w:rsid w:val="186B56B7"/>
    <w:rsid w:val="186C0551"/>
    <w:rsid w:val="18925339"/>
    <w:rsid w:val="189C7F66"/>
    <w:rsid w:val="18AD3F21"/>
    <w:rsid w:val="18B52DD6"/>
    <w:rsid w:val="18DD40DB"/>
    <w:rsid w:val="18FE29CF"/>
    <w:rsid w:val="190653E0"/>
    <w:rsid w:val="19121FD6"/>
    <w:rsid w:val="191C038A"/>
    <w:rsid w:val="192D5062"/>
    <w:rsid w:val="193C7053"/>
    <w:rsid w:val="1954098D"/>
    <w:rsid w:val="19B72B7E"/>
    <w:rsid w:val="19B906A4"/>
    <w:rsid w:val="19C31523"/>
    <w:rsid w:val="19C534ED"/>
    <w:rsid w:val="19C72DC1"/>
    <w:rsid w:val="19D11E91"/>
    <w:rsid w:val="19E80F89"/>
    <w:rsid w:val="1A0538E9"/>
    <w:rsid w:val="1A226249"/>
    <w:rsid w:val="1A231FC1"/>
    <w:rsid w:val="1A2F6BB8"/>
    <w:rsid w:val="1A3146DE"/>
    <w:rsid w:val="1A4E5290"/>
    <w:rsid w:val="1A7171D0"/>
    <w:rsid w:val="1A840B87"/>
    <w:rsid w:val="1A911621"/>
    <w:rsid w:val="1A98650B"/>
    <w:rsid w:val="1ABA0B77"/>
    <w:rsid w:val="1AD87250"/>
    <w:rsid w:val="1B041DF3"/>
    <w:rsid w:val="1B0E61EF"/>
    <w:rsid w:val="1B1262BE"/>
    <w:rsid w:val="1B3501FE"/>
    <w:rsid w:val="1B610FF3"/>
    <w:rsid w:val="1B882A24"/>
    <w:rsid w:val="1BB11F7A"/>
    <w:rsid w:val="1BBC447B"/>
    <w:rsid w:val="1BC51582"/>
    <w:rsid w:val="1BC577D4"/>
    <w:rsid w:val="1BCB46BE"/>
    <w:rsid w:val="1BD619E1"/>
    <w:rsid w:val="1BFD51C0"/>
    <w:rsid w:val="1C273FEB"/>
    <w:rsid w:val="1C2A55C0"/>
    <w:rsid w:val="1C47468D"/>
    <w:rsid w:val="1C511068"/>
    <w:rsid w:val="1C5648D0"/>
    <w:rsid w:val="1C5B5A42"/>
    <w:rsid w:val="1C672639"/>
    <w:rsid w:val="1C6F7740"/>
    <w:rsid w:val="1C774065"/>
    <w:rsid w:val="1C8B457A"/>
    <w:rsid w:val="1C9C6787"/>
    <w:rsid w:val="1CAE64BA"/>
    <w:rsid w:val="1CD13F56"/>
    <w:rsid w:val="1CE84AB8"/>
    <w:rsid w:val="1CEB14BC"/>
    <w:rsid w:val="1D0E0D07"/>
    <w:rsid w:val="1D183933"/>
    <w:rsid w:val="1D187DD7"/>
    <w:rsid w:val="1D2624F4"/>
    <w:rsid w:val="1D2E13A9"/>
    <w:rsid w:val="1D48081E"/>
    <w:rsid w:val="1D526E45"/>
    <w:rsid w:val="1D6D0123"/>
    <w:rsid w:val="1D903E12"/>
    <w:rsid w:val="1DB25260"/>
    <w:rsid w:val="1DC31AF1"/>
    <w:rsid w:val="1DD65CC8"/>
    <w:rsid w:val="1DDB508D"/>
    <w:rsid w:val="1DE55F0B"/>
    <w:rsid w:val="1DE63A32"/>
    <w:rsid w:val="1DEF6D8A"/>
    <w:rsid w:val="1E162569"/>
    <w:rsid w:val="1E164317"/>
    <w:rsid w:val="1E1E31CB"/>
    <w:rsid w:val="1E236A34"/>
    <w:rsid w:val="1E480248"/>
    <w:rsid w:val="1E48649A"/>
    <w:rsid w:val="1E5310C7"/>
    <w:rsid w:val="1E7B6870"/>
    <w:rsid w:val="1EA77665"/>
    <w:rsid w:val="1EAA4A5F"/>
    <w:rsid w:val="1EBF675C"/>
    <w:rsid w:val="1EC75611"/>
    <w:rsid w:val="1ED33FB6"/>
    <w:rsid w:val="1EE91A2B"/>
    <w:rsid w:val="1EF503D0"/>
    <w:rsid w:val="1EFF2FFD"/>
    <w:rsid w:val="1F122D30"/>
    <w:rsid w:val="1F226CEB"/>
    <w:rsid w:val="1F2962CC"/>
    <w:rsid w:val="1F3F33F9"/>
    <w:rsid w:val="1F797FF7"/>
    <w:rsid w:val="1F813A12"/>
    <w:rsid w:val="1F83778A"/>
    <w:rsid w:val="1F881244"/>
    <w:rsid w:val="1FA0658E"/>
    <w:rsid w:val="1FA31BDA"/>
    <w:rsid w:val="1FA45952"/>
    <w:rsid w:val="1FB77434"/>
    <w:rsid w:val="1FC57DA2"/>
    <w:rsid w:val="1FE741BD"/>
    <w:rsid w:val="1FF40688"/>
    <w:rsid w:val="1FF71F26"/>
    <w:rsid w:val="1FF93EF0"/>
    <w:rsid w:val="1FFB37C4"/>
    <w:rsid w:val="201E74B3"/>
    <w:rsid w:val="202251F5"/>
    <w:rsid w:val="204A02A8"/>
    <w:rsid w:val="206C2914"/>
    <w:rsid w:val="208539D6"/>
    <w:rsid w:val="20875058"/>
    <w:rsid w:val="209B1DD0"/>
    <w:rsid w:val="209B6D55"/>
    <w:rsid w:val="209D487B"/>
    <w:rsid w:val="20A43E5C"/>
    <w:rsid w:val="20BD316F"/>
    <w:rsid w:val="20BE47F2"/>
    <w:rsid w:val="20C53DD2"/>
    <w:rsid w:val="20D65FDF"/>
    <w:rsid w:val="20D81D57"/>
    <w:rsid w:val="20D9162C"/>
    <w:rsid w:val="20DD736E"/>
    <w:rsid w:val="20E73D48"/>
    <w:rsid w:val="20EF2BFD"/>
    <w:rsid w:val="21025026"/>
    <w:rsid w:val="21076199"/>
    <w:rsid w:val="212A3957"/>
    <w:rsid w:val="21352D06"/>
    <w:rsid w:val="215869F4"/>
    <w:rsid w:val="21627873"/>
    <w:rsid w:val="21696E53"/>
    <w:rsid w:val="21851AF2"/>
    <w:rsid w:val="218912A4"/>
    <w:rsid w:val="21957C48"/>
    <w:rsid w:val="219739C1"/>
    <w:rsid w:val="219F0AC7"/>
    <w:rsid w:val="21A165ED"/>
    <w:rsid w:val="21A460DD"/>
    <w:rsid w:val="21AB746C"/>
    <w:rsid w:val="21B26104"/>
    <w:rsid w:val="21C30312"/>
    <w:rsid w:val="21C978F2"/>
    <w:rsid w:val="21E604A4"/>
    <w:rsid w:val="21EF7359"/>
    <w:rsid w:val="21FA7AAB"/>
    <w:rsid w:val="22244B28"/>
    <w:rsid w:val="22370D00"/>
    <w:rsid w:val="224D407F"/>
    <w:rsid w:val="22525B39"/>
    <w:rsid w:val="22B45EAC"/>
    <w:rsid w:val="22DF561F"/>
    <w:rsid w:val="231132FF"/>
    <w:rsid w:val="23305E7B"/>
    <w:rsid w:val="234C4F30"/>
    <w:rsid w:val="23566F63"/>
    <w:rsid w:val="236773C3"/>
    <w:rsid w:val="23827D58"/>
    <w:rsid w:val="2392443F"/>
    <w:rsid w:val="239D2DE4"/>
    <w:rsid w:val="23B00D6A"/>
    <w:rsid w:val="23C30A9D"/>
    <w:rsid w:val="23C73CB2"/>
    <w:rsid w:val="23D42CAA"/>
    <w:rsid w:val="23DC56BB"/>
    <w:rsid w:val="23E26A49"/>
    <w:rsid w:val="23F549CE"/>
    <w:rsid w:val="23F80A26"/>
    <w:rsid w:val="240510B5"/>
    <w:rsid w:val="24285B4F"/>
    <w:rsid w:val="242B4894"/>
    <w:rsid w:val="24507E57"/>
    <w:rsid w:val="247973AD"/>
    <w:rsid w:val="247E6772"/>
    <w:rsid w:val="2480073C"/>
    <w:rsid w:val="24863878"/>
    <w:rsid w:val="24A51F50"/>
    <w:rsid w:val="24A87C93"/>
    <w:rsid w:val="24AF1021"/>
    <w:rsid w:val="24B16B47"/>
    <w:rsid w:val="24BC25A7"/>
    <w:rsid w:val="24C809DF"/>
    <w:rsid w:val="24DB0068"/>
    <w:rsid w:val="24F37160"/>
    <w:rsid w:val="24F66C50"/>
    <w:rsid w:val="250273A3"/>
    <w:rsid w:val="251D242F"/>
    <w:rsid w:val="252C4420"/>
    <w:rsid w:val="252E1F46"/>
    <w:rsid w:val="258D6542"/>
    <w:rsid w:val="258E50DA"/>
    <w:rsid w:val="25B210FF"/>
    <w:rsid w:val="25B85CB3"/>
    <w:rsid w:val="25E515FF"/>
    <w:rsid w:val="25E90563"/>
    <w:rsid w:val="260E1D77"/>
    <w:rsid w:val="26123616"/>
    <w:rsid w:val="26321F0A"/>
    <w:rsid w:val="26445799"/>
    <w:rsid w:val="264F6618"/>
    <w:rsid w:val="26773DC1"/>
    <w:rsid w:val="26B11081"/>
    <w:rsid w:val="26C62652"/>
    <w:rsid w:val="26D134D1"/>
    <w:rsid w:val="26F05F49"/>
    <w:rsid w:val="26F45411"/>
    <w:rsid w:val="26F64CE5"/>
    <w:rsid w:val="2705317A"/>
    <w:rsid w:val="27084A19"/>
    <w:rsid w:val="27457A1B"/>
    <w:rsid w:val="274C0DA9"/>
    <w:rsid w:val="276C144B"/>
    <w:rsid w:val="2783627F"/>
    <w:rsid w:val="278518E7"/>
    <w:rsid w:val="27B70919"/>
    <w:rsid w:val="27BF157B"/>
    <w:rsid w:val="27C44DE4"/>
    <w:rsid w:val="27C941A8"/>
    <w:rsid w:val="27E92A9C"/>
    <w:rsid w:val="28125B4F"/>
    <w:rsid w:val="28133C07"/>
    <w:rsid w:val="281573ED"/>
    <w:rsid w:val="282E6701"/>
    <w:rsid w:val="28575C58"/>
    <w:rsid w:val="2858552C"/>
    <w:rsid w:val="285F6310"/>
    <w:rsid w:val="286D0FD7"/>
    <w:rsid w:val="2874680A"/>
    <w:rsid w:val="287B7B98"/>
    <w:rsid w:val="287F0D0A"/>
    <w:rsid w:val="28887BBF"/>
    <w:rsid w:val="288D1679"/>
    <w:rsid w:val="28AA3FD9"/>
    <w:rsid w:val="28AC5FA3"/>
    <w:rsid w:val="28C11323"/>
    <w:rsid w:val="28E3573D"/>
    <w:rsid w:val="29023E15"/>
    <w:rsid w:val="294F4B81"/>
    <w:rsid w:val="295472F2"/>
    <w:rsid w:val="29600B3C"/>
    <w:rsid w:val="29787C34"/>
    <w:rsid w:val="29946A38"/>
    <w:rsid w:val="29BB5D72"/>
    <w:rsid w:val="29CE1E9F"/>
    <w:rsid w:val="29CE3CF8"/>
    <w:rsid w:val="29CF181E"/>
    <w:rsid w:val="29D86924"/>
    <w:rsid w:val="29E928DF"/>
    <w:rsid w:val="2A021BF3"/>
    <w:rsid w:val="2A047719"/>
    <w:rsid w:val="2A13795C"/>
    <w:rsid w:val="2A224043"/>
    <w:rsid w:val="2A473AAA"/>
    <w:rsid w:val="2A50295E"/>
    <w:rsid w:val="2A6428AE"/>
    <w:rsid w:val="2A703001"/>
    <w:rsid w:val="2A7523C5"/>
    <w:rsid w:val="2AAA6513"/>
    <w:rsid w:val="2AAE58D7"/>
    <w:rsid w:val="2AC76730"/>
    <w:rsid w:val="2ACD0453"/>
    <w:rsid w:val="2AF6223C"/>
    <w:rsid w:val="2B0F281A"/>
    <w:rsid w:val="2B2838DB"/>
    <w:rsid w:val="2B287437"/>
    <w:rsid w:val="2B361B54"/>
    <w:rsid w:val="2B3B53BD"/>
    <w:rsid w:val="2B51698E"/>
    <w:rsid w:val="2B7B1C5D"/>
    <w:rsid w:val="2B9B797F"/>
    <w:rsid w:val="2BA80578"/>
    <w:rsid w:val="2BC929C8"/>
    <w:rsid w:val="2BE27F2E"/>
    <w:rsid w:val="2BE75544"/>
    <w:rsid w:val="2BF13CCD"/>
    <w:rsid w:val="2C3562B0"/>
    <w:rsid w:val="2C363DD6"/>
    <w:rsid w:val="2C3D5164"/>
    <w:rsid w:val="2C424529"/>
    <w:rsid w:val="2C697D08"/>
    <w:rsid w:val="2C7963E8"/>
    <w:rsid w:val="2C815051"/>
    <w:rsid w:val="2C8D7E9A"/>
    <w:rsid w:val="2CA174A1"/>
    <w:rsid w:val="2CA376BD"/>
    <w:rsid w:val="2CBA7AA0"/>
    <w:rsid w:val="2CCB2A2E"/>
    <w:rsid w:val="2CCE400E"/>
    <w:rsid w:val="2CD07D87"/>
    <w:rsid w:val="2CD8457F"/>
    <w:rsid w:val="2CDC672B"/>
    <w:rsid w:val="2D0637A8"/>
    <w:rsid w:val="2D2105E2"/>
    <w:rsid w:val="2D2D342B"/>
    <w:rsid w:val="2D426ED6"/>
    <w:rsid w:val="2D4A5D8B"/>
    <w:rsid w:val="2D686211"/>
    <w:rsid w:val="2D7B7CF2"/>
    <w:rsid w:val="2D8C0151"/>
    <w:rsid w:val="2D8F23BE"/>
    <w:rsid w:val="2DE41D3C"/>
    <w:rsid w:val="2E110657"/>
    <w:rsid w:val="2E9F3EB4"/>
    <w:rsid w:val="2EB21E3A"/>
    <w:rsid w:val="2EC67693"/>
    <w:rsid w:val="2EF44200"/>
    <w:rsid w:val="2EFC30B5"/>
    <w:rsid w:val="2EFF4953"/>
    <w:rsid w:val="2F041F69"/>
    <w:rsid w:val="2F0F103A"/>
    <w:rsid w:val="2F2E6FE6"/>
    <w:rsid w:val="2F5F53F2"/>
    <w:rsid w:val="2F691860"/>
    <w:rsid w:val="2F6F1AD9"/>
    <w:rsid w:val="2F7215C9"/>
    <w:rsid w:val="2F8512FC"/>
    <w:rsid w:val="2F8A3C89"/>
    <w:rsid w:val="2F8A6913"/>
    <w:rsid w:val="2F8B61E7"/>
    <w:rsid w:val="2F94153F"/>
    <w:rsid w:val="2FA21EAE"/>
    <w:rsid w:val="2FAF0127"/>
    <w:rsid w:val="2FD858D0"/>
    <w:rsid w:val="2FFD70E5"/>
    <w:rsid w:val="3005243D"/>
    <w:rsid w:val="303F594F"/>
    <w:rsid w:val="305F7D9F"/>
    <w:rsid w:val="30901D07"/>
    <w:rsid w:val="30963095"/>
    <w:rsid w:val="30BA3228"/>
    <w:rsid w:val="30BF083E"/>
    <w:rsid w:val="30C714A1"/>
    <w:rsid w:val="30DF67EA"/>
    <w:rsid w:val="311C7A3E"/>
    <w:rsid w:val="311F308B"/>
    <w:rsid w:val="314D3EAD"/>
    <w:rsid w:val="314E571E"/>
    <w:rsid w:val="31576CC8"/>
    <w:rsid w:val="316B2774"/>
    <w:rsid w:val="317F4960"/>
    <w:rsid w:val="318D6246"/>
    <w:rsid w:val="319C292D"/>
    <w:rsid w:val="31AF08B2"/>
    <w:rsid w:val="31B61C41"/>
    <w:rsid w:val="31C0486E"/>
    <w:rsid w:val="31CD4DCB"/>
    <w:rsid w:val="31F84007"/>
    <w:rsid w:val="321B7CF6"/>
    <w:rsid w:val="32485404"/>
    <w:rsid w:val="324E1E79"/>
    <w:rsid w:val="326C0551"/>
    <w:rsid w:val="327D450D"/>
    <w:rsid w:val="328238D1"/>
    <w:rsid w:val="32943604"/>
    <w:rsid w:val="32B37F2E"/>
    <w:rsid w:val="32C74299"/>
    <w:rsid w:val="32CE19D4"/>
    <w:rsid w:val="32D87995"/>
    <w:rsid w:val="32DA54BB"/>
    <w:rsid w:val="32DD144F"/>
    <w:rsid w:val="32F347CF"/>
    <w:rsid w:val="32F618EB"/>
    <w:rsid w:val="32F742BF"/>
    <w:rsid w:val="331309CD"/>
    <w:rsid w:val="33182487"/>
    <w:rsid w:val="33185FE3"/>
    <w:rsid w:val="333A0650"/>
    <w:rsid w:val="33460DA3"/>
    <w:rsid w:val="33490893"/>
    <w:rsid w:val="335C4122"/>
    <w:rsid w:val="33631954"/>
    <w:rsid w:val="33775400"/>
    <w:rsid w:val="33837901"/>
    <w:rsid w:val="33C148CD"/>
    <w:rsid w:val="33C63C91"/>
    <w:rsid w:val="33D20888"/>
    <w:rsid w:val="33DC5263"/>
    <w:rsid w:val="33E5680D"/>
    <w:rsid w:val="33EF31E8"/>
    <w:rsid w:val="34034EE6"/>
    <w:rsid w:val="3437693D"/>
    <w:rsid w:val="344F1ED9"/>
    <w:rsid w:val="34545741"/>
    <w:rsid w:val="345D63A4"/>
    <w:rsid w:val="34605E94"/>
    <w:rsid w:val="346C2A8B"/>
    <w:rsid w:val="3474193F"/>
    <w:rsid w:val="347F27BE"/>
    <w:rsid w:val="348002E4"/>
    <w:rsid w:val="348E2A01"/>
    <w:rsid w:val="34D32B0A"/>
    <w:rsid w:val="34F93AE1"/>
    <w:rsid w:val="34FA1E45"/>
    <w:rsid w:val="350607E9"/>
    <w:rsid w:val="35103416"/>
    <w:rsid w:val="35131158"/>
    <w:rsid w:val="35415CC5"/>
    <w:rsid w:val="3552533D"/>
    <w:rsid w:val="355A7397"/>
    <w:rsid w:val="355C665B"/>
    <w:rsid w:val="356279EA"/>
    <w:rsid w:val="35690D78"/>
    <w:rsid w:val="357C0AAC"/>
    <w:rsid w:val="35810361"/>
    <w:rsid w:val="359202CF"/>
    <w:rsid w:val="35944047"/>
    <w:rsid w:val="3599165E"/>
    <w:rsid w:val="35AA3DF8"/>
    <w:rsid w:val="35CA5CBB"/>
    <w:rsid w:val="35E12B4D"/>
    <w:rsid w:val="35E36D7D"/>
    <w:rsid w:val="35E6061B"/>
    <w:rsid w:val="35F72828"/>
    <w:rsid w:val="3619454C"/>
    <w:rsid w:val="36211653"/>
    <w:rsid w:val="3652180C"/>
    <w:rsid w:val="366D6646"/>
    <w:rsid w:val="36857E34"/>
    <w:rsid w:val="368C11C2"/>
    <w:rsid w:val="368F0CB2"/>
    <w:rsid w:val="36BE50F4"/>
    <w:rsid w:val="36EA7C97"/>
    <w:rsid w:val="36F46645"/>
    <w:rsid w:val="37117919"/>
    <w:rsid w:val="372633C5"/>
    <w:rsid w:val="372907BF"/>
    <w:rsid w:val="373F6235"/>
    <w:rsid w:val="374750E9"/>
    <w:rsid w:val="375B2943"/>
    <w:rsid w:val="376E2676"/>
    <w:rsid w:val="378D53C9"/>
    <w:rsid w:val="382756A5"/>
    <w:rsid w:val="383A69FC"/>
    <w:rsid w:val="383B4C4E"/>
    <w:rsid w:val="383E473E"/>
    <w:rsid w:val="384F4255"/>
    <w:rsid w:val="38593326"/>
    <w:rsid w:val="385E26EA"/>
    <w:rsid w:val="386D5023"/>
    <w:rsid w:val="388C54AA"/>
    <w:rsid w:val="388D1E72"/>
    <w:rsid w:val="388F6D48"/>
    <w:rsid w:val="38A26A7B"/>
    <w:rsid w:val="38A50319"/>
    <w:rsid w:val="38B13162"/>
    <w:rsid w:val="38B7004D"/>
    <w:rsid w:val="38C5276A"/>
    <w:rsid w:val="38CC3AF8"/>
    <w:rsid w:val="38E47094"/>
    <w:rsid w:val="38E54BBA"/>
    <w:rsid w:val="38E726E0"/>
    <w:rsid w:val="38EA0422"/>
    <w:rsid w:val="38F35529"/>
    <w:rsid w:val="38F60B75"/>
    <w:rsid w:val="38F92413"/>
    <w:rsid w:val="39137979"/>
    <w:rsid w:val="39186D3D"/>
    <w:rsid w:val="391E1E7A"/>
    <w:rsid w:val="392F4E93"/>
    <w:rsid w:val="39561614"/>
    <w:rsid w:val="396E1053"/>
    <w:rsid w:val="397A17A6"/>
    <w:rsid w:val="39932868"/>
    <w:rsid w:val="39A607ED"/>
    <w:rsid w:val="39AB195F"/>
    <w:rsid w:val="39B747A8"/>
    <w:rsid w:val="39B76556"/>
    <w:rsid w:val="39C40C73"/>
    <w:rsid w:val="39D52E80"/>
    <w:rsid w:val="39D72754"/>
    <w:rsid w:val="39E9692C"/>
    <w:rsid w:val="3A002409"/>
    <w:rsid w:val="3A1E4827"/>
    <w:rsid w:val="3A451DB4"/>
    <w:rsid w:val="3A487C29"/>
    <w:rsid w:val="3A6A7A6C"/>
    <w:rsid w:val="3A856654"/>
    <w:rsid w:val="3AC86541"/>
    <w:rsid w:val="3AD43138"/>
    <w:rsid w:val="3AE74C19"/>
    <w:rsid w:val="3AED7D56"/>
    <w:rsid w:val="3B0C4680"/>
    <w:rsid w:val="3B1B2B15"/>
    <w:rsid w:val="3B225C51"/>
    <w:rsid w:val="3B284AAE"/>
    <w:rsid w:val="3B2B68F9"/>
    <w:rsid w:val="3B3140E6"/>
    <w:rsid w:val="3B563B4D"/>
    <w:rsid w:val="3B6C3370"/>
    <w:rsid w:val="3B716BD9"/>
    <w:rsid w:val="3BA90120"/>
    <w:rsid w:val="3BAC0F6E"/>
    <w:rsid w:val="3BC1190E"/>
    <w:rsid w:val="3BD72EE0"/>
    <w:rsid w:val="3BD80A06"/>
    <w:rsid w:val="3BD86C58"/>
    <w:rsid w:val="3BDA29D0"/>
    <w:rsid w:val="3BDD601C"/>
    <w:rsid w:val="3BE253E0"/>
    <w:rsid w:val="3BE455FD"/>
    <w:rsid w:val="3C08753D"/>
    <w:rsid w:val="3C090BBF"/>
    <w:rsid w:val="3C2B4FD9"/>
    <w:rsid w:val="3C2D4705"/>
    <w:rsid w:val="3C3814A4"/>
    <w:rsid w:val="3C4B742A"/>
    <w:rsid w:val="3C5938F5"/>
    <w:rsid w:val="3C81695E"/>
    <w:rsid w:val="3C913564"/>
    <w:rsid w:val="3C9B215F"/>
    <w:rsid w:val="3CAD59EE"/>
    <w:rsid w:val="3CB274A9"/>
    <w:rsid w:val="3CB925E5"/>
    <w:rsid w:val="3CBA010B"/>
    <w:rsid w:val="3CBE5E4E"/>
    <w:rsid w:val="3CCD42E3"/>
    <w:rsid w:val="3CD04C4C"/>
    <w:rsid w:val="3D0221DE"/>
    <w:rsid w:val="3D023F8C"/>
    <w:rsid w:val="3D073351"/>
    <w:rsid w:val="3D0F66A9"/>
    <w:rsid w:val="3D4E0F7F"/>
    <w:rsid w:val="3D4F2F4A"/>
    <w:rsid w:val="3D687B67"/>
    <w:rsid w:val="3D766728"/>
    <w:rsid w:val="3D891FB8"/>
    <w:rsid w:val="3D9B1CEB"/>
    <w:rsid w:val="3DA45043"/>
    <w:rsid w:val="3DA74B34"/>
    <w:rsid w:val="3DAB63D2"/>
    <w:rsid w:val="3DD60F75"/>
    <w:rsid w:val="3DD86A9B"/>
    <w:rsid w:val="3DE6565C"/>
    <w:rsid w:val="3E043D34"/>
    <w:rsid w:val="3E210442"/>
    <w:rsid w:val="3E9879DB"/>
    <w:rsid w:val="3EC3693C"/>
    <w:rsid w:val="3EDC341C"/>
    <w:rsid w:val="3EF06066"/>
    <w:rsid w:val="3EF20030"/>
    <w:rsid w:val="3F2D2E17"/>
    <w:rsid w:val="3F4D34B9"/>
    <w:rsid w:val="3F566811"/>
    <w:rsid w:val="3F676329"/>
    <w:rsid w:val="3F6C5A84"/>
    <w:rsid w:val="3F7E18C4"/>
    <w:rsid w:val="3F8C5D8F"/>
    <w:rsid w:val="3F951D52"/>
    <w:rsid w:val="3F9A4950"/>
    <w:rsid w:val="3FA05CDE"/>
    <w:rsid w:val="3FA255B3"/>
    <w:rsid w:val="3FB452E6"/>
    <w:rsid w:val="3FC27A03"/>
    <w:rsid w:val="3FCE63A8"/>
    <w:rsid w:val="3FDD65EB"/>
    <w:rsid w:val="3FE536F1"/>
    <w:rsid w:val="3FF322B2"/>
    <w:rsid w:val="3FFA53EF"/>
    <w:rsid w:val="3FFB4CC3"/>
    <w:rsid w:val="400E2C48"/>
    <w:rsid w:val="40267F92"/>
    <w:rsid w:val="402B55A8"/>
    <w:rsid w:val="402E32EA"/>
    <w:rsid w:val="403C5A07"/>
    <w:rsid w:val="403E0322"/>
    <w:rsid w:val="404228F2"/>
    <w:rsid w:val="404C48E9"/>
    <w:rsid w:val="404F4047"/>
    <w:rsid w:val="405014B2"/>
    <w:rsid w:val="40664832"/>
    <w:rsid w:val="406E7B8B"/>
    <w:rsid w:val="40867B64"/>
    <w:rsid w:val="408E3D89"/>
    <w:rsid w:val="4090365D"/>
    <w:rsid w:val="40A37834"/>
    <w:rsid w:val="40A92971"/>
    <w:rsid w:val="40D53766"/>
    <w:rsid w:val="40E02836"/>
    <w:rsid w:val="40EF4A1C"/>
    <w:rsid w:val="40F8118A"/>
    <w:rsid w:val="40FA31CC"/>
    <w:rsid w:val="411B561D"/>
    <w:rsid w:val="411E6EBB"/>
    <w:rsid w:val="415428DD"/>
    <w:rsid w:val="41596145"/>
    <w:rsid w:val="415C79E3"/>
    <w:rsid w:val="415E19AD"/>
    <w:rsid w:val="415E27A8"/>
    <w:rsid w:val="4177481D"/>
    <w:rsid w:val="417E5BAB"/>
    <w:rsid w:val="4185518C"/>
    <w:rsid w:val="41986C6D"/>
    <w:rsid w:val="41B01237"/>
    <w:rsid w:val="41D103D1"/>
    <w:rsid w:val="41DD0B24"/>
    <w:rsid w:val="420E33D3"/>
    <w:rsid w:val="42100EF9"/>
    <w:rsid w:val="42116A20"/>
    <w:rsid w:val="42162288"/>
    <w:rsid w:val="422B5D33"/>
    <w:rsid w:val="423B3A9C"/>
    <w:rsid w:val="423B584A"/>
    <w:rsid w:val="423D7815"/>
    <w:rsid w:val="42521512"/>
    <w:rsid w:val="4258464E"/>
    <w:rsid w:val="42A17DA3"/>
    <w:rsid w:val="42BA70B7"/>
    <w:rsid w:val="42C27D1A"/>
    <w:rsid w:val="42C817D4"/>
    <w:rsid w:val="42C85330"/>
    <w:rsid w:val="42D737C5"/>
    <w:rsid w:val="42D9578F"/>
    <w:rsid w:val="42F205FF"/>
    <w:rsid w:val="430640AA"/>
    <w:rsid w:val="432033BE"/>
    <w:rsid w:val="432D7889"/>
    <w:rsid w:val="434A21E9"/>
    <w:rsid w:val="434F77FF"/>
    <w:rsid w:val="435766B4"/>
    <w:rsid w:val="437B6846"/>
    <w:rsid w:val="43851473"/>
    <w:rsid w:val="43AA0EDA"/>
    <w:rsid w:val="43CA10CC"/>
    <w:rsid w:val="43CF26EE"/>
    <w:rsid w:val="43DF5027"/>
    <w:rsid w:val="43E97C54"/>
    <w:rsid w:val="43FD725B"/>
    <w:rsid w:val="44586B88"/>
    <w:rsid w:val="445F730D"/>
    <w:rsid w:val="44623562"/>
    <w:rsid w:val="44746C5F"/>
    <w:rsid w:val="44872FC9"/>
    <w:rsid w:val="449D27EC"/>
    <w:rsid w:val="44A616A1"/>
    <w:rsid w:val="44B87626"/>
    <w:rsid w:val="44BA15F0"/>
    <w:rsid w:val="44D42A00"/>
    <w:rsid w:val="453E3FCF"/>
    <w:rsid w:val="45435142"/>
    <w:rsid w:val="4557299B"/>
    <w:rsid w:val="456F23DB"/>
    <w:rsid w:val="45987060"/>
    <w:rsid w:val="45A55DFD"/>
    <w:rsid w:val="45BC4EF4"/>
    <w:rsid w:val="45CA4750"/>
    <w:rsid w:val="45CF4C28"/>
    <w:rsid w:val="45DB181E"/>
    <w:rsid w:val="45DF42EB"/>
    <w:rsid w:val="45F11042"/>
    <w:rsid w:val="46024FFD"/>
    <w:rsid w:val="460C7C2A"/>
    <w:rsid w:val="46207231"/>
    <w:rsid w:val="46454EEA"/>
    <w:rsid w:val="464C6278"/>
    <w:rsid w:val="46623CEE"/>
    <w:rsid w:val="466730B2"/>
    <w:rsid w:val="469F0A9E"/>
    <w:rsid w:val="46A240EA"/>
    <w:rsid w:val="46C67DD9"/>
    <w:rsid w:val="46D71FE6"/>
    <w:rsid w:val="46E42955"/>
    <w:rsid w:val="46F26E20"/>
    <w:rsid w:val="46F626C3"/>
    <w:rsid w:val="46F74436"/>
    <w:rsid w:val="46F83A2B"/>
    <w:rsid w:val="47242D51"/>
    <w:rsid w:val="474A6017"/>
    <w:rsid w:val="475B63D8"/>
    <w:rsid w:val="47684BA0"/>
    <w:rsid w:val="47941C85"/>
    <w:rsid w:val="47AC3472"/>
    <w:rsid w:val="47AD0F98"/>
    <w:rsid w:val="47AF4ADF"/>
    <w:rsid w:val="47B24801"/>
    <w:rsid w:val="47EB386F"/>
    <w:rsid w:val="47ED5839"/>
    <w:rsid w:val="4803505C"/>
    <w:rsid w:val="483B65A4"/>
    <w:rsid w:val="48517B76"/>
    <w:rsid w:val="48527B4D"/>
    <w:rsid w:val="48537D92"/>
    <w:rsid w:val="48623B31"/>
    <w:rsid w:val="48861F15"/>
    <w:rsid w:val="488C32A4"/>
    <w:rsid w:val="489B34E7"/>
    <w:rsid w:val="489D100D"/>
    <w:rsid w:val="48CF21D0"/>
    <w:rsid w:val="48CF3AF4"/>
    <w:rsid w:val="48DB38E3"/>
    <w:rsid w:val="48E22EC4"/>
    <w:rsid w:val="48E409EA"/>
    <w:rsid w:val="49156DF5"/>
    <w:rsid w:val="492445A0"/>
    <w:rsid w:val="492B486B"/>
    <w:rsid w:val="49396F88"/>
    <w:rsid w:val="493A4AAE"/>
    <w:rsid w:val="49423962"/>
    <w:rsid w:val="49553696"/>
    <w:rsid w:val="495C2C76"/>
    <w:rsid w:val="495E69EE"/>
    <w:rsid w:val="49AA1C33"/>
    <w:rsid w:val="49CF169A"/>
    <w:rsid w:val="49E113CD"/>
    <w:rsid w:val="49E30CA1"/>
    <w:rsid w:val="49E35145"/>
    <w:rsid w:val="49E8450A"/>
    <w:rsid w:val="4A0758DA"/>
    <w:rsid w:val="4A0A0924"/>
    <w:rsid w:val="4A0A26D2"/>
    <w:rsid w:val="4A2C2648"/>
    <w:rsid w:val="4A2F3EE7"/>
    <w:rsid w:val="4A62250E"/>
    <w:rsid w:val="4A791606"/>
    <w:rsid w:val="4A981A8C"/>
    <w:rsid w:val="4AA2290B"/>
    <w:rsid w:val="4AC62A9D"/>
    <w:rsid w:val="4ADD1B95"/>
    <w:rsid w:val="4AE043B3"/>
    <w:rsid w:val="4AEC1DD8"/>
    <w:rsid w:val="4B0233A9"/>
    <w:rsid w:val="4B1D01E3"/>
    <w:rsid w:val="4B1D6435"/>
    <w:rsid w:val="4B2954D3"/>
    <w:rsid w:val="4B3F63AB"/>
    <w:rsid w:val="4B4B4D50"/>
    <w:rsid w:val="4B533C05"/>
    <w:rsid w:val="4B5E0F27"/>
    <w:rsid w:val="4B75001F"/>
    <w:rsid w:val="4B83098E"/>
    <w:rsid w:val="4B8D5369"/>
    <w:rsid w:val="4BF74ED8"/>
    <w:rsid w:val="4C0575F5"/>
    <w:rsid w:val="4C20442F"/>
    <w:rsid w:val="4C237A7B"/>
    <w:rsid w:val="4C2630C7"/>
    <w:rsid w:val="4C3C28EB"/>
    <w:rsid w:val="4C602A7D"/>
    <w:rsid w:val="4C687B84"/>
    <w:rsid w:val="4C742085"/>
    <w:rsid w:val="4CCC3C6F"/>
    <w:rsid w:val="4CCC5040"/>
    <w:rsid w:val="4CD86AB8"/>
    <w:rsid w:val="4CD945DE"/>
    <w:rsid w:val="4CDB0356"/>
    <w:rsid w:val="4D0C49B3"/>
    <w:rsid w:val="4D0C6761"/>
    <w:rsid w:val="4D1A0E7E"/>
    <w:rsid w:val="4D1D44CA"/>
    <w:rsid w:val="4D3D469F"/>
    <w:rsid w:val="4D44414D"/>
    <w:rsid w:val="4D572089"/>
    <w:rsid w:val="4D5A127B"/>
    <w:rsid w:val="4D616AAD"/>
    <w:rsid w:val="4D697710"/>
    <w:rsid w:val="4D6E2F78"/>
    <w:rsid w:val="4D752558"/>
    <w:rsid w:val="4D8E361A"/>
    <w:rsid w:val="4DC66910"/>
    <w:rsid w:val="4DC96400"/>
    <w:rsid w:val="4DD92AE7"/>
    <w:rsid w:val="4DEF40B9"/>
    <w:rsid w:val="4DF01BDF"/>
    <w:rsid w:val="4DFA2A5E"/>
    <w:rsid w:val="4DFE254E"/>
    <w:rsid w:val="4DFE60AA"/>
    <w:rsid w:val="4E035DB6"/>
    <w:rsid w:val="4E17716C"/>
    <w:rsid w:val="4E5959D6"/>
    <w:rsid w:val="4E612ADD"/>
    <w:rsid w:val="4EAD187E"/>
    <w:rsid w:val="4EB17FFF"/>
    <w:rsid w:val="4EDF237F"/>
    <w:rsid w:val="4EEF633A"/>
    <w:rsid w:val="4F084ABB"/>
    <w:rsid w:val="4F1418FD"/>
    <w:rsid w:val="4F2F6737"/>
    <w:rsid w:val="4F310701"/>
    <w:rsid w:val="4F3D2C02"/>
    <w:rsid w:val="4F4F0B87"/>
    <w:rsid w:val="4F870321"/>
    <w:rsid w:val="4F9A7A6D"/>
    <w:rsid w:val="4FA15887"/>
    <w:rsid w:val="4FA964E9"/>
    <w:rsid w:val="4FE47521"/>
    <w:rsid w:val="4FE94B38"/>
    <w:rsid w:val="4FFD05E3"/>
    <w:rsid w:val="50016325"/>
    <w:rsid w:val="50265D8C"/>
    <w:rsid w:val="50373AF5"/>
    <w:rsid w:val="503E6C32"/>
    <w:rsid w:val="50412BC6"/>
    <w:rsid w:val="504132E9"/>
    <w:rsid w:val="504F7091"/>
    <w:rsid w:val="506F14E1"/>
    <w:rsid w:val="50701EF4"/>
    <w:rsid w:val="50836D3A"/>
    <w:rsid w:val="50A56CB1"/>
    <w:rsid w:val="50B415EA"/>
    <w:rsid w:val="50C51101"/>
    <w:rsid w:val="50D47596"/>
    <w:rsid w:val="50D61560"/>
    <w:rsid w:val="510460CD"/>
    <w:rsid w:val="5107796B"/>
    <w:rsid w:val="514C1822"/>
    <w:rsid w:val="5154313E"/>
    <w:rsid w:val="51556929"/>
    <w:rsid w:val="515A3F3F"/>
    <w:rsid w:val="515E07EA"/>
    <w:rsid w:val="51826FF2"/>
    <w:rsid w:val="51862935"/>
    <w:rsid w:val="51A11B6E"/>
    <w:rsid w:val="51A258E6"/>
    <w:rsid w:val="51BD2325"/>
    <w:rsid w:val="51CE66DB"/>
    <w:rsid w:val="51E1640E"/>
    <w:rsid w:val="51EE28D9"/>
    <w:rsid w:val="51FC4FF6"/>
    <w:rsid w:val="52081BED"/>
    <w:rsid w:val="52187956"/>
    <w:rsid w:val="522105B9"/>
    <w:rsid w:val="524349D3"/>
    <w:rsid w:val="52497B10"/>
    <w:rsid w:val="524D5852"/>
    <w:rsid w:val="524E543B"/>
    <w:rsid w:val="525E251A"/>
    <w:rsid w:val="525F7333"/>
    <w:rsid w:val="52A5743C"/>
    <w:rsid w:val="52CA50F4"/>
    <w:rsid w:val="52D675F5"/>
    <w:rsid w:val="52EC506B"/>
    <w:rsid w:val="531029A2"/>
    <w:rsid w:val="53563658"/>
    <w:rsid w:val="535D1AC5"/>
    <w:rsid w:val="53620442"/>
    <w:rsid w:val="536746F1"/>
    <w:rsid w:val="537868FE"/>
    <w:rsid w:val="53794425"/>
    <w:rsid w:val="538A03E0"/>
    <w:rsid w:val="53A476F3"/>
    <w:rsid w:val="53B86CFB"/>
    <w:rsid w:val="53DF072C"/>
    <w:rsid w:val="53E2021C"/>
    <w:rsid w:val="53E21FCA"/>
    <w:rsid w:val="53E775E0"/>
    <w:rsid w:val="53EA0E7E"/>
    <w:rsid w:val="53F06134"/>
    <w:rsid w:val="53F72577"/>
    <w:rsid w:val="54316AAD"/>
    <w:rsid w:val="54532EC8"/>
    <w:rsid w:val="54694499"/>
    <w:rsid w:val="54742D2A"/>
    <w:rsid w:val="548E3F00"/>
    <w:rsid w:val="549D31A1"/>
    <w:rsid w:val="54A47238"/>
    <w:rsid w:val="54C94F38"/>
    <w:rsid w:val="54D23DEC"/>
    <w:rsid w:val="54D933CD"/>
    <w:rsid w:val="55055F70"/>
    <w:rsid w:val="553E76D4"/>
    <w:rsid w:val="554C0043"/>
    <w:rsid w:val="5563713A"/>
    <w:rsid w:val="55833339"/>
    <w:rsid w:val="55967510"/>
    <w:rsid w:val="55B055F7"/>
    <w:rsid w:val="55C0458D"/>
    <w:rsid w:val="55CE1E98"/>
    <w:rsid w:val="55E93AE3"/>
    <w:rsid w:val="56156687"/>
    <w:rsid w:val="562E599A"/>
    <w:rsid w:val="56356D29"/>
    <w:rsid w:val="564E6D2D"/>
    <w:rsid w:val="56535401"/>
    <w:rsid w:val="566B2C90"/>
    <w:rsid w:val="567710EF"/>
    <w:rsid w:val="567A7F07"/>
    <w:rsid w:val="56821842"/>
    <w:rsid w:val="569021B1"/>
    <w:rsid w:val="56982E14"/>
    <w:rsid w:val="569A3030"/>
    <w:rsid w:val="56A25A40"/>
    <w:rsid w:val="56A30136"/>
    <w:rsid w:val="56AD2D63"/>
    <w:rsid w:val="56AD68BF"/>
    <w:rsid w:val="56CC3A96"/>
    <w:rsid w:val="56FF2E93"/>
    <w:rsid w:val="57031960"/>
    <w:rsid w:val="570B7A8A"/>
    <w:rsid w:val="5717717F"/>
    <w:rsid w:val="573E7E5F"/>
    <w:rsid w:val="574134AB"/>
    <w:rsid w:val="57623B4D"/>
    <w:rsid w:val="5765719A"/>
    <w:rsid w:val="57680A38"/>
    <w:rsid w:val="57684EDC"/>
    <w:rsid w:val="5774562F"/>
    <w:rsid w:val="57825F9E"/>
    <w:rsid w:val="57827D4C"/>
    <w:rsid w:val="578C0BCA"/>
    <w:rsid w:val="579D2DD8"/>
    <w:rsid w:val="57AE1F06"/>
    <w:rsid w:val="57B55791"/>
    <w:rsid w:val="57BB325E"/>
    <w:rsid w:val="57C22C7D"/>
    <w:rsid w:val="57C27A4A"/>
    <w:rsid w:val="57C40364"/>
    <w:rsid w:val="57C93BCD"/>
    <w:rsid w:val="57DF7ADB"/>
    <w:rsid w:val="57E75E01"/>
    <w:rsid w:val="57FD73D2"/>
    <w:rsid w:val="580C3AB9"/>
    <w:rsid w:val="580E15DF"/>
    <w:rsid w:val="583077A8"/>
    <w:rsid w:val="583D0117"/>
    <w:rsid w:val="585F62DF"/>
    <w:rsid w:val="588C0756"/>
    <w:rsid w:val="58A61818"/>
    <w:rsid w:val="58A91308"/>
    <w:rsid w:val="58B33F35"/>
    <w:rsid w:val="58CE5813"/>
    <w:rsid w:val="58D42829"/>
    <w:rsid w:val="58D77C23"/>
    <w:rsid w:val="58E16CF4"/>
    <w:rsid w:val="58E467E4"/>
    <w:rsid w:val="59060509"/>
    <w:rsid w:val="593772D0"/>
    <w:rsid w:val="59396B30"/>
    <w:rsid w:val="59771406"/>
    <w:rsid w:val="59834024"/>
    <w:rsid w:val="598A738C"/>
    <w:rsid w:val="599B3347"/>
    <w:rsid w:val="59E20F76"/>
    <w:rsid w:val="59F82547"/>
    <w:rsid w:val="5A113609"/>
    <w:rsid w:val="5A166E71"/>
    <w:rsid w:val="5A1F5D26"/>
    <w:rsid w:val="5A3D61AC"/>
    <w:rsid w:val="5A47702B"/>
    <w:rsid w:val="5A511C57"/>
    <w:rsid w:val="5A70032F"/>
    <w:rsid w:val="5A737E64"/>
    <w:rsid w:val="5A93401E"/>
    <w:rsid w:val="5ABE1F62"/>
    <w:rsid w:val="5AD07020"/>
    <w:rsid w:val="5AD52888"/>
    <w:rsid w:val="5B0D3DD0"/>
    <w:rsid w:val="5B1E422F"/>
    <w:rsid w:val="5B2335F4"/>
    <w:rsid w:val="5B307AEE"/>
    <w:rsid w:val="5B3475AF"/>
    <w:rsid w:val="5B6339F0"/>
    <w:rsid w:val="5B9718EC"/>
    <w:rsid w:val="5BAA7871"/>
    <w:rsid w:val="5BB97AB4"/>
    <w:rsid w:val="5BD4669C"/>
    <w:rsid w:val="5C11169E"/>
    <w:rsid w:val="5C270EC2"/>
    <w:rsid w:val="5C3830CF"/>
    <w:rsid w:val="5C5B0B6B"/>
    <w:rsid w:val="5C7D4F86"/>
    <w:rsid w:val="5C7F0CFE"/>
    <w:rsid w:val="5C8A31FF"/>
    <w:rsid w:val="5C974299"/>
    <w:rsid w:val="5CB36BF9"/>
    <w:rsid w:val="5CC74453"/>
    <w:rsid w:val="5CDD3C76"/>
    <w:rsid w:val="5CE17112"/>
    <w:rsid w:val="5CE84AF5"/>
    <w:rsid w:val="5CFD7E74"/>
    <w:rsid w:val="5D1458EA"/>
    <w:rsid w:val="5D35760E"/>
    <w:rsid w:val="5D447851"/>
    <w:rsid w:val="5D4F6922"/>
    <w:rsid w:val="5D5002AA"/>
    <w:rsid w:val="5D973E25"/>
    <w:rsid w:val="5DD230AF"/>
    <w:rsid w:val="5DF9063C"/>
    <w:rsid w:val="5E055233"/>
    <w:rsid w:val="5E0E058B"/>
    <w:rsid w:val="5E203E1A"/>
    <w:rsid w:val="5E231B5D"/>
    <w:rsid w:val="5E2821E3"/>
    <w:rsid w:val="5E437B09"/>
    <w:rsid w:val="5E4A70E9"/>
    <w:rsid w:val="5E4E4E2C"/>
    <w:rsid w:val="5E5F0DE7"/>
    <w:rsid w:val="5E6D4B86"/>
    <w:rsid w:val="5E6F4DA2"/>
    <w:rsid w:val="5E79177D"/>
    <w:rsid w:val="5E8A5738"/>
    <w:rsid w:val="5E8B406D"/>
    <w:rsid w:val="5E8C14B0"/>
    <w:rsid w:val="5ED52E57"/>
    <w:rsid w:val="5EDC2437"/>
    <w:rsid w:val="5EEA61D6"/>
    <w:rsid w:val="5EEC63F2"/>
    <w:rsid w:val="5F2142EE"/>
    <w:rsid w:val="5F322057"/>
    <w:rsid w:val="5F335DCF"/>
    <w:rsid w:val="5F3D09FC"/>
    <w:rsid w:val="5F4E49B7"/>
    <w:rsid w:val="5F4F2373"/>
    <w:rsid w:val="5F9515B5"/>
    <w:rsid w:val="5FAD7930"/>
    <w:rsid w:val="5FD44EBD"/>
    <w:rsid w:val="60235E44"/>
    <w:rsid w:val="602D0A71"/>
    <w:rsid w:val="604364E6"/>
    <w:rsid w:val="60563B24"/>
    <w:rsid w:val="60806DF2"/>
    <w:rsid w:val="608F2ABA"/>
    <w:rsid w:val="60997EB4"/>
    <w:rsid w:val="60EF4C1A"/>
    <w:rsid w:val="60F4333C"/>
    <w:rsid w:val="60F82E2D"/>
    <w:rsid w:val="60FD0443"/>
    <w:rsid w:val="610C4B2A"/>
    <w:rsid w:val="610E08A2"/>
    <w:rsid w:val="61204131"/>
    <w:rsid w:val="61534507"/>
    <w:rsid w:val="615A5895"/>
    <w:rsid w:val="616D55C9"/>
    <w:rsid w:val="61706E67"/>
    <w:rsid w:val="6191435B"/>
    <w:rsid w:val="61A134C4"/>
    <w:rsid w:val="61BA389A"/>
    <w:rsid w:val="61E635CD"/>
    <w:rsid w:val="62292A8A"/>
    <w:rsid w:val="622B1281"/>
    <w:rsid w:val="62312A9A"/>
    <w:rsid w:val="62593D9F"/>
    <w:rsid w:val="625978FB"/>
    <w:rsid w:val="629B7F14"/>
    <w:rsid w:val="62A56FE4"/>
    <w:rsid w:val="62B47227"/>
    <w:rsid w:val="62B62F9F"/>
    <w:rsid w:val="62EC69C1"/>
    <w:rsid w:val="62F615EE"/>
    <w:rsid w:val="62FE04A2"/>
    <w:rsid w:val="630737FB"/>
    <w:rsid w:val="630A5099"/>
    <w:rsid w:val="63260125"/>
    <w:rsid w:val="632F037D"/>
    <w:rsid w:val="634C3904"/>
    <w:rsid w:val="63514A76"/>
    <w:rsid w:val="63620A31"/>
    <w:rsid w:val="63715118"/>
    <w:rsid w:val="63870498"/>
    <w:rsid w:val="639332E1"/>
    <w:rsid w:val="639C03E7"/>
    <w:rsid w:val="63B75221"/>
    <w:rsid w:val="63CB2A7A"/>
    <w:rsid w:val="63D002E3"/>
    <w:rsid w:val="63DD49F3"/>
    <w:rsid w:val="63E853DA"/>
    <w:rsid w:val="63F0428F"/>
    <w:rsid w:val="63F975E8"/>
    <w:rsid w:val="64047D3A"/>
    <w:rsid w:val="642A3A1C"/>
    <w:rsid w:val="646A4041"/>
    <w:rsid w:val="646A5DEF"/>
    <w:rsid w:val="648D7D30"/>
    <w:rsid w:val="64947310"/>
    <w:rsid w:val="64AA08E2"/>
    <w:rsid w:val="64AD03D2"/>
    <w:rsid w:val="64B11C70"/>
    <w:rsid w:val="64B33C3A"/>
    <w:rsid w:val="64C25C2B"/>
    <w:rsid w:val="64E060B2"/>
    <w:rsid w:val="65006754"/>
    <w:rsid w:val="65025FF2"/>
    <w:rsid w:val="65031DA0"/>
    <w:rsid w:val="650A312E"/>
    <w:rsid w:val="650F6997"/>
    <w:rsid w:val="6518584B"/>
    <w:rsid w:val="655F347A"/>
    <w:rsid w:val="65646CE3"/>
    <w:rsid w:val="65784102"/>
    <w:rsid w:val="65960E66"/>
    <w:rsid w:val="65B337C6"/>
    <w:rsid w:val="65BA4B55"/>
    <w:rsid w:val="65BF660F"/>
    <w:rsid w:val="65D06126"/>
    <w:rsid w:val="65E25E59"/>
    <w:rsid w:val="65F77B57"/>
    <w:rsid w:val="65FC6F1B"/>
    <w:rsid w:val="66106E6A"/>
    <w:rsid w:val="661F0E5C"/>
    <w:rsid w:val="66482160"/>
    <w:rsid w:val="66486604"/>
    <w:rsid w:val="665925BF"/>
    <w:rsid w:val="665E3732"/>
    <w:rsid w:val="66680A54"/>
    <w:rsid w:val="66770C98"/>
    <w:rsid w:val="667C005C"/>
    <w:rsid w:val="667F18FA"/>
    <w:rsid w:val="668F7D8F"/>
    <w:rsid w:val="66B9305E"/>
    <w:rsid w:val="66E16111"/>
    <w:rsid w:val="66E83943"/>
    <w:rsid w:val="66EA3218"/>
    <w:rsid w:val="66F81DD8"/>
    <w:rsid w:val="670964B1"/>
    <w:rsid w:val="670A1B0C"/>
    <w:rsid w:val="67317098"/>
    <w:rsid w:val="6739419F"/>
    <w:rsid w:val="6744501E"/>
    <w:rsid w:val="6760797E"/>
    <w:rsid w:val="676905E0"/>
    <w:rsid w:val="677F7E04"/>
    <w:rsid w:val="67A1421E"/>
    <w:rsid w:val="67A61834"/>
    <w:rsid w:val="67AB6349"/>
    <w:rsid w:val="67B850C4"/>
    <w:rsid w:val="67BF6452"/>
    <w:rsid w:val="67D55C76"/>
    <w:rsid w:val="67EC1211"/>
    <w:rsid w:val="67F73E3E"/>
    <w:rsid w:val="681C5653"/>
    <w:rsid w:val="68224C33"/>
    <w:rsid w:val="68277EB4"/>
    <w:rsid w:val="6831605A"/>
    <w:rsid w:val="6832131A"/>
    <w:rsid w:val="684F3C7A"/>
    <w:rsid w:val="685C1EF3"/>
    <w:rsid w:val="686A0AB4"/>
    <w:rsid w:val="687016FB"/>
    <w:rsid w:val="68831B76"/>
    <w:rsid w:val="689C6793"/>
    <w:rsid w:val="68A51AEC"/>
    <w:rsid w:val="68A942EF"/>
    <w:rsid w:val="68AF296B"/>
    <w:rsid w:val="68B7537B"/>
    <w:rsid w:val="68BE2BAE"/>
    <w:rsid w:val="68C36416"/>
    <w:rsid w:val="68D423D1"/>
    <w:rsid w:val="68EF6FF4"/>
    <w:rsid w:val="68F6059A"/>
    <w:rsid w:val="68F62348"/>
    <w:rsid w:val="68F640F6"/>
    <w:rsid w:val="694035C3"/>
    <w:rsid w:val="694F3806"/>
    <w:rsid w:val="69594684"/>
    <w:rsid w:val="69937B96"/>
    <w:rsid w:val="699F1009"/>
    <w:rsid w:val="69AA4EE0"/>
    <w:rsid w:val="69F525FF"/>
    <w:rsid w:val="6A0E36C1"/>
    <w:rsid w:val="6A114F5F"/>
    <w:rsid w:val="6A184540"/>
    <w:rsid w:val="6A334ED5"/>
    <w:rsid w:val="6A3824EC"/>
    <w:rsid w:val="6A3A6264"/>
    <w:rsid w:val="6A3F387A"/>
    <w:rsid w:val="6A4D41E9"/>
    <w:rsid w:val="6A503CD9"/>
    <w:rsid w:val="6A633A0D"/>
    <w:rsid w:val="6A6634FD"/>
    <w:rsid w:val="6A8614A9"/>
    <w:rsid w:val="6A8D6CDC"/>
    <w:rsid w:val="6A9811DC"/>
    <w:rsid w:val="6AA858C3"/>
    <w:rsid w:val="6AF6662F"/>
    <w:rsid w:val="6B0D3978"/>
    <w:rsid w:val="6B0F76F1"/>
    <w:rsid w:val="6B361121"/>
    <w:rsid w:val="6B3C7DBA"/>
    <w:rsid w:val="6B451364"/>
    <w:rsid w:val="6B543355"/>
    <w:rsid w:val="6B930322"/>
    <w:rsid w:val="6BAE0CB8"/>
    <w:rsid w:val="6BB362CE"/>
    <w:rsid w:val="6BD34BC2"/>
    <w:rsid w:val="6BF40694"/>
    <w:rsid w:val="6BFD579B"/>
    <w:rsid w:val="6C316F1F"/>
    <w:rsid w:val="6C354F35"/>
    <w:rsid w:val="6C3F5DB4"/>
    <w:rsid w:val="6C4C0AD1"/>
    <w:rsid w:val="6C6121CE"/>
    <w:rsid w:val="6C6D2921"/>
    <w:rsid w:val="6CAD05D0"/>
    <w:rsid w:val="6CB71DEE"/>
    <w:rsid w:val="6CE34991"/>
    <w:rsid w:val="6D252F5C"/>
    <w:rsid w:val="6D2F7BD6"/>
    <w:rsid w:val="6D371181"/>
    <w:rsid w:val="6D3E606B"/>
    <w:rsid w:val="6D401DE3"/>
    <w:rsid w:val="6D417909"/>
    <w:rsid w:val="6D561607"/>
    <w:rsid w:val="6D705117"/>
    <w:rsid w:val="6D765805"/>
    <w:rsid w:val="6D910891"/>
    <w:rsid w:val="6D9A2DB3"/>
    <w:rsid w:val="6D9E6B0A"/>
    <w:rsid w:val="6DC074CE"/>
    <w:rsid w:val="6DC7258A"/>
    <w:rsid w:val="6DCA5B51"/>
    <w:rsid w:val="6E0252EB"/>
    <w:rsid w:val="6E0948CB"/>
    <w:rsid w:val="6E1E1FF2"/>
    <w:rsid w:val="6E2C2368"/>
    <w:rsid w:val="6E565636"/>
    <w:rsid w:val="6E5B2C4D"/>
    <w:rsid w:val="6E6E0BD2"/>
    <w:rsid w:val="6E843F52"/>
    <w:rsid w:val="6E9028F6"/>
    <w:rsid w:val="6EBF142E"/>
    <w:rsid w:val="6EE844E0"/>
    <w:rsid w:val="6EF015E7"/>
    <w:rsid w:val="6F0230C8"/>
    <w:rsid w:val="6F1C7C44"/>
    <w:rsid w:val="6F1E7F02"/>
    <w:rsid w:val="6F23376B"/>
    <w:rsid w:val="6F4A519B"/>
    <w:rsid w:val="6F4D6A39"/>
    <w:rsid w:val="6F685621"/>
    <w:rsid w:val="6F6873CF"/>
    <w:rsid w:val="6F7044D6"/>
    <w:rsid w:val="6F7E1C23"/>
    <w:rsid w:val="6F8D28C2"/>
    <w:rsid w:val="6FBB7E47"/>
    <w:rsid w:val="6FC0545D"/>
    <w:rsid w:val="6FC50CC6"/>
    <w:rsid w:val="6FF957E3"/>
    <w:rsid w:val="70027824"/>
    <w:rsid w:val="701E3F32"/>
    <w:rsid w:val="70223A22"/>
    <w:rsid w:val="70227EC6"/>
    <w:rsid w:val="702E23C7"/>
    <w:rsid w:val="705A140E"/>
    <w:rsid w:val="70626515"/>
    <w:rsid w:val="706D5BB7"/>
    <w:rsid w:val="70974410"/>
    <w:rsid w:val="70980188"/>
    <w:rsid w:val="70AB7EBB"/>
    <w:rsid w:val="712F289B"/>
    <w:rsid w:val="713752AB"/>
    <w:rsid w:val="71482229"/>
    <w:rsid w:val="714874B8"/>
    <w:rsid w:val="716A5681"/>
    <w:rsid w:val="716B764B"/>
    <w:rsid w:val="71836742"/>
    <w:rsid w:val="718C1A9B"/>
    <w:rsid w:val="71CA25C3"/>
    <w:rsid w:val="71D15E9D"/>
    <w:rsid w:val="71D62D16"/>
    <w:rsid w:val="71FB7940"/>
    <w:rsid w:val="72001B41"/>
    <w:rsid w:val="721675B7"/>
    <w:rsid w:val="7270316B"/>
    <w:rsid w:val="72734A09"/>
    <w:rsid w:val="727D156C"/>
    <w:rsid w:val="72835CC6"/>
    <w:rsid w:val="729055BB"/>
    <w:rsid w:val="72B556A2"/>
    <w:rsid w:val="72C76B03"/>
    <w:rsid w:val="72DC25AE"/>
    <w:rsid w:val="72EC6569"/>
    <w:rsid w:val="72F0605A"/>
    <w:rsid w:val="72FD2525"/>
    <w:rsid w:val="73014ED1"/>
    <w:rsid w:val="730218E9"/>
    <w:rsid w:val="735A2F1C"/>
    <w:rsid w:val="735F0AE9"/>
    <w:rsid w:val="73774724"/>
    <w:rsid w:val="737F2F3A"/>
    <w:rsid w:val="73830C7C"/>
    <w:rsid w:val="73832A2A"/>
    <w:rsid w:val="73846F32"/>
    <w:rsid w:val="73CD1EF7"/>
    <w:rsid w:val="73D17C39"/>
    <w:rsid w:val="74065409"/>
    <w:rsid w:val="740B21FC"/>
    <w:rsid w:val="742E508B"/>
    <w:rsid w:val="743B1556"/>
    <w:rsid w:val="745443C6"/>
    <w:rsid w:val="746A1E3C"/>
    <w:rsid w:val="746E36DA"/>
    <w:rsid w:val="74795BDB"/>
    <w:rsid w:val="74850A24"/>
    <w:rsid w:val="74A75BED"/>
    <w:rsid w:val="74AC4202"/>
    <w:rsid w:val="74B15375"/>
    <w:rsid w:val="74B44E65"/>
    <w:rsid w:val="74C652C4"/>
    <w:rsid w:val="74D55507"/>
    <w:rsid w:val="74DB0643"/>
    <w:rsid w:val="74E514C2"/>
    <w:rsid w:val="74E76FE8"/>
    <w:rsid w:val="751A73BE"/>
    <w:rsid w:val="7533222E"/>
    <w:rsid w:val="7535244A"/>
    <w:rsid w:val="75377F70"/>
    <w:rsid w:val="754206C3"/>
    <w:rsid w:val="75497CA3"/>
    <w:rsid w:val="757765BE"/>
    <w:rsid w:val="758F3A8B"/>
    <w:rsid w:val="75994786"/>
    <w:rsid w:val="75A849CA"/>
    <w:rsid w:val="75B877E9"/>
    <w:rsid w:val="75B90985"/>
    <w:rsid w:val="75C80BC8"/>
    <w:rsid w:val="75D05CCE"/>
    <w:rsid w:val="75E63744"/>
    <w:rsid w:val="75F25C45"/>
    <w:rsid w:val="75F47C0F"/>
    <w:rsid w:val="75F95225"/>
    <w:rsid w:val="760F4A49"/>
    <w:rsid w:val="760F51E1"/>
    <w:rsid w:val="76116A13"/>
    <w:rsid w:val="76124539"/>
    <w:rsid w:val="762304F4"/>
    <w:rsid w:val="763149BF"/>
    <w:rsid w:val="76375D4D"/>
    <w:rsid w:val="763E532E"/>
    <w:rsid w:val="764F753B"/>
    <w:rsid w:val="76524935"/>
    <w:rsid w:val="765E32DA"/>
    <w:rsid w:val="767B0330"/>
    <w:rsid w:val="769B62DC"/>
    <w:rsid w:val="76A827A7"/>
    <w:rsid w:val="76CE0460"/>
    <w:rsid w:val="76CE66B2"/>
    <w:rsid w:val="76D57A40"/>
    <w:rsid w:val="76DE441B"/>
    <w:rsid w:val="76E21B2F"/>
    <w:rsid w:val="76E25CB9"/>
    <w:rsid w:val="76F123A0"/>
    <w:rsid w:val="76F31C74"/>
    <w:rsid w:val="77232FAB"/>
    <w:rsid w:val="772B5ADA"/>
    <w:rsid w:val="77420E4E"/>
    <w:rsid w:val="77642B72"/>
    <w:rsid w:val="778B00FF"/>
    <w:rsid w:val="77935205"/>
    <w:rsid w:val="77972F48"/>
    <w:rsid w:val="77CD0717"/>
    <w:rsid w:val="77CE4490"/>
    <w:rsid w:val="77D9522E"/>
    <w:rsid w:val="77F55EC0"/>
    <w:rsid w:val="77FB1CB8"/>
    <w:rsid w:val="7803238B"/>
    <w:rsid w:val="78085BF3"/>
    <w:rsid w:val="780D4FB8"/>
    <w:rsid w:val="781225CE"/>
    <w:rsid w:val="78126A72"/>
    <w:rsid w:val="783C764B"/>
    <w:rsid w:val="784D3606"/>
    <w:rsid w:val="785E1CB7"/>
    <w:rsid w:val="786077DD"/>
    <w:rsid w:val="7863107C"/>
    <w:rsid w:val="786646C8"/>
    <w:rsid w:val="786A065C"/>
    <w:rsid w:val="78743289"/>
    <w:rsid w:val="78811502"/>
    <w:rsid w:val="78A82F32"/>
    <w:rsid w:val="78CA4C57"/>
    <w:rsid w:val="78CE0BEB"/>
    <w:rsid w:val="78FF6FF6"/>
    <w:rsid w:val="790740FD"/>
    <w:rsid w:val="790E2D96"/>
    <w:rsid w:val="790F4D60"/>
    <w:rsid w:val="790F6B0E"/>
    <w:rsid w:val="794669D3"/>
    <w:rsid w:val="794A5D98"/>
    <w:rsid w:val="79586707"/>
    <w:rsid w:val="79711576"/>
    <w:rsid w:val="798017B9"/>
    <w:rsid w:val="79A25BD4"/>
    <w:rsid w:val="79A96F62"/>
    <w:rsid w:val="79E41D48"/>
    <w:rsid w:val="79E65AC0"/>
    <w:rsid w:val="79FA156C"/>
    <w:rsid w:val="7A1563A6"/>
    <w:rsid w:val="7A17211E"/>
    <w:rsid w:val="7A340F22"/>
    <w:rsid w:val="7A356A48"/>
    <w:rsid w:val="7A3727C0"/>
    <w:rsid w:val="7A3C1B84"/>
    <w:rsid w:val="7A5275FA"/>
    <w:rsid w:val="7A543372"/>
    <w:rsid w:val="7A6F1F5A"/>
    <w:rsid w:val="7A74131E"/>
    <w:rsid w:val="7A862E00"/>
    <w:rsid w:val="7A8A28F0"/>
    <w:rsid w:val="7ABB0CFB"/>
    <w:rsid w:val="7ACE4ED2"/>
    <w:rsid w:val="7AE04068"/>
    <w:rsid w:val="7B072192"/>
    <w:rsid w:val="7B0F1047"/>
    <w:rsid w:val="7B1448AF"/>
    <w:rsid w:val="7B16602F"/>
    <w:rsid w:val="7B18439F"/>
    <w:rsid w:val="7B1F0880"/>
    <w:rsid w:val="7B256ABC"/>
    <w:rsid w:val="7B2E771F"/>
    <w:rsid w:val="7B5078FE"/>
    <w:rsid w:val="7B670E83"/>
    <w:rsid w:val="7B690757"/>
    <w:rsid w:val="7B7F7F7B"/>
    <w:rsid w:val="7B8437E3"/>
    <w:rsid w:val="7BA14395"/>
    <w:rsid w:val="7BB3231A"/>
    <w:rsid w:val="7BC6204D"/>
    <w:rsid w:val="7BD227A0"/>
    <w:rsid w:val="7BDA3403"/>
    <w:rsid w:val="7BE95D3C"/>
    <w:rsid w:val="7BF30969"/>
    <w:rsid w:val="7BF70459"/>
    <w:rsid w:val="7BF85F7F"/>
    <w:rsid w:val="7BFC5A6F"/>
    <w:rsid w:val="7C0D1A2A"/>
    <w:rsid w:val="7C0D75A0"/>
    <w:rsid w:val="7C142DB9"/>
    <w:rsid w:val="7C232FFC"/>
    <w:rsid w:val="7C3E1BE4"/>
    <w:rsid w:val="7C417926"/>
    <w:rsid w:val="7C4A67DB"/>
    <w:rsid w:val="7C596A1E"/>
    <w:rsid w:val="7C7C44BA"/>
    <w:rsid w:val="7C923CDE"/>
    <w:rsid w:val="7CAA1027"/>
    <w:rsid w:val="7CAB4D9F"/>
    <w:rsid w:val="7CC06A9D"/>
    <w:rsid w:val="7CE24C65"/>
    <w:rsid w:val="7CED53B8"/>
    <w:rsid w:val="7D126BCC"/>
    <w:rsid w:val="7D133070"/>
    <w:rsid w:val="7D140B97"/>
    <w:rsid w:val="7D1961AD"/>
    <w:rsid w:val="7D1D3EEF"/>
    <w:rsid w:val="7D272678"/>
    <w:rsid w:val="7D5C7705"/>
    <w:rsid w:val="7D657644"/>
    <w:rsid w:val="7D6E474B"/>
    <w:rsid w:val="7D893333"/>
    <w:rsid w:val="7DA261A2"/>
    <w:rsid w:val="7DAE2D99"/>
    <w:rsid w:val="7DB12889"/>
    <w:rsid w:val="7DB639FC"/>
    <w:rsid w:val="7DC4436B"/>
    <w:rsid w:val="7DE642E1"/>
    <w:rsid w:val="7DFF3FE9"/>
    <w:rsid w:val="7E1C41A7"/>
    <w:rsid w:val="7E33329E"/>
    <w:rsid w:val="7E5356EF"/>
    <w:rsid w:val="7E5638D8"/>
    <w:rsid w:val="7E6B0C8A"/>
    <w:rsid w:val="7E786F03"/>
    <w:rsid w:val="7E7A0ECD"/>
    <w:rsid w:val="7E9755DB"/>
    <w:rsid w:val="7E9A50CB"/>
    <w:rsid w:val="7E9C61CD"/>
    <w:rsid w:val="7EA877E8"/>
    <w:rsid w:val="7F080287"/>
    <w:rsid w:val="7F0C421B"/>
    <w:rsid w:val="7F2F3A66"/>
    <w:rsid w:val="7F4A08A0"/>
    <w:rsid w:val="7F4E65E2"/>
    <w:rsid w:val="7F511C2E"/>
    <w:rsid w:val="7F7D2A23"/>
    <w:rsid w:val="7F8D69DE"/>
    <w:rsid w:val="7FA04963"/>
    <w:rsid w:val="7FAF4BA7"/>
    <w:rsid w:val="7FC95C68"/>
    <w:rsid w:val="7FD30895"/>
    <w:rsid w:val="7FEE328C"/>
    <w:rsid w:val="7FF37189"/>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9"/>
    <w:pPr>
      <w:autoSpaceDE w:val="0"/>
      <w:autoSpaceDN w:val="0"/>
      <w:ind w:left="220"/>
      <w:jc w:val="left"/>
      <w:outlineLvl w:val="0"/>
    </w:pPr>
    <w:rPr>
      <w:rFonts w:ascii="黑体" w:hAnsi="黑体" w:eastAsia="黑体" w:cs="宋体"/>
      <w:kern w:val="0"/>
      <w:sz w:val="32"/>
      <w:szCs w:val="32"/>
    </w:rPr>
  </w:style>
  <w:style w:type="paragraph" w:styleId="3">
    <w:name w:val="heading 2"/>
    <w:basedOn w:val="1"/>
    <w:next w:val="1"/>
    <w:link w:val="15"/>
    <w:qFormat/>
    <w:uiPriority w:val="99"/>
    <w:pPr>
      <w:autoSpaceDE w:val="0"/>
      <w:autoSpaceDN w:val="0"/>
      <w:ind w:left="779"/>
      <w:jc w:val="left"/>
      <w:outlineLvl w:val="1"/>
    </w:pPr>
    <w:rPr>
      <w:rFonts w:ascii="楷体" w:hAnsi="楷体" w:eastAsia="楷体" w:cs="宋体"/>
      <w:b/>
      <w:bCs/>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unhideWhenUsed/>
    <w:qFormat/>
    <w:uiPriority w:val="99"/>
    <w:pPr>
      <w:autoSpaceDE w:val="0"/>
      <w:autoSpaceDN w:val="0"/>
      <w:jc w:val="left"/>
    </w:pPr>
    <w:rPr>
      <w:rFonts w:ascii="仿宋_GB2312" w:hAnsi="宋体" w:eastAsia="仿宋_GB2312" w:cs="宋体"/>
      <w:kern w:val="0"/>
      <w:sz w:val="28"/>
      <w:szCs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9"/>
    <w:rPr>
      <w:rFonts w:ascii="黑体" w:hAnsi="黑体" w:eastAsia="黑体" w:cs="宋体"/>
      <w:kern w:val="0"/>
      <w:sz w:val="32"/>
      <w:szCs w:val="32"/>
    </w:rPr>
  </w:style>
  <w:style w:type="character" w:customStyle="1" w:styleId="15">
    <w:name w:val="标题 2 字符"/>
    <w:basedOn w:val="9"/>
    <w:link w:val="3"/>
    <w:qFormat/>
    <w:uiPriority w:val="99"/>
    <w:rPr>
      <w:rFonts w:ascii="楷体" w:hAnsi="楷体" w:eastAsia="楷体" w:cs="宋体"/>
      <w:b/>
      <w:bCs/>
      <w:kern w:val="0"/>
      <w:sz w:val="28"/>
      <w:szCs w:val="28"/>
    </w:rPr>
  </w:style>
  <w:style w:type="character" w:customStyle="1" w:styleId="16">
    <w:name w:val="正文文本 字符"/>
    <w:basedOn w:val="9"/>
    <w:link w:val="4"/>
    <w:qFormat/>
    <w:uiPriority w:val="99"/>
    <w:rPr>
      <w:rFonts w:ascii="仿宋_GB2312" w:hAnsi="宋体" w:eastAsia="仿宋_GB2312" w:cs="宋体"/>
      <w:kern w:val="0"/>
      <w:sz w:val="28"/>
      <w:szCs w:val="28"/>
    </w:rPr>
  </w:style>
  <w:style w:type="paragraph" w:customStyle="1" w:styleId="17">
    <w:name w:val="Table Paragraph"/>
    <w:basedOn w:val="1"/>
    <w:qFormat/>
    <w:uiPriority w:val="0"/>
    <w:pPr>
      <w:autoSpaceDE w:val="0"/>
      <w:autoSpaceDN w:val="0"/>
      <w:jc w:val="left"/>
    </w:pPr>
    <w:rPr>
      <w:rFonts w:ascii="仿宋_GB2312" w:hAnsi="宋体" w:eastAsia="仿宋_GB2312" w:cs="宋体"/>
      <w:kern w:val="0"/>
      <w:sz w:val="22"/>
    </w:rPr>
  </w:style>
  <w:style w:type="paragraph" w:customStyle="1" w:styleId="18">
    <w:name w:val="Normal"/>
    <w:qFormat/>
    <w:uiPriority w:val="0"/>
    <w:pPr>
      <w:jc w:val="both"/>
    </w:pPr>
    <w:rPr>
      <w:rFonts w:ascii="Calibri" w:hAnsi="Calibri" w:eastAsia="宋体" w:cs="Calibri"/>
      <w:kern w:val="2"/>
      <w:sz w:val="21"/>
      <w:szCs w:val="21"/>
      <w:lang w:val="en-US" w:eastAsia="zh-CN" w:bidi="ar-SA"/>
    </w:rPr>
  </w:style>
  <w:style w:type="paragraph" w:styleId="19">
    <w:name w:val="List Paragraph"/>
    <w:basedOn w:val="1"/>
    <w:qFormat/>
    <w:uiPriority w:val="34"/>
    <w:pPr>
      <w:ind w:firstLine="420" w:firstLineChars="200"/>
    </w:pPr>
  </w:style>
  <w:style w:type="character" w:customStyle="1" w:styleId="20">
    <w:name w:val="Unresolved Mention"/>
    <w:basedOn w:val="9"/>
    <w:semiHidden/>
    <w:unhideWhenUsed/>
    <w:qFormat/>
    <w:uiPriority w:val="99"/>
    <w:rPr>
      <w:color w:val="605E5C"/>
      <w:shd w:val="clear" w:color="auto" w:fill="E1DFDD"/>
    </w:rPr>
  </w:style>
  <w:style w:type="paragraph" w:customStyle="1" w:styleId="21">
    <w:name w:val="列出段落1"/>
    <w:basedOn w:val="1"/>
    <w:qFormat/>
    <w:uiPriority w:val="34"/>
    <w:pPr>
      <w:ind w:firstLine="42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9660</Words>
  <Characters>10118</Characters>
  <Lines>63</Lines>
  <Paragraphs>17</Paragraphs>
  <TotalTime>0</TotalTime>
  <ScaleCrop>false</ScaleCrop>
  <LinksUpToDate>false</LinksUpToDate>
  <CharactersWithSpaces>10228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2023-11-02T11:12:00Z</dcterms:created>
  <dc:creator>su</dc:creator>
  <cp:lastModifiedBy>蓝</cp:lastModifiedBy>
  <dcterms:modified xsi:type="dcterms:W3CDTF">2023-11-10T09:28:51Z</dcterms:modified>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1553A3665E7F43CCA73D85E6D2E9EB21_13</vt:lpwstr>
  </property>
</Properties>
</file>