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51D4" w14:textId="77777777" w:rsidR="00632033" w:rsidRDefault="00000000">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14:paraId="435E12C0" w14:textId="77777777" w:rsidR="00632033" w:rsidRDefault="00000000">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中职组“电子电路装调与应用”赛项规程</w:t>
      </w:r>
    </w:p>
    <w:p w14:paraId="0B021669" w14:textId="77777777" w:rsidR="00632033" w:rsidRDefault="00632033">
      <w:pPr>
        <w:snapToGrid w:val="0"/>
        <w:spacing w:line="580" w:lineRule="exact"/>
        <w:jc w:val="center"/>
        <w:rPr>
          <w:rFonts w:ascii="仿宋_GB2312" w:eastAsia="仿宋_GB2312"/>
          <w:sz w:val="32"/>
          <w:szCs w:val="32"/>
        </w:rPr>
      </w:pPr>
    </w:p>
    <w:p w14:paraId="6A2278A2" w14:textId="77777777" w:rsidR="00632033" w:rsidRDefault="00000000">
      <w:pPr>
        <w:adjustRightInd w:val="0"/>
        <w:snapToGrid w:val="0"/>
        <w:spacing w:line="360" w:lineRule="auto"/>
        <w:ind w:firstLineChars="189" w:firstLine="454"/>
        <w:jc w:val="left"/>
        <w:rPr>
          <w:rFonts w:ascii="黑体" w:eastAsia="黑体" w:hAnsi="黑体"/>
          <w:spacing w:val="-8"/>
          <w:sz w:val="24"/>
          <w:szCs w:val="24"/>
        </w:rPr>
      </w:pPr>
      <w:r>
        <w:rPr>
          <w:rFonts w:ascii="黑体" w:eastAsia="黑体" w:hAnsi="黑体" w:hint="eastAsia"/>
          <w:sz w:val="24"/>
          <w:szCs w:val="24"/>
        </w:rPr>
        <w:t>一、</w:t>
      </w:r>
      <w:r>
        <w:rPr>
          <w:rFonts w:ascii="黑体" w:eastAsia="黑体" w:hAnsi="黑体" w:hint="eastAsia"/>
          <w:spacing w:val="-8"/>
          <w:sz w:val="24"/>
          <w:szCs w:val="24"/>
        </w:rPr>
        <w:t>赛项名称</w:t>
      </w:r>
    </w:p>
    <w:p w14:paraId="477ACB6C" w14:textId="77777777" w:rsidR="00632033" w:rsidRDefault="00000000">
      <w:pPr>
        <w:adjustRightInd w:val="0"/>
        <w:snapToGrid w:val="0"/>
        <w:spacing w:line="360" w:lineRule="auto"/>
        <w:ind w:firstLineChars="200" w:firstLine="440"/>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赛项名称：电子电路装调与应用 </w:t>
      </w:r>
    </w:p>
    <w:p w14:paraId="4CDACFA4" w14:textId="77777777" w:rsidR="00632033" w:rsidRDefault="00000000">
      <w:pPr>
        <w:adjustRightInd w:val="0"/>
        <w:snapToGrid w:val="0"/>
        <w:spacing w:line="360" w:lineRule="auto"/>
        <w:ind w:firstLineChars="189" w:firstLine="423"/>
        <w:jc w:val="left"/>
        <w:rPr>
          <w:rFonts w:ascii="黑体" w:eastAsia="黑体" w:hAnsi="黑体"/>
          <w:spacing w:val="-8"/>
          <w:sz w:val="24"/>
          <w:szCs w:val="24"/>
        </w:rPr>
      </w:pPr>
      <w:r>
        <w:rPr>
          <w:rFonts w:ascii="黑体" w:eastAsia="黑体" w:hAnsi="黑体" w:hint="eastAsia"/>
          <w:spacing w:val="-8"/>
          <w:sz w:val="24"/>
          <w:szCs w:val="24"/>
        </w:rPr>
        <w:t>二、竞赛目的</w:t>
      </w:r>
    </w:p>
    <w:p w14:paraId="015CA584"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通过举办高水平赛事，考核参赛选手对电子电路的焊接、装配、调试、故障检修、电路设计、印刷线路板绘制、编程和使用电子仪器仪表进行测量的操作技能及电路的应用能力，通过实施真实、完整的工作任务来考察选手分析问题、解决问题、现场处理问题的综合能力和应变能力，以及规范操作、安全意识、心理素质等职业素养,充分发挥大赛的树旗、导航、定标、催化作用，展示职教改革成果及师生良好精神面貌。同时，竞赛基于教学，高于教学，引领教学，一方面将行业新业态、新技术、新工艺、新规范等纳入比赛内容，以赛促教，以赛促学，以赛促改，引领中职学校的专业建设与课程建设，促进产教融合、校企合作、产业发展，对接 1+X 职业技能等级证书，推进“岗课赛证”综合育人；另一方面，达成选手与指导教师教学相长的目的，促进中职学校信息技术类专业教师队伍建设，推进职业教育高质量发展。</w:t>
      </w:r>
    </w:p>
    <w:p w14:paraId="5A4671BF" w14:textId="77777777" w:rsidR="00632033" w:rsidRDefault="00000000">
      <w:pPr>
        <w:snapToGrid w:val="0"/>
        <w:spacing w:line="360" w:lineRule="auto"/>
        <w:ind w:firstLineChars="189" w:firstLine="423"/>
        <w:rPr>
          <w:rFonts w:ascii="黑体" w:eastAsia="黑体" w:hAnsi="黑体"/>
          <w:spacing w:val="-8"/>
          <w:sz w:val="24"/>
          <w:szCs w:val="24"/>
        </w:rPr>
      </w:pPr>
      <w:r>
        <w:rPr>
          <w:rFonts w:ascii="黑体" w:eastAsia="黑体" w:hAnsi="黑体" w:hint="eastAsia"/>
          <w:spacing w:val="-8"/>
          <w:sz w:val="24"/>
          <w:szCs w:val="24"/>
        </w:rPr>
        <w:t>三、竞赛内容</w:t>
      </w:r>
    </w:p>
    <w:p w14:paraId="5B86A073" w14:textId="77777777" w:rsidR="00632033" w:rsidRDefault="00000000">
      <w:pPr>
        <w:adjustRightInd w:val="0"/>
        <w:snapToGrid w:val="0"/>
        <w:spacing w:line="360" w:lineRule="auto"/>
        <w:ind w:firstLineChars="189" w:firstLine="418"/>
        <w:jc w:val="left"/>
        <w:rPr>
          <w:rFonts w:ascii="仿宋_GB2312" w:eastAsia="仿宋_GB2312" w:hAnsi="仿宋_GB2312" w:cs="仿宋_GB2312"/>
          <w:b/>
          <w:bCs/>
          <w:spacing w:val="-10"/>
          <w:sz w:val="24"/>
          <w:szCs w:val="24"/>
        </w:rPr>
      </w:pPr>
      <w:r>
        <w:rPr>
          <w:rFonts w:ascii="仿宋_GB2312" w:eastAsia="仿宋_GB2312" w:hAnsi="仿宋_GB2312" w:cs="仿宋_GB2312" w:hint="eastAsia"/>
          <w:b/>
          <w:bCs/>
          <w:spacing w:val="-10"/>
          <w:sz w:val="24"/>
          <w:szCs w:val="24"/>
        </w:rPr>
        <w:t xml:space="preserve">（一）工作内容 </w:t>
      </w:r>
    </w:p>
    <w:p w14:paraId="56C64EF1"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电子电路装调与应用采用理实一体的竞赛方式，设置三个模块： </w:t>
      </w:r>
    </w:p>
    <w:p w14:paraId="10CF545D"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1.模块 A：线路板焊接、装配、故障检修与电路设计 </w:t>
      </w:r>
    </w:p>
    <w:p w14:paraId="7CE41AF8"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工作任务： </w:t>
      </w:r>
    </w:p>
    <w:p w14:paraId="55EB9C38"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用赛场提供的元器件及线路板，根据电路原理图和装配要求，在电子线路板上完成焊接及装配；按电路功能说明，完成电路的检测与故障修复，恢复电路功能。 </w:t>
      </w:r>
    </w:p>
    <w:p w14:paraId="4AD5018F"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根据电路功能要求，设计电路，选取元器件，焊接电路，按要求实现电路功能。</w:t>
      </w:r>
    </w:p>
    <w:p w14:paraId="68A9B665"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专业知识、技能、能力及职业素养要求： </w:t>
      </w:r>
    </w:p>
    <w:p w14:paraId="51C72CAA"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（1）线路板焊接与装配：考查选手理解工程制图、接线图、原理图和工程说明书的能力；焊接、安装电子元器件到线路板以实现电路功能的能力；对电路按实际进行调整和测试能</w:t>
      </w:r>
      <w:r>
        <w:rPr>
          <w:rFonts w:ascii="仿宋_GB2312" w:eastAsia="仿宋_GB2312" w:hAnsi="仿宋_GB2312" w:cs="仿宋_GB2312" w:hint="eastAsia"/>
          <w:spacing w:val="-10"/>
          <w:sz w:val="24"/>
          <w:szCs w:val="24"/>
        </w:rPr>
        <w:lastRenderedPageBreak/>
        <w:t xml:space="preserve">力。评价选手焊接、装配的操作技能与工艺水平，以及调试电路和使用电子仪器仪表测量电路参数的操作技能。 </w:t>
      </w:r>
    </w:p>
    <w:p w14:paraId="610945C8"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（2）电路检测与维护：考查选手分析电路、故障检测和修复、电子仪器仪表使用能力和现场分析问题、解决问题的能力。评价选手检测、修复、调试电路的操作技能与工艺水平，以及解决问题的能力。</w:t>
      </w:r>
    </w:p>
    <w:p w14:paraId="3BC6E332"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（3）电路设计：考查选手根据电路功能要求，设计电路，选取元器件，焊接电路，按要求实现电路功能的能力。</w:t>
      </w:r>
    </w:p>
    <w:p w14:paraId="5806D153"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2.模块B：印刷线路板绘制 </w:t>
      </w:r>
    </w:p>
    <w:p w14:paraId="18994707"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工作任务：根据赛场提供电路原理图的资料，完成指定电子电路印刷线路板绘制。 </w:t>
      </w:r>
    </w:p>
    <w:p w14:paraId="4B46A445"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专业知识、技能、能力及职业素养要求：考查选手使用软件绘制印刷线路板的能力，能将电子印刷线路板绘制技能应用于真实工作过程的能力，评价选手设计符合实际用途电路功能的技能，以及使用软件布线规则和布局规则绘制线路板的效果。 </w:t>
      </w:r>
    </w:p>
    <w:p w14:paraId="7018C4E7"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3.模块C：电子产品应用 </w:t>
      </w:r>
    </w:p>
    <w:p w14:paraId="0146C9F5"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工作任务：用赛场提供的功能模块，根据任务书要求，搭建功能模块电路，并画出模块接线图，并根据任务要求编写程序代码，实现对模块的功能控制。 </w:t>
      </w:r>
    </w:p>
    <w:p w14:paraId="13BE6F2F" w14:textId="77777777" w:rsidR="00632033" w:rsidRDefault="00000000">
      <w:pPr>
        <w:adjustRightInd w:val="0"/>
        <w:snapToGrid w:val="0"/>
        <w:spacing w:line="360" w:lineRule="auto"/>
        <w:ind w:firstLineChars="189" w:firstLine="416"/>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专业知识、技能、能力及职业素养要求：考查选手读懂并理解接线图、原理图和工程说明书的能力，评价选手选择合适的基础模块完成电路搭建，使用编程语言编程程序实现搭建电路的功能应用，考核选手的应用创新能力。</w:t>
      </w:r>
    </w:p>
    <w:p w14:paraId="0BBC13E1" w14:textId="77777777" w:rsidR="00632033" w:rsidRDefault="00000000">
      <w:pPr>
        <w:adjustRightInd w:val="0"/>
        <w:snapToGrid w:val="0"/>
        <w:spacing w:line="360" w:lineRule="auto"/>
        <w:ind w:firstLineChars="189" w:firstLine="418"/>
        <w:jc w:val="left"/>
        <w:rPr>
          <w:rFonts w:ascii="仿宋_GB2312" w:eastAsia="仿宋_GB2312" w:hAnsi="仿宋_GB2312" w:cs="仿宋_GB2312"/>
          <w:b/>
          <w:bCs/>
          <w:spacing w:val="-10"/>
          <w:sz w:val="24"/>
          <w:szCs w:val="24"/>
        </w:rPr>
      </w:pPr>
      <w:r>
        <w:rPr>
          <w:rFonts w:ascii="仿宋_GB2312" w:eastAsia="仿宋_GB2312" w:hAnsi="仿宋_GB2312" w:cs="仿宋_GB2312" w:hint="eastAsia"/>
          <w:b/>
          <w:bCs/>
          <w:spacing w:val="-10"/>
          <w:sz w:val="24"/>
          <w:szCs w:val="24"/>
        </w:rPr>
        <w:t xml:space="preserve">（二）竞赛时间 </w:t>
      </w:r>
    </w:p>
    <w:p w14:paraId="49534763" w14:textId="77777777" w:rsidR="00632033" w:rsidRDefault="00000000">
      <w:pPr>
        <w:widowControl/>
        <w:ind w:firstLineChars="200" w:firstLine="440"/>
        <w:jc w:val="left"/>
      </w:pPr>
      <w:r>
        <w:rPr>
          <w:rFonts w:ascii="仿宋_GB2312" w:eastAsia="仿宋_GB2312" w:hAnsi="仿宋_GB2312" w:cs="仿宋_GB2312" w:hint="eastAsia"/>
          <w:spacing w:val="-10"/>
          <w:sz w:val="24"/>
          <w:szCs w:val="24"/>
        </w:rPr>
        <w:t xml:space="preserve">完成电子电路装调与应用赛项所有指定工作任务的时间为 300分钟（5 小时）。 </w:t>
      </w:r>
    </w:p>
    <w:p w14:paraId="1AE67C58" w14:textId="77777777" w:rsidR="00632033" w:rsidRDefault="00000000">
      <w:pPr>
        <w:adjustRightInd w:val="0"/>
        <w:snapToGrid w:val="0"/>
        <w:spacing w:line="360" w:lineRule="auto"/>
        <w:ind w:firstLineChars="189" w:firstLine="418"/>
        <w:jc w:val="left"/>
        <w:rPr>
          <w:rFonts w:ascii="仿宋_GB2312" w:eastAsia="仿宋_GB2312" w:hAnsi="仿宋_GB2312" w:cs="仿宋_GB2312"/>
          <w:b/>
          <w:bCs/>
          <w:spacing w:val="-10"/>
          <w:sz w:val="24"/>
          <w:szCs w:val="24"/>
        </w:rPr>
      </w:pPr>
      <w:r>
        <w:rPr>
          <w:rFonts w:ascii="仿宋_GB2312" w:eastAsia="仿宋_GB2312" w:hAnsi="仿宋_GB2312" w:cs="仿宋_GB2312" w:hint="eastAsia"/>
          <w:b/>
          <w:bCs/>
          <w:spacing w:val="-10"/>
          <w:sz w:val="24"/>
          <w:szCs w:val="24"/>
        </w:rPr>
        <w:t xml:space="preserve">（三）成绩比例与时间分配 </w:t>
      </w:r>
    </w:p>
    <w:p w14:paraId="173CEFD2" w14:textId="77777777" w:rsidR="00632033" w:rsidRDefault="00000000">
      <w:pPr>
        <w:spacing w:line="360" w:lineRule="auto"/>
        <w:ind w:firstLineChars="200" w:firstLine="440"/>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 xml:space="preserve">根据电子电路装调与应用实际工作中的权重比例，本赛项各模块分值配比与时间分配如表 1 所示。 </w:t>
      </w:r>
    </w:p>
    <w:p w14:paraId="17C91971" w14:textId="77777777" w:rsidR="00632033" w:rsidRDefault="00000000">
      <w:pPr>
        <w:pStyle w:val="1"/>
        <w:spacing w:line="360" w:lineRule="auto"/>
        <w:ind w:left="0" w:firstLineChars="200" w:firstLine="482"/>
        <w:jc w:val="center"/>
      </w:pPr>
      <w:r>
        <w:rPr>
          <w:rFonts w:ascii="仿宋_GB2312" w:eastAsia="仿宋_GB2312" w:hAnsi="仿宋_GB2312" w:cs="仿宋_GB2312" w:hint="eastAsia"/>
          <w:sz w:val="24"/>
          <w:szCs w:val="24"/>
        </w:rPr>
        <w:t>表1</w:t>
      </w:r>
      <w:r>
        <w:rPr>
          <w:rFonts w:ascii="仿宋_GB2312" w:eastAsia="仿宋_GB2312" w:hAnsi="仿宋_GB2312" w:cs="仿宋_GB2312" w:hint="eastAsia"/>
          <w:sz w:val="24"/>
          <w:szCs w:val="24"/>
        </w:rPr>
        <w:tab/>
        <w:t xml:space="preserve">  分值权重与时间分配表</w:t>
      </w:r>
    </w:p>
    <w:tbl>
      <w:tblPr>
        <w:tblW w:w="7470" w:type="dxa"/>
        <w:jc w:val="center"/>
        <w:tblLayout w:type="fixed"/>
        <w:tblCellMar>
          <w:left w:w="0" w:type="dxa"/>
          <w:right w:w="0" w:type="dxa"/>
        </w:tblCellMar>
        <w:tblLook w:val="04A0" w:firstRow="1" w:lastRow="0" w:firstColumn="1" w:lastColumn="0" w:noHBand="0" w:noVBand="1"/>
      </w:tblPr>
      <w:tblGrid>
        <w:gridCol w:w="1729"/>
        <w:gridCol w:w="3170"/>
        <w:gridCol w:w="1285"/>
        <w:gridCol w:w="1286"/>
      </w:tblGrid>
      <w:tr w:rsidR="00632033" w14:paraId="18F4CB27" w14:textId="77777777">
        <w:trPr>
          <w:trHeight w:val="620"/>
          <w:jc w:val="center"/>
        </w:trPr>
        <w:tc>
          <w:tcPr>
            <w:tcW w:w="17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8E1C8D6"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模块</w:t>
            </w: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8E289D8"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考核模块</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5CEDD9E"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权重</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C18A814"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时间</w:t>
            </w:r>
          </w:p>
        </w:tc>
      </w:tr>
      <w:tr w:rsidR="00632033" w14:paraId="299B8AA1" w14:textId="77777777">
        <w:trPr>
          <w:trHeight w:val="620"/>
          <w:jc w:val="center"/>
        </w:trPr>
        <w:tc>
          <w:tcPr>
            <w:tcW w:w="489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2226061"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职业素养</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BD8081B"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10%</w:t>
            </w:r>
          </w:p>
        </w:tc>
        <w:tc>
          <w:tcPr>
            <w:tcW w:w="128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BBEDB9"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5小时</w:t>
            </w:r>
          </w:p>
        </w:tc>
      </w:tr>
      <w:tr w:rsidR="00632033" w14:paraId="0ED27BD8" w14:textId="77777777">
        <w:trPr>
          <w:trHeight w:val="510"/>
          <w:jc w:val="center"/>
        </w:trPr>
        <w:tc>
          <w:tcPr>
            <w:tcW w:w="172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F2213B6"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模块 A</w:t>
            </w: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95B030F"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线路板焊接与装配</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3913D66"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25%</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55ED61EC" w14:textId="77777777" w:rsidR="00632033" w:rsidRDefault="00632033">
            <w:pPr>
              <w:widowControl/>
              <w:jc w:val="left"/>
              <w:rPr>
                <w:rFonts w:ascii="仿宋_GB2312" w:eastAsia="仿宋_GB2312" w:hAnsi="宋体" w:cs="仿宋_GB2312"/>
                <w:b/>
                <w:sz w:val="24"/>
                <w:szCs w:val="24"/>
              </w:rPr>
            </w:pPr>
          </w:p>
        </w:tc>
      </w:tr>
      <w:tr w:rsidR="00632033" w14:paraId="217A0EE4" w14:textId="77777777">
        <w:trPr>
          <w:trHeight w:val="510"/>
          <w:jc w:val="center"/>
        </w:trPr>
        <w:tc>
          <w:tcPr>
            <w:tcW w:w="4896" w:type="dxa"/>
            <w:vMerge/>
            <w:tcBorders>
              <w:top w:val="single" w:sz="4" w:space="0" w:color="000000"/>
              <w:left w:val="single" w:sz="4" w:space="0" w:color="000000"/>
              <w:bottom w:val="single" w:sz="4" w:space="0" w:color="000000"/>
              <w:right w:val="single" w:sz="4" w:space="0" w:color="000000"/>
            </w:tcBorders>
            <w:vAlign w:val="center"/>
          </w:tcPr>
          <w:p w14:paraId="3BE5D088" w14:textId="77777777" w:rsidR="00632033" w:rsidRDefault="00632033">
            <w:pPr>
              <w:widowControl/>
              <w:jc w:val="left"/>
              <w:rPr>
                <w:rFonts w:ascii="仿宋_GB2312" w:eastAsia="仿宋_GB2312" w:hAnsi="宋体" w:cs="仿宋_GB2312"/>
                <w:sz w:val="24"/>
                <w:szCs w:val="24"/>
              </w:rPr>
            </w:pP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A7DBAAF" w14:textId="77777777" w:rsidR="00632033" w:rsidRDefault="00000000">
            <w:pPr>
              <w:widowControl/>
              <w:spacing w:line="360" w:lineRule="auto"/>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电路检测与维护</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46FBE24" w14:textId="77777777" w:rsidR="00632033" w:rsidRDefault="00000000">
            <w:pPr>
              <w:widowControl/>
              <w:spacing w:line="360" w:lineRule="auto"/>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20%</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0DDE3A95" w14:textId="77777777" w:rsidR="00632033" w:rsidRDefault="00632033">
            <w:pPr>
              <w:widowControl/>
              <w:jc w:val="left"/>
              <w:rPr>
                <w:rFonts w:ascii="仿宋_GB2312" w:eastAsia="仿宋_GB2312" w:hAnsi="宋体" w:cs="仿宋_GB2312"/>
                <w:b/>
                <w:sz w:val="24"/>
                <w:szCs w:val="24"/>
              </w:rPr>
            </w:pPr>
          </w:p>
        </w:tc>
      </w:tr>
      <w:tr w:rsidR="00632033" w14:paraId="576E1DE1" w14:textId="77777777">
        <w:trPr>
          <w:trHeight w:val="510"/>
          <w:jc w:val="center"/>
        </w:trPr>
        <w:tc>
          <w:tcPr>
            <w:tcW w:w="4896" w:type="dxa"/>
            <w:vMerge/>
            <w:tcBorders>
              <w:top w:val="single" w:sz="4" w:space="0" w:color="000000"/>
              <w:left w:val="single" w:sz="4" w:space="0" w:color="000000"/>
              <w:bottom w:val="single" w:sz="4" w:space="0" w:color="000000"/>
              <w:right w:val="single" w:sz="4" w:space="0" w:color="000000"/>
            </w:tcBorders>
            <w:vAlign w:val="center"/>
          </w:tcPr>
          <w:p w14:paraId="629A1379" w14:textId="77777777" w:rsidR="00632033" w:rsidRDefault="00632033">
            <w:pPr>
              <w:widowControl/>
              <w:jc w:val="left"/>
              <w:rPr>
                <w:rFonts w:ascii="仿宋_GB2312" w:eastAsia="仿宋_GB2312" w:hAnsi="宋体" w:cs="仿宋_GB2312"/>
                <w:sz w:val="24"/>
                <w:szCs w:val="24"/>
              </w:rPr>
            </w:pP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BE9F035" w14:textId="77777777" w:rsidR="00632033" w:rsidRDefault="00000000">
            <w:pPr>
              <w:widowControl/>
              <w:spacing w:line="360" w:lineRule="auto"/>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电路设计</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8B106A1"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20%</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6A584579" w14:textId="77777777" w:rsidR="00632033" w:rsidRDefault="00632033">
            <w:pPr>
              <w:widowControl/>
              <w:jc w:val="left"/>
              <w:rPr>
                <w:rFonts w:ascii="仿宋_GB2312" w:eastAsia="仿宋_GB2312" w:hAnsi="宋体" w:cs="仿宋_GB2312"/>
                <w:b/>
                <w:sz w:val="24"/>
                <w:szCs w:val="24"/>
              </w:rPr>
            </w:pPr>
          </w:p>
        </w:tc>
      </w:tr>
      <w:tr w:rsidR="00632033" w14:paraId="195F3489" w14:textId="77777777">
        <w:trPr>
          <w:trHeight w:val="510"/>
          <w:jc w:val="center"/>
        </w:trPr>
        <w:tc>
          <w:tcPr>
            <w:tcW w:w="17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67D224C"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模块 B</w:t>
            </w: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999841D" w14:textId="77777777" w:rsidR="00632033" w:rsidRDefault="00000000">
            <w:pPr>
              <w:widowControl/>
              <w:spacing w:line="360" w:lineRule="auto"/>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 xml:space="preserve">印刷线路板绘制 </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16E49D2"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20%</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4F12A560" w14:textId="77777777" w:rsidR="00632033" w:rsidRDefault="00632033">
            <w:pPr>
              <w:widowControl/>
              <w:jc w:val="left"/>
              <w:rPr>
                <w:rFonts w:ascii="仿宋_GB2312" w:eastAsia="仿宋_GB2312" w:hAnsi="宋体" w:cs="仿宋_GB2312"/>
                <w:b/>
                <w:sz w:val="24"/>
                <w:szCs w:val="24"/>
              </w:rPr>
            </w:pPr>
          </w:p>
        </w:tc>
      </w:tr>
      <w:tr w:rsidR="00632033" w14:paraId="05C773EA" w14:textId="77777777">
        <w:trPr>
          <w:trHeight w:val="510"/>
          <w:jc w:val="center"/>
        </w:trPr>
        <w:tc>
          <w:tcPr>
            <w:tcW w:w="17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46F2B61"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模块 C</w:t>
            </w:r>
          </w:p>
        </w:tc>
        <w:tc>
          <w:tcPr>
            <w:tcW w:w="31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7E0309B" w14:textId="77777777" w:rsidR="00632033" w:rsidRDefault="00000000">
            <w:pPr>
              <w:widowControl/>
              <w:spacing w:line="360" w:lineRule="auto"/>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 xml:space="preserve">电子产品应用 </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EB59AA1" w14:textId="77777777" w:rsidR="00632033" w:rsidRDefault="00000000">
            <w:pPr>
              <w:widowControl/>
              <w:spacing w:line="360" w:lineRule="auto"/>
              <w:jc w:val="center"/>
              <w:textAlignment w:val="center"/>
              <w:rPr>
                <w:rFonts w:ascii="仿宋_GB2312" w:eastAsia="仿宋_GB2312" w:hAnsi="宋体" w:cs="仿宋_GB2312"/>
                <w:sz w:val="24"/>
                <w:szCs w:val="24"/>
              </w:rPr>
            </w:pPr>
            <w:r>
              <w:rPr>
                <w:rFonts w:ascii="仿宋_GB2312" w:eastAsia="仿宋_GB2312" w:hAnsi="宋体" w:cs="仿宋_GB2312" w:hint="eastAsia"/>
                <w:sz w:val="24"/>
                <w:szCs w:val="24"/>
                <w:lang w:bidi="ar"/>
              </w:rPr>
              <w:t>15%</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37F9D0AE" w14:textId="77777777" w:rsidR="00632033" w:rsidRDefault="00632033">
            <w:pPr>
              <w:widowControl/>
              <w:jc w:val="left"/>
              <w:rPr>
                <w:rFonts w:ascii="仿宋_GB2312" w:eastAsia="仿宋_GB2312" w:hAnsi="宋体" w:cs="仿宋_GB2312"/>
                <w:b/>
                <w:sz w:val="24"/>
                <w:szCs w:val="24"/>
              </w:rPr>
            </w:pPr>
          </w:p>
        </w:tc>
      </w:tr>
      <w:tr w:rsidR="00632033" w14:paraId="52FAFE4B" w14:textId="77777777">
        <w:trPr>
          <w:trHeight w:val="620"/>
          <w:jc w:val="center"/>
        </w:trPr>
        <w:tc>
          <w:tcPr>
            <w:tcW w:w="489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FB67D2C"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总计</w:t>
            </w:r>
          </w:p>
        </w:tc>
        <w:tc>
          <w:tcPr>
            <w:tcW w:w="12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6ECDE6C" w14:textId="77777777" w:rsidR="00632033" w:rsidRDefault="00000000">
            <w:pPr>
              <w:widowControl/>
              <w:spacing w:line="360" w:lineRule="auto"/>
              <w:jc w:val="center"/>
              <w:textAlignment w:val="center"/>
              <w:rPr>
                <w:rFonts w:ascii="仿宋_GB2312" w:eastAsia="仿宋_GB2312" w:hAnsi="宋体" w:cs="仿宋_GB2312"/>
                <w:b/>
                <w:sz w:val="24"/>
                <w:szCs w:val="24"/>
              </w:rPr>
            </w:pPr>
            <w:r>
              <w:rPr>
                <w:rFonts w:ascii="仿宋_GB2312" w:eastAsia="仿宋_GB2312" w:hAnsi="宋体" w:cs="仿宋_GB2312" w:hint="eastAsia"/>
                <w:b/>
                <w:sz w:val="24"/>
                <w:szCs w:val="24"/>
                <w:lang w:bidi="ar"/>
              </w:rPr>
              <w:t>110 分</w:t>
            </w:r>
          </w:p>
        </w:tc>
        <w:tc>
          <w:tcPr>
            <w:tcW w:w="1285" w:type="dxa"/>
            <w:vMerge/>
            <w:tcBorders>
              <w:top w:val="single" w:sz="4" w:space="0" w:color="000000"/>
              <w:left w:val="single" w:sz="4" w:space="0" w:color="000000"/>
              <w:bottom w:val="single" w:sz="4" w:space="0" w:color="000000"/>
              <w:right w:val="single" w:sz="4" w:space="0" w:color="000000"/>
            </w:tcBorders>
            <w:vAlign w:val="center"/>
          </w:tcPr>
          <w:p w14:paraId="681D9C1D" w14:textId="77777777" w:rsidR="00632033" w:rsidRDefault="00632033">
            <w:pPr>
              <w:widowControl/>
              <w:jc w:val="left"/>
              <w:rPr>
                <w:rFonts w:ascii="仿宋_GB2312" w:eastAsia="仿宋_GB2312" w:hAnsi="宋体" w:cs="仿宋_GB2312"/>
                <w:b/>
                <w:sz w:val="24"/>
                <w:szCs w:val="24"/>
              </w:rPr>
            </w:pPr>
          </w:p>
        </w:tc>
      </w:tr>
    </w:tbl>
    <w:p w14:paraId="01FA6375" w14:textId="77777777" w:rsidR="00632033" w:rsidRDefault="00000000">
      <w:pPr>
        <w:snapToGrid w:val="0"/>
        <w:spacing w:line="360" w:lineRule="auto"/>
        <w:ind w:firstLineChars="189" w:firstLine="423"/>
        <w:jc w:val="left"/>
        <w:rPr>
          <w:rFonts w:ascii="黑体" w:eastAsia="黑体" w:hAnsi="黑体"/>
          <w:spacing w:val="-8"/>
          <w:sz w:val="24"/>
          <w:szCs w:val="24"/>
        </w:rPr>
      </w:pPr>
      <w:r>
        <w:rPr>
          <w:rFonts w:ascii="黑体" w:eastAsia="黑体" w:hAnsi="黑体" w:hint="eastAsia"/>
          <w:spacing w:val="-8"/>
          <w:sz w:val="24"/>
          <w:szCs w:val="24"/>
        </w:rPr>
        <w:t>四、竞赛方式</w:t>
      </w:r>
    </w:p>
    <w:p w14:paraId="7DC63BAB" w14:textId="77777777" w:rsidR="00632033" w:rsidRDefault="00000000">
      <w:pPr>
        <w:snapToGrid w:val="0"/>
        <w:spacing w:line="360" w:lineRule="auto"/>
        <w:ind w:firstLineChars="200" w:firstLine="440"/>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电子电路装调与应用赛项为个人赛，同一学校相同项目不得超过1人。指导教师须为本校专兼职教师，每名选手指导教师不超过1名。</w:t>
      </w:r>
    </w:p>
    <w:p w14:paraId="38EC09DB" w14:textId="77777777" w:rsidR="00632033" w:rsidRDefault="00000000">
      <w:pPr>
        <w:snapToGrid w:val="0"/>
        <w:spacing w:line="360" w:lineRule="auto"/>
        <w:ind w:firstLineChars="200" w:firstLine="440"/>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由参赛选手单独完成书面解答与实际操作一体的工作任务。所有参赛选手在同一赛场，同一时间段，在同样的技术平台上完成同样的工作任务。</w:t>
      </w:r>
    </w:p>
    <w:p w14:paraId="5242F558" w14:textId="77777777" w:rsidR="00632033" w:rsidRDefault="00000000">
      <w:pPr>
        <w:snapToGrid w:val="0"/>
        <w:spacing w:line="360" w:lineRule="auto"/>
        <w:ind w:firstLineChars="200" w:firstLine="440"/>
        <w:jc w:val="lef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选手需抽签确定</w:t>
      </w:r>
      <w:proofErr w:type="gramStart"/>
      <w:r>
        <w:rPr>
          <w:rFonts w:ascii="仿宋_GB2312" w:eastAsia="仿宋_GB2312" w:hAnsi="仿宋_GB2312" w:cs="仿宋_GB2312" w:hint="eastAsia"/>
          <w:spacing w:val="-10"/>
          <w:sz w:val="24"/>
          <w:szCs w:val="24"/>
        </w:rPr>
        <w:t>工位号</w:t>
      </w:r>
      <w:proofErr w:type="gramEnd"/>
      <w:r>
        <w:rPr>
          <w:rFonts w:ascii="仿宋_GB2312" w:eastAsia="仿宋_GB2312" w:hAnsi="仿宋_GB2312" w:cs="仿宋_GB2312" w:hint="eastAsia"/>
          <w:spacing w:val="-10"/>
          <w:sz w:val="24"/>
          <w:szCs w:val="24"/>
        </w:rPr>
        <w:t>以及场次，由地市领队在比赛前一天抽取场次，原则上同一地市放到一场比赛，第一场次比赛的同时第二场次参赛选手在</w:t>
      </w:r>
      <w:proofErr w:type="gramStart"/>
      <w:r>
        <w:rPr>
          <w:rFonts w:ascii="仿宋_GB2312" w:eastAsia="仿宋_GB2312" w:hAnsi="仿宋_GB2312" w:cs="仿宋_GB2312" w:hint="eastAsia"/>
          <w:spacing w:val="-10"/>
          <w:sz w:val="24"/>
          <w:szCs w:val="24"/>
        </w:rPr>
        <w:t>备考室</w:t>
      </w:r>
      <w:proofErr w:type="gramEnd"/>
      <w:r>
        <w:rPr>
          <w:rFonts w:ascii="仿宋_GB2312" w:eastAsia="仿宋_GB2312" w:hAnsi="仿宋_GB2312" w:cs="仿宋_GB2312" w:hint="eastAsia"/>
          <w:spacing w:val="-10"/>
          <w:sz w:val="24"/>
          <w:szCs w:val="24"/>
        </w:rPr>
        <w:t>待考。比赛当天由裁判组织选手抽取工位号。</w:t>
      </w:r>
    </w:p>
    <w:p w14:paraId="6DCB0230" w14:textId="77777777" w:rsidR="00632033" w:rsidRDefault="00000000">
      <w:pPr>
        <w:snapToGrid w:val="0"/>
        <w:spacing w:line="360" w:lineRule="auto"/>
        <w:ind w:firstLineChars="189" w:firstLine="423"/>
        <w:jc w:val="left"/>
        <w:rPr>
          <w:rFonts w:ascii="黑体" w:eastAsia="黑体" w:hAnsi="黑体"/>
          <w:spacing w:val="-8"/>
          <w:sz w:val="24"/>
          <w:szCs w:val="24"/>
        </w:rPr>
      </w:pPr>
      <w:r>
        <w:rPr>
          <w:rFonts w:ascii="黑体" w:eastAsia="黑体" w:hAnsi="黑体" w:hint="eastAsia"/>
          <w:spacing w:val="-8"/>
          <w:sz w:val="24"/>
          <w:szCs w:val="24"/>
        </w:rPr>
        <w:t>五、竞赛流程</w:t>
      </w:r>
    </w:p>
    <w:p w14:paraId="201FE7BF" w14:textId="77777777" w:rsidR="00632033" w:rsidRDefault="00000000">
      <w:pPr>
        <w:pStyle w:val="1"/>
        <w:tabs>
          <w:tab w:val="left" w:pos="775"/>
        </w:tabs>
        <w:snapToGrid w:val="0"/>
        <w:spacing w:line="360" w:lineRule="auto"/>
        <w:ind w:left="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w:t>
      </w:r>
      <w:r>
        <w:rPr>
          <w:rFonts w:ascii="仿宋_GB2312" w:eastAsia="仿宋_GB2312" w:hAnsi="仿宋_GB2312" w:cs="仿宋_GB2312" w:hint="eastAsia"/>
          <w:spacing w:val="-71"/>
          <w:sz w:val="24"/>
          <w:szCs w:val="24"/>
        </w:rPr>
        <w:t xml:space="preserve"> </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ab/>
        <w:t>竞赛日程表</w:t>
      </w:r>
    </w:p>
    <w:tbl>
      <w:tblPr>
        <w:tblStyle w:val="ab"/>
        <w:tblW w:w="9090" w:type="dxa"/>
        <w:tblInd w:w="108" w:type="dxa"/>
        <w:tblLayout w:type="fixed"/>
        <w:tblLook w:val="04A0" w:firstRow="1" w:lastRow="0" w:firstColumn="1" w:lastColumn="0" w:noHBand="0" w:noVBand="1"/>
      </w:tblPr>
      <w:tblGrid>
        <w:gridCol w:w="1435"/>
        <w:gridCol w:w="2208"/>
        <w:gridCol w:w="5447"/>
      </w:tblGrid>
      <w:tr w:rsidR="00632033" w14:paraId="11D71528" w14:textId="77777777">
        <w:tc>
          <w:tcPr>
            <w:tcW w:w="3643" w:type="dxa"/>
            <w:gridSpan w:val="2"/>
            <w:tcBorders>
              <w:top w:val="single" w:sz="4" w:space="0" w:color="000000"/>
              <w:left w:val="single" w:sz="4" w:space="0" w:color="000000"/>
              <w:bottom w:val="single" w:sz="4" w:space="0" w:color="000000"/>
              <w:right w:val="single" w:sz="4" w:space="0" w:color="000000"/>
            </w:tcBorders>
          </w:tcPr>
          <w:p w14:paraId="030A4B0E" w14:textId="77777777" w:rsidR="00632033" w:rsidRDefault="00000000">
            <w:pPr>
              <w:spacing w:line="360" w:lineRule="auto"/>
              <w:ind w:firstLineChars="200" w:firstLine="482"/>
              <w:rPr>
                <w:b/>
                <w:bCs/>
                <w:kern w:val="0"/>
                <w:sz w:val="24"/>
                <w:szCs w:val="24"/>
              </w:rPr>
            </w:pPr>
            <w:r>
              <w:rPr>
                <w:rFonts w:ascii="仿宋_GB2312" w:eastAsia="仿宋_GB2312" w:hAnsi="仿宋_GB2312" w:cs="仿宋_GB2312" w:hint="eastAsia"/>
                <w:b/>
                <w:kern w:val="0"/>
                <w:sz w:val="24"/>
                <w:szCs w:val="24"/>
              </w:rPr>
              <w:t>日期/时间</w:t>
            </w:r>
          </w:p>
        </w:tc>
        <w:tc>
          <w:tcPr>
            <w:tcW w:w="5447" w:type="dxa"/>
            <w:tcBorders>
              <w:top w:val="single" w:sz="4" w:space="0" w:color="000000"/>
              <w:left w:val="single" w:sz="4" w:space="0" w:color="000000"/>
              <w:bottom w:val="single" w:sz="4" w:space="0" w:color="000000"/>
              <w:right w:val="single" w:sz="4" w:space="0" w:color="000000"/>
            </w:tcBorders>
          </w:tcPr>
          <w:p w14:paraId="3CEE0232" w14:textId="77777777" w:rsidR="00632033" w:rsidRDefault="00000000">
            <w:pPr>
              <w:spacing w:line="360" w:lineRule="auto"/>
              <w:ind w:firstLineChars="200" w:firstLine="482"/>
              <w:rPr>
                <w:b/>
                <w:bCs/>
                <w:kern w:val="0"/>
                <w:sz w:val="24"/>
                <w:szCs w:val="24"/>
              </w:rPr>
            </w:pPr>
            <w:r>
              <w:rPr>
                <w:rFonts w:ascii="仿宋_GB2312" w:eastAsia="仿宋_GB2312" w:hAnsi="仿宋_GB2312" w:cs="仿宋_GB2312" w:hint="eastAsia"/>
                <w:b/>
                <w:kern w:val="0"/>
                <w:sz w:val="24"/>
                <w:szCs w:val="24"/>
              </w:rPr>
              <w:t>工  作  内  容</w:t>
            </w:r>
          </w:p>
        </w:tc>
      </w:tr>
      <w:tr w:rsidR="00632033" w14:paraId="1CB00344" w14:textId="77777777">
        <w:tc>
          <w:tcPr>
            <w:tcW w:w="1435" w:type="dxa"/>
            <w:vMerge w:val="restart"/>
            <w:tcBorders>
              <w:top w:val="single" w:sz="4" w:space="0" w:color="000000"/>
              <w:left w:val="single" w:sz="4" w:space="0" w:color="000000"/>
              <w:bottom w:val="single" w:sz="4" w:space="0" w:color="000000"/>
              <w:right w:val="single" w:sz="4" w:space="0" w:color="000000"/>
            </w:tcBorders>
            <w:vAlign w:val="center"/>
          </w:tcPr>
          <w:p w14:paraId="0353539C" w14:textId="77777777" w:rsidR="00632033" w:rsidRDefault="00000000">
            <w:pPr>
              <w:spacing w:line="360" w:lineRule="auto"/>
              <w:rPr>
                <w:b/>
                <w:bCs/>
                <w:kern w:val="0"/>
                <w:sz w:val="24"/>
                <w:szCs w:val="24"/>
              </w:rPr>
            </w:pPr>
            <w:r>
              <w:rPr>
                <w:rFonts w:ascii="仿宋_GB2312" w:eastAsia="仿宋_GB2312" w:hAnsi="仿宋_GB2312" w:hint="eastAsia"/>
                <w:kern w:val="0"/>
                <w:sz w:val="24"/>
                <w:szCs w:val="24"/>
              </w:rPr>
              <w:t>第一天</w:t>
            </w:r>
          </w:p>
        </w:tc>
        <w:tc>
          <w:tcPr>
            <w:tcW w:w="2208" w:type="dxa"/>
            <w:tcBorders>
              <w:top w:val="single" w:sz="4" w:space="0" w:color="000000"/>
              <w:left w:val="single" w:sz="4" w:space="0" w:color="000000"/>
              <w:bottom w:val="single" w:sz="4" w:space="0" w:color="000000"/>
              <w:right w:val="single" w:sz="4" w:space="0" w:color="000000"/>
            </w:tcBorders>
            <w:vAlign w:val="center"/>
          </w:tcPr>
          <w:p w14:paraId="2EBB445D"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上午12：00前</w:t>
            </w:r>
          </w:p>
        </w:tc>
        <w:tc>
          <w:tcPr>
            <w:tcW w:w="5447" w:type="dxa"/>
            <w:tcBorders>
              <w:top w:val="single" w:sz="4" w:space="0" w:color="000000"/>
              <w:left w:val="single" w:sz="4" w:space="0" w:color="000000"/>
              <w:bottom w:val="single" w:sz="4" w:space="0" w:color="000000"/>
              <w:right w:val="single" w:sz="4" w:space="0" w:color="000000"/>
            </w:tcBorders>
            <w:vAlign w:val="center"/>
          </w:tcPr>
          <w:p w14:paraId="613A8292"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各参赛队报到</w:t>
            </w:r>
          </w:p>
        </w:tc>
      </w:tr>
      <w:tr w:rsidR="00632033" w14:paraId="74C3483C"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277A1495"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174598B"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int="eastAsia"/>
                <w:kern w:val="0"/>
                <w:sz w:val="24"/>
                <w:szCs w:val="24"/>
              </w:rPr>
              <w:t>14:3</w:t>
            </w:r>
            <w:r>
              <w:rPr>
                <w:rFonts w:ascii="仿宋_GB2312" w:eastAsia="仿宋_GB2312" w:hAnsi="仿宋_GB2312" w:hint="eastAsia"/>
                <w:kern w:val="0"/>
                <w:sz w:val="24"/>
                <w:szCs w:val="24"/>
              </w:rPr>
              <w:t>0-15:00</w:t>
            </w:r>
          </w:p>
        </w:tc>
        <w:tc>
          <w:tcPr>
            <w:tcW w:w="5447" w:type="dxa"/>
            <w:tcBorders>
              <w:top w:val="single" w:sz="4" w:space="0" w:color="000000"/>
              <w:left w:val="single" w:sz="4" w:space="0" w:color="000000"/>
              <w:bottom w:val="single" w:sz="4" w:space="0" w:color="000000"/>
              <w:right w:val="single" w:sz="4" w:space="0" w:color="000000"/>
            </w:tcBorders>
            <w:vAlign w:val="center"/>
          </w:tcPr>
          <w:p w14:paraId="379BF2ED"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各参赛队集体前往比赛场地</w:t>
            </w:r>
          </w:p>
        </w:tc>
      </w:tr>
      <w:tr w:rsidR="00632033" w14:paraId="72C3E1E5"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02B71359"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446DE006"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int="eastAsia"/>
                <w:kern w:val="0"/>
                <w:sz w:val="24"/>
                <w:szCs w:val="24"/>
              </w:rPr>
              <w:t>15:0</w:t>
            </w:r>
            <w:r>
              <w:rPr>
                <w:rFonts w:ascii="仿宋_GB2312" w:eastAsia="仿宋_GB2312" w:hAnsi="仿宋_GB2312" w:hint="eastAsia"/>
                <w:kern w:val="0"/>
                <w:sz w:val="24"/>
                <w:szCs w:val="24"/>
              </w:rPr>
              <w:t>0-16:00</w:t>
            </w:r>
          </w:p>
        </w:tc>
        <w:tc>
          <w:tcPr>
            <w:tcW w:w="5447" w:type="dxa"/>
            <w:tcBorders>
              <w:top w:val="single" w:sz="4" w:space="0" w:color="000000"/>
              <w:left w:val="single" w:sz="4" w:space="0" w:color="000000"/>
              <w:bottom w:val="single" w:sz="4" w:space="0" w:color="000000"/>
              <w:right w:val="single" w:sz="4" w:space="0" w:color="000000"/>
            </w:tcBorders>
            <w:vAlign w:val="center"/>
          </w:tcPr>
          <w:p w14:paraId="463823D8"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赛前会，场次抽签</w:t>
            </w:r>
          </w:p>
        </w:tc>
      </w:tr>
      <w:tr w:rsidR="00632033" w14:paraId="6CC34A08" w14:textId="77777777">
        <w:trPr>
          <w:trHeight w:val="463"/>
        </w:trPr>
        <w:tc>
          <w:tcPr>
            <w:tcW w:w="1435" w:type="dxa"/>
            <w:vMerge/>
            <w:tcBorders>
              <w:top w:val="single" w:sz="4" w:space="0" w:color="000000"/>
              <w:left w:val="single" w:sz="4" w:space="0" w:color="000000"/>
              <w:bottom w:val="single" w:sz="4" w:space="0" w:color="000000"/>
              <w:right w:val="single" w:sz="4" w:space="0" w:color="000000"/>
            </w:tcBorders>
            <w:vAlign w:val="center"/>
          </w:tcPr>
          <w:p w14:paraId="5FBDF285"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50DBA8D"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int="eastAsia"/>
                <w:kern w:val="0"/>
                <w:sz w:val="24"/>
                <w:szCs w:val="24"/>
              </w:rPr>
              <w:t>16:</w:t>
            </w:r>
            <w:r>
              <w:rPr>
                <w:rFonts w:ascii="仿宋_GB2312" w:eastAsia="仿宋_GB2312" w:hAnsi="仿宋_GB2312" w:hint="eastAsia"/>
                <w:kern w:val="0"/>
                <w:sz w:val="24"/>
                <w:szCs w:val="24"/>
              </w:rPr>
              <w:t>30-17:30</w:t>
            </w:r>
          </w:p>
        </w:tc>
        <w:tc>
          <w:tcPr>
            <w:tcW w:w="5447" w:type="dxa"/>
            <w:tcBorders>
              <w:top w:val="single" w:sz="4" w:space="0" w:color="000000"/>
              <w:left w:val="single" w:sz="4" w:space="0" w:color="000000"/>
              <w:bottom w:val="single" w:sz="4" w:space="0" w:color="000000"/>
              <w:right w:val="single" w:sz="4" w:space="0" w:color="000000"/>
            </w:tcBorders>
            <w:vAlign w:val="center"/>
          </w:tcPr>
          <w:p w14:paraId="4ABA6BB8"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专家、裁判组会议，裁判员培训</w:t>
            </w:r>
          </w:p>
        </w:tc>
      </w:tr>
      <w:tr w:rsidR="00632033" w14:paraId="22C5FF74"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1AFC0D18"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528F12AE"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int="eastAsia"/>
                <w:kern w:val="0"/>
                <w:sz w:val="24"/>
                <w:szCs w:val="24"/>
              </w:rPr>
              <w:t>16:0</w:t>
            </w:r>
            <w:r>
              <w:rPr>
                <w:rFonts w:ascii="仿宋_GB2312" w:eastAsia="仿宋_GB2312" w:hAnsi="仿宋_GB2312" w:hint="eastAsia"/>
                <w:kern w:val="0"/>
                <w:sz w:val="24"/>
                <w:szCs w:val="24"/>
              </w:rPr>
              <w:t>0-16：30</w:t>
            </w:r>
          </w:p>
        </w:tc>
        <w:tc>
          <w:tcPr>
            <w:tcW w:w="5447" w:type="dxa"/>
            <w:tcBorders>
              <w:top w:val="single" w:sz="4" w:space="0" w:color="000000"/>
              <w:left w:val="single" w:sz="4" w:space="0" w:color="000000"/>
              <w:bottom w:val="single" w:sz="4" w:space="0" w:color="000000"/>
              <w:right w:val="single" w:sz="4" w:space="0" w:color="000000"/>
            </w:tcBorders>
            <w:vAlign w:val="center"/>
          </w:tcPr>
          <w:p w14:paraId="55CC898E"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选手、老师熟悉赛场</w:t>
            </w:r>
          </w:p>
        </w:tc>
      </w:tr>
      <w:tr w:rsidR="00632033" w14:paraId="059445EF" w14:textId="77777777">
        <w:trPr>
          <w:trHeight w:val="400"/>
        </w:trPr>
        <w:tc>
          <w:tcPr>
            <w:tcW w:w="1435" w:type="dxa"/>
            <w:vMerge/>
            <w:tcBorders>
              <w:top w:val="single" w:sz="4" w:space="0" w:color="000000"/>
              <w:left w:val="single" w:sz="4" w:space="0" w:color="000000"/>
              <w:bottom w:val="single" w:sz="4" w:space="0" w:color="000000"/>
              <w:right w:val="single" w:sz="4" w:space="0" w:color="000000"/>
            </w:tcBorders>
            <w:vAlign w:val="center"/>
          </w:tcPr>
          <w:p w14:paraId="20E5CA14"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A8618F0"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17：30</w:t>
            </w:r>
          </w:p>
        </w:tc>
        <w:tc>
          <w:tcPr>
            <w:tcW w:w="5447" w:type="dxa"/>
            <w:tcBorders>
              <w:top w:val="single" w:sz="4" w:space="0" w:color="000000"/>
              <w:left w:val="single" w:sz="4" w:space="0" w:color="000000"/>
              <w:bottom w:val="single" w:sz="4" w:space="0" w:color="000000"/>
              <w:right w:val="single" w:sz="4" w:space="0" w:color="000000"/>
            </w:tcBorders>
            <w:vAlign w:val="center"/>
          </w:tcPr>
          <w:p w14:paraId="75778773"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赛场封闭</w:t>
            </w:r>
          </w:p>
        </w:tc>
      </w:tr>
      <w:tr w:rsidR="00632033" w14:paraId="6251C7A7" w14:textId="77777777">
        <w:tc>
          <w:tcPr>
            <w:tcW w:w="1435" w:type="dxa"/>
            <w:vMerge w:val="restart"/>
            <w:tcBorders>
              <w:top w:val="single" w:sz="4" w:space="0" w:color="000000"/>
              <w:left w:val="single" w:sz="4" w:space="0" w:color="000000"/>
              <w:bottom w:val="single" w:sz="4" w:space="0" w:color="000000"/>
              <w:right w:val="single" w:sz="4" w:space="0" w:color="000000"/>
            </w:tcBorders>
            <w:vAlign w:val="center"/>
          </w:tcPr>
          <w:p w14:paraId="244B9EBE" w14:textId="77777777" w:rsidR="00632033" w:rsidRDefault="00000000">
            <w:pPr>
              <w:spacing w:line="360" w:lineRule="auto"/>
              <w:rPr>
                <w:b/>
                <w:bCs/>
                <w:kern w:val="0"/>
                <w:sz w:val="24"/>
                <w:szCs w:val="24"/>
              </w:rPr>
            </w:pPr>
            <w:r>
              <w:rPr>
                <w:rFonts w:ascii="仿宋_GB2312" w:eastAsia="仿宋_GB2312" w:hAnsi="仿宋_GB2312" w:hint="eastAsia"/>
                <w:kern w:val="0"/>
                <w:sz w:val="24"/>
                <w:szCs w:val="24"/>
              </w:rPr>
              <w:t>第二天</w:t>
            </w:r>
          </w:p>
        </w:tc>
        <w:tc>
          <w:tcPr>
            <w:tcW w:w="2208" w:type="dxa"/>
            <w:tcBorders>
              <w:top w:val="single" w:sz="4" w:space="0" w:color="000000"/>
              <w:left w:val="single" w:sz="4" w:space="0" w:color="000000"/>
              <w:bottom w:val="single" w:sz="4" w:space="0" w:color="000000"/>
              <w:right w:val="single" w:sz="4" w:space="0" w:color="000000"/>
            </w:tcBorders>
            <w:vAlign w:val="center"/>
          </w:tcPr>
          <w:p w14:paraId="0415AC5A"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6:20-6:45</w:t>
            </w:r>
          </w:p>
        </w:tc>
        <w:tc>
          <w:tcPr>
            <w:tcW w:w="5447" w:type="dxa"/>
            <w:tcBorders>
              <w:top w:val="single" w:sz="4" w:space="0" w:color="000000"/>
              <w:left w:val="single" w:sz="4" w:space="0" w:color="000000"/>
              <w:bottom w:val="single" w:sz="4" w:space="0" w:color="000000"/>
              <w:right w:val="single" w:sz="4" w:space="0" w:color="000000"/>
            </w:tcBorders>
            <w:vAlign w:val="center"/>
          </w:tcPr>
          <w:p w14:paraId="4E81BD8E"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检录，一次加密，二次加密</w:t>
            </w:r>
          </w:p>
        </w:tc>
      </w:tr>
      <w:tr w:rsidR="00632033" w14:paraId="146D4C09"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76652E0D"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2A4A781"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6:45-7:00</w:t>
            </w:r>
          </w:p>
        </w:tc>
        <w:tc>
          <w:tcPr>
            <w:tcW w:w="5447" w:type="dxa"/>
            <w:tcBorders>
              <w:top w:val="single" w:sz="4" w:space="0" w:color="000000"/>
              <w:left w:val="single" w:sz="4" w:space="0" w:color="000000"/>
              <w:bottom w:val="single" w:sz="4" w:space="0" w:color="000000"/>
              <w:right w:val="single" w:sz="4" w:space="0" w:color="000000"/>
            </w:tcBorders>
            <w:vAlign w:val="center"/>
          </w:tcPr>
          <w:p w14:paraId="21BAC03B"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设备清点，发放任务书</w:t>
            </w:r>
          </w:p>
        </w:tc>
      </w:tr>
      <w:tr w:rsidR="00632033" w14:paraId="53BED488"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400ABC60"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76E9972C"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7:00- 12:00</w:t>
            </w:r>
          </w:p>
        </w:tc>
        <w:tc>
          <w:tcPr>
            <w:tcW w:w="5447" w:type="dxa"/>
            <w:tcBorders>
              <w:top w:val="single" w:sz="4" w:space="0" w:color="000000"/>
              <w:left w:val="single" w:sz="4" w:space="0" w:color="000000"/>
              <w:bottom w:val="single" w:sz="4" w:space="0" w:color="000000"/>
              <w:right w:val="single" w:sz="4" w:space="0" w:color="000000"/>
            </w:tcBorders>
            <w:vAlign w:val="center"/>
          </w:tcPr>
          <w:p w14:paraId="7A596D30"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第一场比赛</w:t>
            </w:r>
          </w:p>
        </w:tc>
      </w:tr>
      <w:tr w:rsidR="00632033" w14:paraId="375B1780"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5AEC3641"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32EA3514"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12:00- 14:00</w:t>
            </w:r>
          </w:p>
        </w:tc>
        <w:tc>
          <w:tcPr>
            <w:tcW w:w="5447" w:type="dxa"/>
            <w:tcBorders>
              <w:top w:val="single" w:sz="4" w:space="0" w:color="000000"/>
              <w:left w:val="single" w:sz="4" w:space="0" w:color="000000"/>
              <w:bottom w:val="single" w:sz="4" w:space="0" w:color="000000"/>
              <w:right w:val="single" w:sz="4" w:space="0" w:color="000000"/>
            </w:tcBorders>
            <w:vAlign w:val="center"/>
          </w:tcPr>
          <w:p w14:paraId="5E031575"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裁判收集资料，评判</w:t>
            </w:r>
          </w:p>
        </w:tc>
      </w:tr>
      <w:tr w:rsidR="00632033" w14:paraId="3DFCBFCD"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3CA155DA"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467698F"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14:00-19:00</w:t>
            </w:r>
          </w:p>
        </w:tc>
        <w:tc>
          <w:tcPr>
            <w:tcW w:w="5447" w:type="dxa"/>
            <w:tcBorders>
              <w:top w:val="single" w:sz="4" w:space="0" w:color="000000"/>
              <w:left w:val="single" w:sz="4" w:space="0" w:color="000000"/>
              <w:bottom w:val="single" w:sz="4" w:space="0" w:color="000000"/>
              <w:right w:val="single" w:sz="4" w:space="0" w:color="000000"/>
            </w:tcBorders>
            <w:vAlign w:val="center"/>
          </w:tcPr>
          <w:p w14:paraId="5E4952DD"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第二场比赛</w:t>
            </w:r>
          </w:p>
        </w:tc>
      </w:tr>
      <w:tr w:rsidR="00632033" w14:paraId="744F9662" w14:textId="77777777">
        <w:tc>
          <w:tcPr>
            <w:tcW w:w="1435" w:type="dxa"/>
            <w:vMerge/>
            <w:tcBorders>
              <w:top w:val="single" w:sz="4" w:space="0" w:color="000000"/>
              <w:left w:val="single" w:sz="4" w:space="0" w:color="000000"/>
              <w:bottom w:val="single" w:sz="4" w:space="0" w:color="000000"/>
              <w:right w:val="single" w:sz="4" w:space="0" w:color="000000"/>
            </w:tcBorders>
            <w:vAlign w:val="center"/>
          </w:tcPr>
          <w:p w14:paraId="2456FB4F" w14:textId="77777777" w:rsidR="00632033" w:rsidRDefault="00632033">
            <w:pPr>
              <w:widowControl/>
              <w:jc w:val="left"/>
              <w:rPr>
                <w:rFonts w:cs="Calibri"/>
                <w:b/>
                <w:bCs/>
                <w:sz w:val="24"/>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37F3C564"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19:00-21:00</w:t>
            </w:r>
          </w:p>
        </w:tc>
        <w:tc>
          <w:tcPr>
            <w:tcW w:w="5447" w:type="dxa"/>
            <w:tcBorders>
              <w:top w:val="single" w:sz="4" w:space="0" w:color="000000"/>
              <w:left w:val="single" w:sz="4" w:space="0" w:color="000000"/>
              <w:bottom w:val="single" w:sz="4" w:space="0" w:color="000000"/>
              <w:right w:val="single" w:sz="4" w:space="0" w:color="000000"/>
            </w:tcBorders>
            <w:vAlign w:val="center"/>
          </w:tcPr>
          <w:p w14:paraId="1DE84FF1"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裁判收集资料，评判，公布比赛结果</w:t>
            </w:r>
          </w:p>
        </w:tc>
      </w:tr>
      <w:tr w:rsidR="00632033" w14:paraId="05F270B6" w14:textId="77777777">
        <w:tc>
          <w:tcPr>
            <w:tcW w:w="1435" w:type="dxa"/>
            <w:tcBorders>
              <w:top w:val="single" w:sz="4" w:space="0" w:color="000000"/>
              <w:left w:val="single" w:sz="4" w:space="0" w:color="000000"/>
              <w:bottom w:val="single" w:sz="4" w:space="0" w:color="000000"/>
              <w:right w:val="single" w:sz="4" w:space="0" w:color="000000"/>
            </w:tcBorders>
          </w:tcPr>
          <w:p w14:paraId="2C491288" w14:textId="77777777" w:rsidR="00632033" w:rsidRDefault="00000000">
            <w:pPr>
              <w:spacing w:line="360" w:lineRule="auto"/>
              <w:rPr>
                <w:b/>
                <w:bCs/>
                <w:kern w:val="0"/>
                <w:sz w:val="24"/>
                <w:szCs w:val="24"/>
              </w:rPr>
            </w:pPr>
            <w:r>
              <w:rPr>
                <w:rFonts w:ascii="仿宋_GB2312" w:eastAsia="仿宋_GB2312" w:hint="eastAsia"/>
                <w:kern w:val="0"/>
                <w:sz w:val="24"/>
                <w:szCs w:val="24"/>
              </w:rPr>
              <w:t>第三天</w:t>
            </w:r>
          </w:p>
        </w:tc>
        <w:tc>
          <w:tcPr>
            <w:tcW w:w="2208" w:type="dxa"/>
            <w:tcBorders>
              <w:top w:val="single" w:sz="4" w:space="0" w:color="000000"/>
              <w:left w:val="single" w:sz="4" w:space="0" w:color="000000"/>
              <w:bottom w:val="single" w:sz="4" w:space="0" w:color="000000"/>
              <w:right w:val="single" w:sz="4" w:space="0" w:color="000000"/>
            </w:tcBorders>
            <w:vAlign w:val="center"/>
          </w:tcPr>
          <w:p w14:paraId="0A58B8A9" w14:textId="77777777" w:rsidR="00632033" w:rsidRDefault="00000000">
            <w:pPr>
              <w:spacing w:line="360" w:lineRule="auto"/>
              <w:ind w:firstLineChars="200" w:firstLine="480"/>
              <w:rPr>
                <w:rFonts w:ascii="仿宋_GB2312" w:eastAsia="仿宋_GB2312"/>
                <w:kern w:val="0"/>
                <w:sz w:val="24"/>
                <w:szCs w:val="24"/>
              </w:rPr>
            </w:pPr>
            <w:r>
              <w:rPr>
                <w:rFonts w:ascii="仿宋_GB2312" w:eastAsia="仿宋_GB2312" w:hint="eastAsia"/>
                <w:kern w:val="0"/>
                <w:sz w:val="24"/>
                <w:szCs w:val="24"/>
              </w:rPr>
              <w:t>8:00- 9:00</w:t>
            </w:r>
          </w:p>
        </w:tc>
        <w:tc>
          <w:tcPr>
            <w:tcW w:w="5447" w:type="dxa"/>
            <w:tcBorders>
              <w:top w:val="single" w:sz="4" w:space="0" w:color="000000"/>
              <w:left w:val="single" w:sz="4" w:space="0" w:color="000000"/>
              <w:bottom w:val="single" w:sz="4" w:space="0" w:color="000000"/>
              <w:right w:val="single" w:sz="4" w:space="0" w:color="000000"/>
            </w:tcBorders>
            <w:vAlign w:val="center"/>
          </w:tcPr>
          <w:p w14:paraId="08B0E94A" w14:textId="77777777" w:rsidR="00632033" w:rsidRDefault="00000000">
            <w:pPr>
              <w:spacing w:line="360" w:lineRule="auto"/>
              <w:ind w:firstLineChars="200" w:firstLine="480"/>
              <w:rPr>
                <w:rFonts w:ascii="仿宋_GB2312" w:eastAsia="仿宋_GB2312" w:hAnsi="仿宋_GB2312"/>
                <w:kern w:val="0"/>
                <w:sz w:val="24"/>
                <w:szCs w:val="24"/>
              </w:rPr>
            </w:pPr>
            <w:r>
              <w:rPr>
                <w:rFonts w:ascii="仿宋_GB2312" w:eastAsia="仿宋_GB2312" w:hAnsi="仿宋_GB2312" w:hint="eastAsia"/>
                <w:kern w:val="0"/>
                <w:sz w:val="24"/>
                <w:szCs w:val="24"/>
              </w:rPr>
              <w:t>宣布成绩，专家点评</w:t>
            </w:r>
          </w:p>
        </w:tc>
      </w:tr>
    </w:tbl>
    <w:p w14:paraId="40DAABC4" w14:textId="77777777" w:rsidR="00632033" w:rsidRDefault="00000000">
      <w:pPr>
        <w:pStyle w:val="1"/>
        <w:tabs>
          <w:tab w:val="left" w:pos="775"/>
        </w:tabs>
        <w:spacing w:line="360" w:lineRule="auto"/>
        <w:ind w:left="0"/>
        <w:jc w:val="center"/>
      </w:pPr>
      <w:r>
        <w:rPr>
          <w:rFonts w:ascii="仿宋_GB2312" w:eastAsia="仿宋_GB2312" w:hAnsi="仿宋_GB2312" w:cs="仿宋_GB2312" w:hint="eastAsia"/>
          <w:sz w:val="24"/>
          <w:szCs w:val="24"/>
        </w:rPr>
        <w:t>竞赛流程图</w:t>
      </w:r>
    </w:p>
    <w:p w14:paraId="1FFC5A24" w14:textId="77777777" w:rsidR="00632033" w:rsidRDefault="00000000">
      <w:pPr>
        <w:autoSpaceDE w:val="0"/>
        <w:autoSpaceDN w:val="0"/>
        <w:spacing w:line="360" w:lineRule="auto"/>
        <w:ind w:firstLineChars="200" w:firstLine="420"/>
        <w:jc w:val="center"/>
        <w:rPr>
          <w:rFonts w:ascii="黑体" w:eastAsia="黑体" w:hAnsi="黑体" w:cs="黑体"/>
          <w:bCs/>
          <w:kern w:val="0"/>
          <w:sz w:val="24"/>
          <w:szCs w:val="24"/>
          <w:lang w:val="zh-CN" w:bidi="zh-CN"/>
        </w:rPr>
      </w:pPr>
      <w:r>
        <w:rPr>
          <w:noProof/>
        </w:rPr>
        <w:drawing>
          <wp:inline distT="0" distB="0" distL="0" distR="0" wp14:anchorId="01B55B98" wp14:editId="25877E9B">
            <wp:extent cx="3762375" cy="3622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3762375" cy="3622487"/>
                    </a:xfrm>
                    <a:prstGeom prst="rect">
                      <a:avLst/>
                    </a:prstGeom>
                  </pic:spPr>
                </pic:pic>
              </a:graphicData>
            </a:graphic>
          </wp:inline>
        </w:drawing>
      </w:r>
    </w:p>
    <w:p w14:paraId="2F1AEC0C"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六、竞赛命题</w:t>
      </w:r>
    </w:p>
    <w:p w14:paraId="36DE6173" w14:textId="77777777" w:rsidR="00632033" w:rsidRDefault="00000000">
      <w:pPr>
        <w:snapToGrid w:val="0"/>
        <w:spacing w:line="580" w:lineRule="exact"/>
        <w:ind w:firstLineChars="189" w:firstLine="454"/>
        <w:rPr>
          <w:rFonts w:ascii="仿宋_GB2312" w:eastAsia="仿宋_GB2312" w:hAnsi="仿宋_GB2312" w:cs="仿宋_GB2312"/>
          <w:kern w:val="0"/>
          <w:sz w:val="24"/>
          <w:szCs w:val="24"/>
          <w:lang w:val="zh-CN" w:bidi="zh-CN"/>
        </w:rPr>
      </w:pPr>
      <w:r>
        <w:rPr>
          <w:rFonts w:ascii="仿宋_GB2312" w:eastAsia="仿宋_GB2312" w:hAnsi="仿宋_GB2312" w:cs="仿宋_GB2312" w:hint="eastAsia"/>
          <w:kern w:val="0"/>
          <w:sz w:val="24"/>
          <w:szCs w:val="24"/>
          <w:lang w:val="zh-CN" w:bidi="zh-CN"/>
        </w:rPr>
        <w:t>命题人员根据竞赛规程给出的知识点、技能点及其相关要求制作赛题，并进行封存。赛题不公开，赛题在比赛当天由裁判长领取，在监督</w:t>
      </w:r>
      <w:proofErr w:type="gramStart"/>
      <w:r>
        <w:rPr>
          <w:rFonts w:ascii="仿宋_GB2312" w:eastAsia="仿宋_GB2312" w:hAnsi="仿宋_GB2312" w:cs="仿宋_GB2312" w:hint="eastAsia"/>
          <w:kern w:val="0"/>
          <w:sz w:val="24"/>
          <w:szCs w:val="24"/>
          <w:lang w:val="zh-CN" w:bidi="zh-CN"/>
        </w:rPr>
        <w:t>组监督</w:t>
      </w:r>
      <w:proofErr w:type="gramEnd"/>
      <w:r>
        <w:rPr>
          <w:rFonts w:ascii="仿宋_GB2312" w:eastAsia="仿宋_GB2312" w:hAnsi="仿宋_GB2312" w:cs="仿宋_GB2312" w:hint="eastAsia"/>
          <w:kern w:val="0"/>
          <w:sz w:val="24"/>
          <w:szCs w:val="24"/>
          <w:lang w:val="zh-CN" w:bidi="zh-CN"/>
        </w:rPr>
        <w:t>下，开启使用。</w:t>
      </w:r>
    </w:p>
    <w:p w14:paraId="0C4D517F"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七、竞赛规则</w:t>
      </w:r>
    </w:p>
    <w:p w14:paraId="0D3C2B03" w14:textId="77777777" w:rsidR="00632033" w:rsidRDefault="00000000">
      <w:pPr>
        <w:spacing w:line="360" w:lineRule="auto"/>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（一）参赛资格</w:t>
      </w:r>
    </w:p>
    <w:p w14:paraId="584ADC91"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须为各职业学校(包括技工学校)全日制在籍学生。五年制高职学生报名参赛的，一至三年级(含三年级)学生参加中职组比赛。高职院校举办的中职教育，若无独立建制不得参加中职组比赛。凡在往届全国、全省职业院校技能大赛中获一等奖的学生，不得再参加同一项目同一组别的比赛。</w:t>
      </w:r>
    </w:p>
    <w:p w14:paraId="4AFC95A5"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（二）选手报名</w:t>
      </w:r>
    </w:p>
    <w:p w14:paraId="5705B527" w14:textId="77777777" w:rsidR="00632033" w:rsidRDefault="00000000">
      <w:pPr>
        <w:pStyle w:val="a3"/>
        <w:spacing w:line="360" w:lineRule="auto"/>
        <w:ind w:firstLineChars="200" w:firstLine="444"/>
        <w:jc w:val="both"/>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参赛选手和指导老师报名获得确认后不得随意更换</w:t>
      </w:r>
      <w:r>
        <w:rPr>
          <w:rFonts w:ascii="仿宋_GB2312" w:eastAsia="仿宋_GB2312" w:hAnsi="仿宋_GB2312" w:cs="仿宋_GB2312" w:hint="eastAsia"/>
          <w:spacing w:val="-8"/>
          <w:sz w:val="24"/>
          <w:szCs w:val="24"/>
        </w:rPr>
        <w:t>。</w:t>
      </w:r>
    </w:p>
    <w:p w14:paraId="11038DAF"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（三）熟悉场地规则</w:t>
      </w:r>
    </w:p>
    <w:p w14:paraId="505F375C" w14:textId="77777777" w:rsidR="00632033" w:rsidRDefault="00000000">
      <w:pPr>
        <w:pStyle w:val="11"/>
        <w:numPr>
          <w:ilvl w:val="0"/>
          <w:numId w:val="1"/>
        </w:numPr>
        <w:spacing w:line="360" w:lineRule="auto"/>
        <w:ind w:left="0" w:firstLineChars="200" w:firstLine="448"/>
        <w:jc w:val="left"/>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执委会安排各参赛队统一有序地熟悉场地，熟悉场地时限</w:t>
      </w:r>
      <w:r>
        <w:rPr>
          <w:rFonts w:ascii="仿宋_GB2312" w:eastAsia="仿宋_GB2312" w:hAnsi="仿宋_GB2312" w:cs="仿宋_GB2312" w:hint="eastAsia"/>
          <w:spacing w:val="-5"/>
          <w:sz w:val="24"/>
          <w:szCs w:val="24"/>
        </w:rPr>
        <w:t>定在</w:t>
      </w:r>
      <w:proofErr w:type="gramStart"/>
      <w:r>
        <w:rPr>
          <w:rFonts w:ascii="仿宋_GB2312" w:eastAsia="仿宋_GB2312" w:hAnsi="仿宋_GB2312" w:cs="仿宋_GB2312" w:hint="eastAsia"/>
          <w:spacing w:val="-5"/>
          <w:sz w:val="24"/>
          <w:szCs w:val="24"/>
        </w:rPr>
        <w:t>观摩区</w:t>
      </w:r>
      <w:proofErr w:type="gramEnd"/>
      <w:r>
        <w:rPr>
          <w:rFonts w:ascii="仿宋_GB2312" w:eastAsia="仿宋_GB2312" w:hAnsi="仿宋_GB2312" w:cs="仿宋_GB2312" w:hint="eastAsia"/>
          <w:spacing w:val="-5"/>
          <w:sz w:val="24"/>
          <w:szCs w:val="24"/>
        </w:rPr>
        <w:t>活动，不允许进入比赛区。</w:t>
      </w:r>
    </w:p>
    <w:p w14:paraId="6FDB9485" w14:textId="77777777" w:rsidR="00632033" w:rsidRDefault="00000000">
      <w:pPr>
        <w:pStyle w:val="11"/>
        <w:numPr>
          <w:ilvl w:val="0"/>
          <w:numId w:val="1"/>
        </w:numPr>
        <w:spacing w:line="360" w:lineRule="auto"/>
        <w:ind w:left="0" w:firstLineChars="200" w:firstLine="448"/>
        <w:jc w:val="left"/>
        <w:rPr>
          <w:rFonts w:ascii="仿宋_GB2312" w:eastAsia="仿宋_GB2312" w:hAnsi="仿宋_GB2312" w:cs="仿宋_GB2312"/>
          <w:spacing w:val="-8"/>
          <w:sz w:val="24"/>
          <w:szCs w:val="24"/>
        </w:rPr>
      </w:pPr>
      <w:r>
        <w:rPr>
          <w:rFonts w:ascii="仿宋_GB2312" w:eastAsia="仿宋_GB2312" w:hAnsi="仿宋_GB2312" w:cs="仿宋_GB2312" w:hint="eastAsia"/>
          <w:spacing w:val="-8"/>
          <w:sz w:val="24"/>
          <w:szCs w:val="24"/>
        </w:rPr>
        <w:t>熟悉场地时严禁与现场工作人员进行交流，不发表没有根据以及有损大赛整体形象的言论。</w:t>
      </w:r>
    </w:p>
    <w:p w14:paraId="55DD92D3" w14:textId="77777777" w:rsidR="00632033" w:rsidRDefault="00000000">
      <w:pPr>
        <w:pStyle w:val="11"/>
        <w:numPr>
          <w:ilvl w:val="0"/>
          <w:numId w:val="1"/>
        </w:numPr>
        <w:spacing w:line="360" w:lineRule="auto"/>
        <w:ind w:left="0" w:firstLineChars="200" w:firstLine="448"/>
        <w:jc w:val="left"/>
        <w:rPr>
          <w:rFonts w:ascii="仿宋_GB2312" w:eastAsia="仿宋_GB2312" w:hAnsi="仿宋_GB2312" w:cs="仿宋_GB2312"/>
          <w:spacing w:val="-8"/>
          <w:sz w:val="24"/>
          <w:szCs w:val="24"/>
        </w:rPr>
      </w:pPr>
      <w:r>
        <w:rPr>
          <w:rFonts w:ascii="仿宋_GB2312" w:eastAsia="仿宋_GB2312" w:hAnsi="仿宋_GB2312" w:cs="仿宋_GB2312" w:hint="eastAsia"/>
          <w:spacing w:val="-8"/>
          <w:sz w:val="24"/>
          <w:szCs w:val="24"/>
        </w:rPr>
        <w:t>熟悉场地严格遵守大赛各种制度，严禁拥挤，喧哗，以免发生意外事故。</w:t>
      </w:r>
    </w:p>
    <w:p w14:paraId="305680B2"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（四）入场规则</w:t>
      </w:r>
    </w:p>
    <w:p w14:paraId="0193F08E" w14:textId="77777777" w:rsidR="00632033" w:rsidRDefault="00000000">
      <w:pPr>
        <w:pStyle w:val="11"/>
        <w:numPr>
          <w:ilvl w:val="0"/>
          <w:numId w:val="2"/>
        </w:numPr>
        <w:spacing w:line="360" w:lineRule="auto"/>
        <w:ind w:left="0" w:firstLineChars="200" w:firstLine="448"/>
        <w:jc w:val="left"/>
        <w:rPr>
          <w:rFonts w:ascii="仿宋_GB2312" w:eastAsia="仿宋_GB2312" w:hAnsi="仿宋_GB2312" w:cs="仿宋_GB2312"/>
          <w:spacing w:val="-8"/>
          <w:sz w:val="24"/>
          <w:szCs w:val="24"/>
        </w:rPr>
      </w:pPr>
      <w:r>
        <w:rPr>
          <w:rFonts w:ascii="仿宋_GB2312" w:eastAsia="仿宋_GB2312" w:hAnsi="仿宋_GB2312" w:cs="仿宋_GB2312" w:hint="eastAsia"/>
          <w:spacing w:val="-8"/>
          <w:sz w:val="24"/>
          <w:szCs w:val="24"/>
        </w:rPr>
        <w:t>参赛选手和指导老师按赛区规定的时间准时到达赛场集合，在工作人员指导下有序进行检录工作。</w:t>
      </w:r>
    </w:p>
    <w:p w14:paraId="23801A6E" w14:textId="77777777" w:rsidR="00632033" w:rsidRDefault="00000000">
      <w:pPr>
        <w:pStyle w:val="11"/>
        <w:numPr>
          <w:ilvl w:val="0"/>
          <w:numId w:val="2"/>
        </w:numPr>
        <w:spacing w:line="360" w:lineRule="auto"/>
        <w:ind w:left="0" w:firstLineChars="200" w:firstLine="448"/>
        <w:jc w:val="left"/>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在赛场检录区内，检录裁判对各参赛选手的身份进行核对，并检查有无夹带违规物品进入赛场。参赛选手提供身份证、经学校注册的学生证。身份证、学生证上的姓名、年龄、相貌特征应与参赛证一致。随后由第一组加密裁判组织第一次抽签产生参赛顺序号，用参赛顺序号替换选手证件，填写《一次加密记录单》并妥善保管。选手进入竞赛场地后由第二组加密裁判组织第二次抽签，</w:t>
      </w:r>
      <w:proofErr w:type="gramStart"/>
      <w:r>
        <w:rPr>
          <w:rFonts w:ascii="仿宋_GB2312" w:eastAsia="仿宋_GB2312" w:hAnsi="仿宋_GB2312" w:cs="仿宋_GB2312" w:hint="eastAsia"/>
          <w:spacing w:val="-8"/>
          <w:sz w:val="24"/>
          <w:szCs w:val="24"/>
        </w:rPr>
        <w:t>确</w:t>
      </w:r>
      <w:r>
        <w:rPr>
          <w:rFonts w:ascii="仿宋_GB2312" w:eastAsia="仿宋_GB2312" w:hAnsi="仿宋_GB2312" w:cs="仿宋_GB2312" w:hint="eastAsia"/>
          <w:sz w:val="24"/>
          <w:szCs w:val="24"/>
        </w:rPr>
        <w:t>定赛</w:t>
      </w:r>
      <w:proofErr w:type="gramEnd"/>
      <w:r>
        <w:rPr>
          <w:rFonts w:ascii="仿宋_GB2312" w:eastAsia="仿宋_GB2312" w:hAnsi="仿宋_GB2312" w:cs="仿宋_GB2312" w:hint="eastAsia"/>
          <w:sz w:val="24"/>
          <w:szCs w:val="24"/>
        </w:rPr>
        <w:t>位号，用赛位号替换选手的参赛编号，填写《二次加密记录单》并妥善保管。监督</w:t>
      </w:r>
      <w:proofErr w:type="gramStart"/>
      <w:r>
        <w:rPr>
          <w:rFonts w:ascii="仿宋_GB2312" w:eastAsia="仿宋_GB2312" w:hAnsi="仿宋_GB2312" w:cs="仿宋_GB2312" w:hint="eastAsia"/>
          <w:sz w:val="24"/>
          <w:szCs w:val="24"/>
        </w:rPr>
        <w:t>仲裁组应对</w:t>
      </w:r>
      <w:proofErr w:type="gramEnd"/>
      <w:r>
        <w:rPr>
          <w:rFonts w:ascii="仿宋_GB2312" w:eastAsia="仿宋_GB2312" w:hAnsi="仿宋_GB2312" w:cs="仿宋_GB2312" w:hint="eastAsia"/>
          <w:sz w:val="24"/>
          <w:szCs w:val="24"/>
        </w:rPr>
        <w:t>加密裁判进行重点监督。</w:t>
      </w:r>
    </w:p>
    <w:p w14:paraId="0482B333" w14:textId="77777777" w:rsidR="00632033" w:rsidRDefault="00000000">
      <w:pPr>
        <w:pStyle w:val="11"/>
        <w:numPr>
          <w:ilvl w:val="0"/>
          <w:numId w:val="3"/>
        </w:numPr>
        <w:spacing w:line="360" w:lineRule="auto"/>
        <w:ind w:left="0" w:firstLineChars="200" w:firstLine="448"/>
        <w:jc w:val="left"/>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 xml:space="preserve">在比赛开始 </w:t>
      </w:r>
      <w:r>
        <w:rPr>
          <w:rFonts w:ascii="仿宋_GB2312" w:eastAsia="仿宋_GB2312" w:hAnsi="仿宋_GB2312" w:cs="仿宋_GB2312" w:hint="eastAsia"/>
          <w:sz w:val="24"/>
          <w:szCs w:val="24"/>
        </w:rPr>
        <w:t>30</w:t>
      </w:r>
      <w:r>
        <w:rPr>
          <w:rFonts w:ascii="仿宋_GB2312" w:eastAsia="仿宋_GB2312" w:hAnsi="仿宋_GB2312" w:cs="仿宋_GB2312" w:hint="eastAsia"/>
          <w:spacing w:val="-7"/>
          <w:sz w:val="24"/>
          <w:szCs w:val="24"/>
        </w:rPr>
        <w:t xml:space="preserve"> 分钟后不得入场，迟到的选手必须在赛场记录</w:t>
      </w:r>
      <w:proofErr w:type="gramStart"/>
      <w:r>
        <w:rPr>
          <w:rFonts w:ascii="仿宋_GB2312" w:eastAsia="仿宋_GB2312" w:hAnsi="仿宋_GB2312" w:cs="仿宋_GB2312" w:hint="eastAsia"/>
          <w:spacing w:val="-5"/>
          <w:sz w:val="24"/>
          <w:szCs w:val="24"/>
        </w:rPr>
        <w:t>表相关</w:t>
      </w:r>
      <w:proofErr w:type="gramEnd"/>
      <w:r>
        <w:rPr>
          <w:rFonts w:ascii="仿宋_GB2312" w:eastAsia="仿宋_GB2312" w:hAnsi="仿宋_GB2312" w:cs="仿宋_GB2312" w:hint="eastAsia"/>
          <w:spacing w:val="-5"/>
          <w:sz w:val="24"/>
          <w:szCs w:val="24"/>
        </w:rPr>
        <w:t>栏目中说明到场时间、迟到原因</w:t>
      </w:r>
      <w:proofErr w:type="gramStart"/>
      <w:r>
        <w:rPr>
          <w:rFonts w:ascii="仿宋_GB2312" w:eastAsia="仿宋_GB2312" w:hAnsi="仿宋_GB2312" w:cs="仿宋_GB2312" w:hint="eastAsia"/>
          <w:spacing w:val="-5"/>
          <w:sz w:val="24"/>
          <w:szCs w:val="24"/>
        </w:rPr>
        <w:t>并签赛位号</w:t>
      </w:r>
      <w:proofErr w:type="gramEnd"/>
      <w:r>
        <w:rPr>
          <w:rFonts w:ascii="仿宋_GB2312" w:eastAsia="仿宋_GB2312" w:hAnsi="仿宋_GB2312" w:cs="仿宋_GB2312" w:hint="eastAsia"/>
          <w:spacing w:val="-5"/>
          <w:sz w:val="24"/>
          <w:szCs w:val="24"/>
        </w:rPr>
        <w:t>确认。</w:t>
      </w:r>
    </w:p>
    <w:p w14:paraId="25216436" w14:textId="77777777" w:rsidR="00632033" w:rsidRDefault="00000000">
      <w:pPr>
        <w:pStyle w:val="11"/>
        <w:numPr>
          <w:ilvl w:val="0"/>
          <w:numId w:val="3"/>
        </w:numPr>
        <w:spacing w:line="360" w:lineRule="auto"/>
        <w:ind w:left="0" w:firstLineChars="200" w:firstLine="448"/>
        <w:jc w:val="left"/>
        <w:rPr>
          <w:rFonts w:ascii="仿宋_GB2312" w:eastAsia="仿宋_GB2312" w:hAnsi="仿宋_GB2312" w:cs="仿宋_GB2312"/>
          <w:spacing w:val="-8"/>
          <w:sz w:val="24"/>
          <w:szCs w:val="24"/>
        </w:rPr>
      </w:pPr>
      <w:r>
        <w:rPr>
          <w:rFonts w:ascii="仿宋_GB2312" w:eastAsia="仿宋_GB2312" w:hAnsi="仿宋_GB2312" w:cs="仿宋_GB2312" w:hint="eastAsia"/>
          <w:spacing w:val="-8"/>
          <w:sz w:val="24"/>
          <w:szCs w:val="24"/>
        </w:rPr>
        <w:t>除裁判检验过的工具外，参赛选手不允许携带任何通讯、存储设备、元器件、文具、纸质材料等物品进入赛场。</w:t>
      </w:r>
    </w:p>
    <w:p w14:paraId="0D0E420D"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（五）赛场规则</w:t>
      </w:r>
    </w:p>
    <w:p w14:paraId="7708A10F"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选手进入赛场后，必须听从裁判长的统一指挥。</w:t>
      </w:r>
    </w:p>
    <w:p w14:paraId="2117A4B7"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裁判长宣布比赛开始，参赛选手才能进行完成工作任务的操作。</w:t>
      </w:r>
    </w:p>
    <w:p w14:paraId="2316BDB3"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比赛过程中，参赛选手必须严格遵守安全操作规程，确保人身和设备安全，并接受现场裁判和技术人员的监督和警示。</w:t>
      </w:r>
    </w:p>
    <w:p w14:paraId="3A783EDD"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比赛过程中若有工作任务书字迹不清问题，可示意现场裁判，由现场裁判解决。若认为比赛设备或元器件有问题需更换，应在赛场记录表的相应栏目填写更换设备或元器件名称、规格与型号、更换原因、更换时间等</w:t>
      </w:r>
      <w:proofErr w:type="gramStart"/>
      <w:r>
        <w:rPr>
          <w:rFonts w:ascii="仿宋_GB2312" w:eastAsia="仿宋_GB2312" w:hAnsi="仿宋_GB2312" w:cs="仿宋_GB2312" w:hint="eastAsia"/>
          <w:spacing w:val="-3"/>
          <w:sz w:val="24"/>
          <w:szCs w:val="24"/>
        </w:rPr>
        <w:t>并签赛位号</w:t>
      </w:r>
      <w:proofErr w:type="gramEnd"/>
      <w:r>
        <w:rPr>
          <w:rFonts w:ascii="仿宋_GB2312" w:eastAsia="仿宋_GB2312" w:hAnsi="仿宋_GB2312" w:cs="仿宋_GB2312" w:hint="eastAsia"/>
          <w:spacing w:val="-3"/>
          <w:sz w:val="24"/>
          <w:szCs w:val="24"/>
        </w:rPr>
        <w:t>确认后，由现场裁判和技术人员予以更换。更换后经现场裁判和技术人员检验并将结果记录在赛场记录表的相应栏目中并签名确认。</w:t>
      </w:r>
    </w:p>
    <w:p w14:paraId="32107F06"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经现场裁判和技术人员检验，确因故障或损坏而更换设备或元器件者，从报告现场裁判到完成更换之间的用时，为比赛补时时间。</w:t>
      </w:r>
    </w:p>
    <w:p w14:paraId="3DE5E1BF"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比赛过程中，应对计算机处理的数据实时保存，避免突然停电等意外情况造成数据丢失。因意外情况而影响比赛，根据意外情况持续时间给予补时。如选手违规操作影响比赛，不给予补时。</w:t>
      </w:r>
    </w:p>
    <w:p w14:paraId="37122AB0"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比赛过程</w:t>
      </w:r>
      <w:proofErr w:type="gramStart"/>
      <w:r>
        <w:rPr>
          <w:rFonts w:ascii="仿宋_GB2312" w:eastAsia="仿宋_GB2312" w:hAnsi="仿宋_GB2312" w:cs="仿宋_GB2312" w:hint="eastAsia"/>
          <w:spacing w:val="-3"/>
          <w:sz w:val="24"/>
          <w:szCs w:val="24"/>
        </w:rPr>
        <w:t>中选手</w:t>
      </w:r>
      <w:proofErr w:type="gramEnd"/>
      <w:r>
        <w:rPr>
          <w:rFonts w:ascii="仿宋_GB2312" w:eastAsia="仿宋_GB2312" w:hAnsi="仿宋_GB2312" w:cs="仿宋_GB2312" w:hint="eastAsia"/>
          <w:spacing w:val="-3"/>
          <w:sz w:val="24"/>
          <w:szCs w:val="24"/>
        </w:rPr>
        <w:t>不得随意离开赛位，不得与其他参赛选手交流。因故终止比赛或提前完成工作任务需要离场，应报告现场裁判，</w:t>
      </w:r>
      <w:r>
        <w:rPr>
          <w:rFonts w:ascii="仿宋_GB2312" w:eastAsia="仿宋_GB2312" w:hAnsi="仿宋_GB2312" w:cs="仿宋_GB2312" w:hint="eastAsia"/>
          <w:spacing w:val="-10"/>
          <w:sz w:val="24"/>
          <w:szCs w:val="24"/>
        </w:rPr>
        <w:t>在赛场记录表的相应栏目填写离场时间、离场原因并由现场裁判签名</w:t>
      </w:r>
      <w:r>
        <w:rPr>
          <w:rFonts w:ascii="仿宋_GB2312" w:eastAsia="仿宋_GB2312" w:hAnsi="仿宋_GB2312" w:cs="仿宋_GB2312" w:hint="eastAsia"/>
          <w:spacing w:val="-3"/>
          <w:sz w:val="24"/>
          <w:szCs w:val="24"/>
        </w:rPr>
        <w:t>和</w:t>
      </w:r>
      <w:proofErr w:type="gramStart"/>
      <w:r>
        <w:rPr>
          <w:rFonts w:ascii="仿宋_GB2312" w:eastAsia="仿宋_GB2312" w:hAnsi="仿宋_GB2312" w:cs="仿宋_GB2312" w:hint="eastAsia"/>
          <w:spacing w:val="-3"/>
          <w:sz w:val="24"/>
          <w:szCs w:val="24"/>
        </w:rPr>
        <w:t>选手签赛位号</w:t>
      </w:r>
      <w:proofErr w:type="gramEnd"/>
      <w:r>
        <w:rPr>
          <w:rFonts w:ascii="仿宋_GB2312" w:eastAsia="仿宋_GB2312" w:hAnsi="仿宋_GB2312" w:cs="仿宋_GB2312" w:hint="eastAsia"/>
          <w:spacing w:val="-3"/>
          <w:sz w:val="24"/>
          <w:szCs w:val="24"/>
        </w:rPr>
        <w:t>确认，经裁判长允许，方能离场。</w:t>
      </w:r>
    </w:p>
    <w:p w14:paraId="4EFC74A8" w14:textId="77777777" w:rsidR="00632033" w:rsidRDefault="00000000">
      <w:pPr>
        <w:pStyle w:val="11"/>
        <w:numPr>
          <w:ilvl w:val="0"/>
          <w:numId w:val="4"/>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比赛过程中，严重违反赛场纪律影响他人比赛者，违反操作规程不听劝告者，有意损坏赛场设备或设施者，经现场裁判报告裁判长， 经赛区监督同意后，由裁判长宣布取消其比赛资格。</w:t>
      </w:r>
    </w:p>
    <w:p w14:paraId="46143F40"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（六）离场规则</w:t>
      </w:r>
    </w:p>
    <w:p w14:paraId="11CB5B83"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在比赛结束前 30 分钟和15分钟，裁判长各提示一次比赛剩余时间。</w:t>
      </w:r>
    </w:p>
    <w:p w14:paraId="41825B39"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比赛结束信号给出，由裁判长宣布终止比赛。</w:t>
      </w:r>
    </w:p>
    <w:p w14:paraId="40F2811C"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裁判长宣布终止比赛时，选手（包括需要补时的选手）除可进行保存计算机数据的操作外，应停止完成工作任务的操作。工作任务书等所有资料放在工作台上，</w:t>
      </w:r>
      <w:proofErr w:type="gramStart"/>
      <w:r>
        <w:rPr>
          <w:rFonts w:ascii="仿宋_GB2312" w:eastAsia="仿宋_GB2312" w:hAnsi="仿宋_GB2312" w:cs="仿宋_GB2312" w:hint="eastAsia"/>
          <w:spacing w:val="-3"/>
          <w:sz w:val="24"/>
          <w:szCs w:val="24"/>
        </w:rPr>
        <w:t>不</w:t>
      </w:r>
      <w:proofErr w:type="gramEnd"/>
      <w:r>
        <w:rPr>
          <w:rFonts w:ascii="仿宋_GB2312" w:eastAsia="仿宋_GB2312" w:hAnsi="仿宋_GB2312" w:cs="仿宋_GB2312" w:hint="eastAsia"/>
          <w:spacing w:val="-3"/>
          <w:sz w:val="24"/>
          <w:szCs w:val="24"/>
        </w:rPr>
        <w:t>能带出赛场；工具、万用表、任务书作答的文具等，保持现状，不需整理。</w:t>
      </w:r>
    </w:p>
    <w:p w14:paraId="324FDC20"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裁判长宣布终止比赛后，现场裁判组织、监督选手起立，退出赛位，</w:t>
      </w:r>
      <w:proofErr w:type="gramStart"/>
      <w:r>
        <w:rPr>
          <w:rFonts w:ascii="仿宋_GB2312" w:eastAsia="仿宋_GB2312" w:hAnsi="仿宋_GB2312" w:cs="仿宋_GB2312" w:hint="eastAsia"/>
          <w:spacing w:val="-3"/>
          <w:sz w:val="24"/>
          <w:szCs w:val="24"/>
        </w:rPr>
        <w:t>站在赛位边</w:t>
      </w:r>
      <w:proofErr w:type="gramEnd"/>
      <w:r>
        <w:rPr>
          <w:rFonts w:ascii="仿宋_GB2312" w:eastAsia="仿宋_GB2312" w:hAnsi="仿宋_GB2312" w:cs="仿宋_GB2312" w:hint="eastAsia"/>
          <w:spacing w:val="-3"/>
          <w:sz w:val="24"/>
          <w:szCs w:val="24"/>
        </w:rPr>
        <w:t>的过道上。现场裁判和选手共同确认功能、检查选手提交的作品等资料，完成后现场裁判和选手一起签字确认。</w:t>
      </w:r>
    </w:p>
    <w:p w14:paraId="3CBC8002"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完成确认的选手，在现场裁判的组织下，按职业岗位的要求， </w:t>
      </w:r>
      <w:proofErr w:type="gramStart"/>
      <w:r>
        <w:rPr>
          <w:rFonts w:ascii="仿宋_GB2312" w:eastAsia="仿宋_GB2312" w:hAnsi="仿宋_GB2312" w:cs="仿宋_GB2312" w:hint="eastAsia"/>
          <w:spacing w:val="-3"/>
          <w:sz w:val="24"/>
          <w:szCs w:val="24"/>
        </w:rPr>
        <w:t>清理赛位上</w:t>
      </w:r>
      <w:proofErr w:type="gramEnd"/>
      <w:r>
        <w:rPr>
          <w:rFonts w:ascii="仿宋_GB2312" w:eastAsia="仿宋_GB2312" w:hAnsi="仿宋_GB2312" w:cs="仿宋_GB2312" w:hint="eastAsia"/>
          <w:spacing w:val="-3"/>
          <w:sz w:val="24"/>
          <w:szCs w:val="24"/>
        </w:rPr>
        <w:t>的工具、整理</w:t>
      </w:r>
      <w:proofErr w:type="gramStart"/>
      <w:r>
        <w:rPr>
          <w:rFonts w:ascii="仿宋_GB2312" w:eastAsia="仿宋_GB2312" w:hAnsi="仿宋_GB2312" w:cs="仿宋_GB2312" w:hint="eastAsia"/>
          <w:spacing w:val="-3"/>
          <w:sz w:val="24"/>
          <w:szCs w:val="24"/>
        </w:rPr>
        <w:t>赛位及其</w:t>
      </w:r>
      <w:proofErr w:type="gramEnd"/>
      <w:r>
        <w:rPr>
          <w:rFonts w:ascii="仿宋_GB2312" w:eastAsia="仿宋_GB2312" w:hAnsi="仿宋_GB2312" w:cs="仿宋_GB2312" w:hint="eastAsia"/>
          <w:spacing w:val="-3"/>
          <w:sz w:val="24"/>
          <w:szCs w:val="24"/>
        </w:rPr>
        <w:t>周边的清洁，使之符合职业规范。</w:t>
      </w:r>
    </w:p>
    <w:p w14:paraId="2687920A"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裁判长宣布离场时，现场裁判指挥选手统一离开赛场，离开赛场时，不得将与比赛有关的任何物品带离现场。</w:t>
      </w:r>
    </w:p>
    <w:p w14:paraId="39FA3DC9" w14:textId="77777777" w:rsidR="00632033" w:rsidRDefault="00000000">
      <w:pPr>
        <w:pStyle w:val="11"/>
        <w:numPr>
          <w:ilvl w:val="0"/>
          <w:numId w:val="5"/>
        </w:numPr>
        <w:spacing w:line="360" w:lineRule="auto"/>
        <w:ind w:left="0" w:firstLineChars="200" w:firstLine="468"/>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全部选手离场后，需要补时的选手重新进入赛位，现场裁判宣布补时操作开始后，补</w:t>
      </w:r>
      <w:proofErr w:type="gramStart"/>
      <w:r>
        <w:rPr>
          <w:rFonts w:ascii="仿宋_GB2312" w:eastAsia="仿宋_GB2312" w:hAnsi="仿宋_GB2312" w:cs="仿宋_GB2312" w:hint="eastAsia"/>
          <w:spacing w:val="-3"/>
          <w:sz w:val="24"/>
          <w:szCs w:val="24"/>
        </w:rPr>
        <w:t>时选手</w:t>
      </w:r>
      <w:proofErr w:type="gramEnd"/>
      <w:r>
        <w:rPr>
          <w:rFonts w:ascii="仿宋_GB2312" w:eastAsia="仿宋_GB2312" w:hAnsi="仿宋_GB2312" w:cs="仿宋_GB2312" w:hint="eastAsia"/>
          <w:spacing w:val="-3"/>
          <w:sz w:val="24"/>
          <w:szCs w:val="24"/>
        </w:rPr>
        <w:t>开始操作。现场裁判宣布补时时间到，选手应停止操作，离开赛场。</w:t>
      </w:r>
    </w:p>
    <w:p w14:paraId="50210BAE"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（七）成绩评定与管理规则</w:t>
      </w:r>
    </w:p>
    <w:p w14:paraId="1EC9ECE0" w14:textId="77777777" w:rsidR="00632033" w:rsidRDefault="00000000">
      <w:pPr>
        <w:pStyle w:val="11"/>
        <w:numPr>
          <w:ilvl w:val="0"/>
          <w:numId w:val="6"/>
        </w:numPr>
        <w:spacing w:line="360" w:lineRule="auto"/>
        <w:ind w:left="0"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成绩管理机构及分工</w:t>
      </w:r>
    </w:p>
    <w:p w14:paraId="43911EF9" w14:textId="77777777" w:rsidR="00632033" w:rsidRDefault="00000000">
      <w:pPr>
        <w:pStyle w:val="a3"/>
        <w:spacing w:line="360" w:lineRule="auto"/>
        <w:ind w:firstLineChars="200" w:firstLine="476"/>
        <w:jc w:val="both"/>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成绩管理机构由裁判组、监督仲裁组组组成。监督</w:t>
      </w:r>
      <w:proofErr w:type="gramStart"/>
      <w:r>
        <w:rPr>
          <w:rFonts w:ascii="仿宋_GB2312" w:eastAsia="仿宋_GB2312" w:hAnsi="仿宋_GB2312" w:cs="仿宋_GB2312" w:hint="eastAsia"/>
          <w:spacing w:val="-3"/>
          <w:sz w:val="24"/>
          <w:szCs w:val="24"/>
        </w:rPr>
        <w:t>仲裁组</w:t>
      </w:r>
      <w:proofErr w:type="gramEnd"/>
      <w:r>
        <w:rPr>
          <w:rFonts w:ascii="仿宋_GB2312" w:eastAsia="仿宋_GB2312" w:hAnsi="仿宋_GB2312" w:cs="仿宋_GB2312" w:hint="eastAsia"/>
          <w:spacing w:val="-3"/>
          <w:sz w:val="24"/>
          <w:szCs w:val="24"/>
        </w:rPr>
        <w:t>由大赛办公室指派。</w:t>
      </w:r>
    </w:p>
    <w:p w14:paraId="315E08E1" w14:textId="77777777" w:rsidR="00632033" w:rsidRDefault="00000000">
      <w:pPr>
        <w:pStyle w:val="11"/>
        <w:spacing w:line="360" w:lineRule="auto"/>
        <w:ind w:leftChars="200" w:left="420" w:firstLine="0"/>
        <w:rPr>
          <w:rFonts w:ascii="仿宋_GB2312" w:eastAsia="仿宋_GB2312" w:hAnsi="仿宋_GB2312" w:cs="仿宋_GB2312"/>
          <w:sz w:val="24"/>
          <w:szCs w:val="24"/>
        </w:rPr>
      </w:pPr>
      <w:r>
        <w:rPr>
          <w:rFonts w:ascii="仿宋_GB2312" w:eastAsia="仿宋_GB2312" w:hAnsi="仿宋_GB2312" w:cs="仿宋_GB2312" w:hint="eastAsia"/>
          <w:spacing w:val="-11"/>
          <w:kern w:val="0"/>
          <w:sz w:val="24"/>
          <w:szCs w:val="24"/>
          <w:lang w:val="zh-CN" w:bidi="zh-CN"/>
        </w:rPr>
        <w:t>（</w:t>
      </w:r>
      <w:r>
        <w:rPr>
          <w:rFonts w:ascii="仿宋_GB2312" w:eastAsia="仿宋_GB2312" w:hAnsi="仿宋_GB2312" w:cs="仿宋_GB2312" w:hint="eastAsia"/>
          <w:spacing w:val="-11"/>
          <w:kern w:val="0"/>
          <w:sz w:val="24"/>
          <w:szCs w:val="24"/>
          <w:lang w:bidi="zh-CN"/>
        </w:rPr>
        <w:t>1</w:t>
      </w:r>
      <w:r>
        <w:rPr>
          <w:rFonts w:ascii="仿宋_GB2312" w:eastAsia="仿宋_GB2312" w:hAnsi="仿宋_GB2312" w:cs="仿宋_GB2312" w:hint="eastAsia"/>
          <w:spacing w:val="-11"/>
          <w:kern w:val="0"/>
          <w:sz w:val="24"/>
          <w:szCs w:val="24"/>
          <w:lang w:val="zh-CN" w:bidi="zh-CN"/>
        </w:rPr>
        <w:t>）裁判组实行“裁</w:t>
      </w:r>
      <w:r>
        <w:rPr>
          <w:rFonts w:ascii="仿宋_GB2312" w:eastAsia="仿宋_GB2312" w:hAnsi="仿宋_GB2312" w:cs="仿宋_GB2312" w:hint="eastAsia"/>
          <w:spacing w:val="-11"/>
          <w:sz w:val="24"/>
          <w:szCs w:val="24"/>
        </w:rPr>
        <w:t xml:space="preserve">判长负责制”，设裁判 </w:t>
      </w:r>
      <w:r>
        <w:rPr>
          <w:rFonts w:ascii="仿宋_GB2312" w:eastAsia="仿宋_GB2312" w:hAnsi="仿宋_GB2312" w:cs="仿宋_GB2312" w:hint="eastAsia"/>
          <w:spacing w:val="-4"/>
          <w:sz w:val="24"/>
          <w:szCs w:val="24"/>
        </w:rPr>
        <w:t>长1</w:t>
      </w:r>
      <w:r>
        <w:rPr>
          <w:rFonts w:ascii="仿宋_GB2312" w:eastAsia="仿宋_GB2312" w:hAnsi="仿宋_GB2312" w:cs="仿宋_GB2312" w:hint="eastAsia"/>
          <w:sz w:val="24"/>
          <w:szCs w:val="24"/>
        </w:rPr>
        <w:t>名，全面负责赛项的裁判分工、裁判评分审</w:t>
      </w:r>
      <w:r>
        <w:rPr>
          <w:rFonts w:ascii="仿宋_GB2312" w:eastAsia="仿宋_GB2312" w:hAnsi="仿宋_GB2312" w:cs="仿宋_GB2312" w:hint="eastAsia"/>
          <w:spacing w:val="-4"/>
          <w:sz w:val="24"/>
          <w:szCs w:val="24"/>
        </w:rPr>
        <w:t>核、处理比赛中出现的争议问题等工作。</w:t>
      </w:r>
    </w:p>
    <w:p w14:paraId="7F877215" w14:textId="77777777" w:rsidR="00632033" w:rsidRDefault="00000000">
      <w:pPr>
        <w:pStyle w:val="11"/>
        <w:spacing w:line="360" w:lineRule="auto"/>
        <w:ind w:leftChars="200" w:left="420" w:firstLine="0"/>
        <w:rPr>
          <w:rFonts w:ascii="仿宋_GB2312" w:eastAsia="仿宋_GB2312" w:hAnsi="仿宋_GB2312" w:cs="仿宋_GB2312"/>
          <w:spacing w:val="-11"/>
          <w:sz w:val="24"/>
          <w:szCs w:val="24"/>
        </w:rPr>
      </w:pPr>
      <w:r>
        <w:rPr>
          <w:rFonts w:ascii="仿宋_GB2312" w:eastAsia="仿宋_GB2312" w:hAnsi="仿宋_GB2312" w:cs="仿宋_GB2312" w:hint="eastAsia"/>
          <w:spacing w:val="-11"/>
          <w:sz w:val="24"/>
          <w:szCs w:val="24"/>
        </w:rPr>
        <w:t>（2）裁判员根据比赛需要分为加密裁判、现场裁判和评分裁判。</w:t>
      </w:r>
    </w:p>
    <w:p w14:paraId="0A308160" w14:textId="77777777" w:rsidR="00632033" w:rsidRDefault="00000000">
      <w:pPr>
        <w:pStyle w:val="a3"/>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加密裁判：负责组织参赛选手抽签并对参赛选手的信息进行加密、解密。加密裁判不得参与评分工作。</w:t>
      </w:r>
    </w:p>
    <w:p w14:paraId="01DFE92A" w14:textId="77777777" w:rsidR="00632033" w:rsidRDefault="00000000">
      <w:pPr>
        <w:pStyle w:val="a3"/>
        <w:spacing w:line="360" w:lineRule="auto"/>
        <w:ind w:firstLineChars="200" w:firstLine="436"/>
        <w:rPr>
          <w:rFonts w:ascii="仿宋_GB2312" w:eastAsia="仿宋_GB2312" w:hAnsi="仿宋_GB2312" w:cs="仿宋_GB2312"/>
          <w:sz w:val="24"/>
          <w:szCs w:val="24"/>
        </w:rPr>
      </w:pPr>
      <w:r>
        <w:rPr>
          <w:rFonts w:ascii="仿宋_GB2312" w:eastAsia="仿宋_GB2312" w:hAnsi="仿宋_GB2312" w:cs="仿宋_GB2312" w:hint="eastAsia"/>
          <w:spacing w:val="-11"/>
          <w:sz w:val="24"/>
          <w:szCs w:val="24"/>
        </w:rPr>
        <w:t>现场裁判：按规定维护赛场记录，按操作规范做好赛场记录，填</w:t>
      </w:r>
      <w:r>
        <w:rPr>
          <w:rFonts w:ascii="仿宋_GB2312" w:eastAsia="仿宋_GB2312" w:hAnsi="仿宋_GB2312" w:cs="仿宋_GB2312" w:hint="eastAsia"/>
          <w:spacing w:val="-3"/>
          <w:sz w:val="24"/>
          <w:szCs w:val="24"/>
        </w:rPr>
        <w:t>写赛场情况记录表，对参赛选手的现场及</w:t>
      </w:r>
      <w:proofErr w:type="gramStart"/>
      <w:r>
        <w:rPr>
          <w:rFonts w:ascii="仿宋_GB2312" w:eastAsia="仿宋_GB2312" w:hAnsi="仿宋_GB2312" w:cs="仿宋_GB2312" w:hint="eastAsia"/>
          <w:spacing w:val="-3"/>
          <w:sz w:val="24"/>
          <w:szCs w:val="24"/>
        </w:rPr>
        <w:t>及</w:t>
      </w:r>
      <w:proofErr w:type="gramEnd"/>
      <w:r>
        <w:rPr>
          <w:rFonts w:ascii="仿宋_GB2312" w:eastAsia="仿宋_GB2312" w:hAnsi="仿宋_GB2312" w:cs="仿宋_GB2312" w:hint="eastAsia"/>
          <w:spacing w:val="-3"/>
          <w:sz w:val="24"/>
          <w:szCs w:val="24"/>
        </w:rPr>
        <w:t>环境安全负责。</w:t>
      </w:r>
    </w:p>
    <w:p w14:paraId="0600A6F6" w14:textId="77777777" w:rsidR="00632033" w:rsidRDefault="00000000">
      <w:pPr>
        <w:pStyle w:val="a3"/>
        <w:spacing w:line="360" w:lineRule="auto"/>
        <w:ind w:firstLineChars="200" w:firstLine="436"/>
        <w:rPr>
          <w:rFonts w:ascii="仿宋_GB2312" w:eastAsia="仿宋_GB2312" w:hAnsi="仿宋_GB2312" w:cs="仿宋_GB2312"/>
          <w:sz w:val="24"/>
          <w:szCs w:val="24"/>
        </w:rPr>
      </w:pPr>
      <w:r>
        <w:rPr>
          <w:rFonts w:ascii="仿宋_GB2312" w:eastAsia="仿宋_GB2312" w:hAnsi="仿宋_GB2312" w:cs="仿宋_GB2312" w:hint="eastAsia"/>
          <w:spacing w:val="-11"/>
          <w:sz w:val="24"/>
          <w:szCs w:val="24"/>
        </w:rPr>
        <w:t>评分裁判：负责对参赛选手完成的电路功能、操作测试截图、记</w:t>
      </w:r>
      <w:r>
        <w:rPr>
          <w:rFonts w:ascii="仿宋_GB2312" w:eastAsia="仿宋_GB2312" w:hAnsi="仿宋_GB2312" w:cs="仿宋_GB2312" w:hint="eastAsia"/>
          <w:spacing w:val="-3"/>
          <w:sz w:val="24"/>
          <w:szCs w:val="24"/>
        </w:rPr>
        <w:t>录结果等按赛项评分细则进行评定。</w:t>
      </w:r>
    </w:p>
    <w:p w14:paraId="6211CF69" w14:textId="77777777" w:rsidR="00632033" w:rsidRDefault="00000000">
      <w:pPr>
        <w:pStyle w:val="11"/>
        <w:spacing w:line="360" w:lineRule="auto"/>
        <w:ind w:leftChars="200" w:left="420" w:firstLine="0"/>
        <w:rPr>
          <w:rFonts w:ascii="仿宋_GB2312" w:eastAsia="仿宋_GB2312" w:hAnsi="仿宋_GB2312" w:cs="仿宋_GB2312"/>
          <w:spacing w:val="-11"/>
          <w:sz w:val="24"/>
          <w:szCs w:val="24"/>
        </w:rPr>
      </w:pPr>
      <w:r>
        <w:rPr>
          <w:rFonts w:ascii="仿宋_GB2312" w:eastAsia="仿宋_GB2312" w:hAnsi="仿宋_GB2312" w:cs="仿宋_GB2312" w:hint="eastAsia"/>
          <w:spacing w:val="-11"/>
          <w:sz w:val="24"/>
          <w:szCs w:val="24"/>
        </w:rPr>
        <w:t>（3）监督</w:t>
      </w:r>
      <w:proofErr w:type="gramStart"/>
      <w:r>
        <w:rPr>
          <w:rFonts w:ascii="仿宋_GB2312" w:eastAsia="仿宋_GB2312" w:hAnsi="仿宋_GB2312" w:cs="仿宋_GB2312" w:hint="eastAsia"/>
          <w:spacing w:val="-11"/>
          <w:sz w:val="24"/>
          <w:szCs w:val="24"/>
        </w:rPr>
        <w:t>仲裁组</w:t>
      </w:r>
      <w:proofErr w:type="gramEnd"/>
      <w:r>
        <w:rPr>
          <w:rFonts w:ascii="仿宋_GB2312" w:eastAsia="仿宋_GB2312" w:hAnsi="仿宋_GB2312" w:cs="仿宋_GB2312" w:hint="eastAsia"/>
          <w:spacing w:val="-11"/>
          <w:sz w:val="24"/>
          <w:szCs w:val="24"/>
        </w:rPr>
        <w:t>对裁判组的工作进行全程监督，并对竞赛成绩抽检复核。</w:t>
      </w:r>
    </w:p>
    <w:p w14:paraId="604EC7C6" w14:textId="77777777" w:rsidR="00632033" w:rsidRDefault="00000000">
      <w:pPr>
        <w:pStyle w:val="11"/>
        <w:spacing w:line="360" w:lineRule="auto"/>
        <w:ind w:left="0" w:firstLineChars="200" w:firstLine="436"/>
        <w:rPr>
          <w:rFonts w:ascii="仿宋_GB2312" w:eastAsia="仿宋_GB2312" w:hAnsi="仿宋_GB2312" w:cs="仿宋_GB2312"/>
          <w:spacing w:val="-11"/>
          <w:sz w:val="24"/>
          <w:szCs w:val="24"/>
        </w:rPr>
      </w:pPr>
      <w:r>
        <w:rPr>
          <w:rFonts w:ascii="仿宋_GB2312" w:eastAsia="仿宋_GB2312" w:hAnsi="仿宋_GB2312" w:cs="仿宋_GB2312" w:hint="eastAsia"/>
          <w:spacing w:val="-11"/>
          <w:sz w:val="24"/>
          <w:szCs w:val="24"/>
        </w:rPr>
        <w:t>（4）监督</w:t>
      </w:r>
      <w:proofErr w:type="gramStart"/>
      <w:r>
        <w:rPr>
          <w:rFonts w:ascii="仿宋_GB2312" w:eastAsia="仿宋_GB2312" w:hAnsi="仿宋_GB2312" w:cs="仿宋_GB2312" w:hint="eastAsia"/>
          <w:spacing w:val="-11"/>
          <w:sz w:val="24"/>
          <w:szCs w:val="24"/>
        </w:rPr>
        <w:t>仲裁组</w:t>
      </w:r>
      <w:proofErr w:type="gramEnd"/>
      <w:r>
        <w:rPr>
          <w:rFonts w:ascii="仿宋_GB2312" w:eastAsia="仿宋_GB2312" w:hAnsi="仿宋_GB2312" w:cs="仿宋_GB2312" w:hint="eastAsia"/>
          <w:spacing w:val="-11"/>
          <w:sz w:val="24"/>
          <w:szCs w:val="24"/>
        </w:rPr>
        <w:t>负责接受由参赛队领队提出的对裁判结果的申诉，组织复议并及时反馈复</w:t>
      </w:r>
      <w:r>
        <w:rPr>
          <w:rFonts w:ascii="仿宋_GB2312" w:eastAsia="仿宋_GB2312" w:hAnsi="仿宋_GB2312" w:cs="仿宋_GB2312" w:hint="eastAsia"/>
          <w:spacing w:val="-11"/>
          <w:kern w:val="0"/>
          <w:sz w:val="24"/>
          <w:szCs w:val="24"/>
          <w:lang w:val="zh-CN" w:bidi="zh-CN"/>
        </w:rPr>
        <w:t>议结果。</w:t>
      </w:r>
    </w:p>
    <w:p w14:paraId="4952E347" w14:textId="77777777" w:rsidR="00632033" w:rsidRDefault="00000000">
      <w:pPr>
        <w:pStyle w:val="11"/>
        <w:numPr>
          <w:ilvl w:val="0"/>
          <w:numId w:val="6"/>
        </w:numPr>
        <w:spacing w:line="360" w:lineRule="auto"/>
        <w:ind w:left="0"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 xml:space="preserve">成绩管理流程 </w:t>
      </w:r>
      <w:r>
        <w:rPr>
          <w:rFonts w:ascii="仿宋_GB2312" w:eastAsia="仿宋_GB2312" w:hAnsi="仿宋_GB2312" w:cs="仿宋_GB2312"/>
          <w:spacing w:val="-2"/>
          <w:sz w:val="24"/>
          <w:szCs w:val="24"/>
        </w:rPr>
        <w:t xml:space="preserve">    </w:t>
      </w:r>
      <w:r>
        <w:rPr>
          <w:rFonts w:ascii="仿宋_GB2312" w:eastAsia="仿宋_GB2312" w:hAnsi="仿宋_GB2312" w:cs="仿宋_GB2312" w:hint="eastAsia"/>
          <w:sz w:val="24"/>
          <w:szCs w:val="24"/>
        </w:rPr>
        <w:t>竞赛成绩管理流程如图 2 所示。</w:t>
      </w:r>
    </w:p>
    <w:p w14:paraId="0BE5E74C" w14:textId="77777777" w:rsidR="00632033" w:rsidRDefault="00000000">
      <w:pPr>
        <w:pStyle w:val="a3"/>
        <w:spacing w:line="360" w:lineRule="auto"/>
        <w:ind w:firstLineChars="200" w:firstLine="480"/>
        <w:jc w:val="center"/>
        <w:rPr>
          <w:rFonts w:ascii="仿宋_GB2312" w:eastAsia="仿宋_GB2312" w:hAnsi="仿宋_GB2312" w:cs="仿宋_GB2312"/>
          <w:sz w:val="24"/>
          <w:szCs w:val="24"/>
        </w:rPr>
      </w:pPr>
      <w:r>
        <w:rPr>
          <w:rFonts w:ascii="仿宋_GB2312" w:eastAsia="仿宋_GB2312" w:hAnsi="仿宋_GB2312" w:cs="仿宋_GB2312"/>
          <w:noProof/>
          <w:sz w:val="24"/>
          <w:szCs w:val="24"/>
          <w:lang w:val="en-US" w:bidi="ar-SA"/>
        </w:rPr>
        <w:drawing>
          <wp:inline distT="0" distB="0" distL="0" distR="0" wp14:anchorId="5A10D67A" wp14:editId="5300F2D1">
            <wp:extent cx="972820" cy="2671445"/>
            <wp:effectExtent l="0" t="0" r="17780" b="14605"/>
            <wp:docPr id="570967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67464"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2820" cy="2671445"/>
                    </a:xfrm>
                    <a:prstGeom prst="rect">
                      <a:avLst/>
                    </a:prstGeom>
                    <a:noFill/>
                    <a:ln>
                      <a:noFill/>
                    </a:ln>
                  </pic:spPr>
                </pic:pic>
              </a:graphicData>
            </a:graphic>
          </wp:inline>
        </w:drawing>
      </w:r>
    </w:p>
    <w:p w14:paraId="0DE7138C"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（八）成绩公布规则</w:t>
      </w:r>
    </w:p>
    <w:p w14:paraId="74E59987" w14:textId="77777777" w:rsidR="00632033" w:rsidRDefault="00000000">
      <w:pPr>
        <w:pStyle w:val="11"/>
        <w:tabs>
          <w:tab w:val="left" w:pos="1388"/>
        </w:tabs>
        <w:spacing w:line="360" w:lineRule="auto"/>
        <w:ind w:left="0" w:firstLineChars="200" w:firstLine="492"/>
        <w:rPr>
          <w:rFonts w:ascii="仿宋_GB2312" w:eastAsia="仿宋_GB2312" w:hAnsi="仿宋_GB2312" w:cs="仿宋_GB2312"/>
          <w:spacing w:val="-7"/>
          <w:sz w:val="24"/>
          <w:szCs w:val="24"/>
        </w:rPr>
      </w:pPr>
      <w:r>
        <w:rPr>
          <w:rFonts w:ascii="仿宋_GB2312" w:eastAsia="仿宋_GB2312" w:hAnsi="仿宋_GB2312" w:cs="仿宋_GB2312" w:hint="eastAsia"/>
          <w:spacing w:val="3"/>
          <w:sz w:val="24"/>
          <w:szCs w:val="24"/>
        </w:rPr>
        <w:t>经监督</w:t>
      </w:r>
      <w:proofErr w:type="gramStart"/>
      <w:r>
        <w:rPr>
          <w:rFonts w:ascii="仿宋_GB2312" w:eastAsia="仿宋_GB2312" w:hAnsi="仿宋_GB2312" w:cs="仿宋_GB2312" w:hint="eastAsia"/>
          <w:spacing w:val="3"/>
          <w:sz w:val="24"/>
          <w:szCs w:val="24"/>
        </w:rPr>
        <w:t>仲裁组</w:t>
      </w:r>
      <w:proofErr w:type="gramEnd"/>
      <w:r>
        <w:rPr>
          <w:rFonts w:ascii="仿宋_GB2312" w:eastAsia="仿宋_GB2312" w:hAnsi="仿宋_GB2312" w:cs="仿宋_GB2312" w:hint="eastAsia"/>
          <w:spacing w:val="3"/>
          <w:sz w:val="24"/>
          <w:szCs w:val="24"/>
        </w:rPr>
        <w:t>对成绩评定的意见并对比赛</w:t>
      </w:r>
      <w:r>
        <w:rPr>
          <w:rFonts w:ascii="仿宋_GB2312" w:eastAsia="仿宋_GB2312" w:hAnsi="仿宋_GB2312" w:cs="仿宋_GB2312" w:hint="eastAsia"/>
          <w:spacing w:val="-13"/>
          <w:sz w:val="24"/>
          <w:szCs w:val="24"/>
        </w:rPr>
        <w:t>成绩核查后，</w:t>
      </w:r>
      <w:r>
        <w:rPr>
          <w:rFonts w:ascii="仿宋_GB2312" w:eastAsia="仿宋_GB2312" w:hAnsi="仿宋_GB2312" w:cs="仿宋_GB2312" w:hint="eastAsia"/>
          <w:spacing w:val="-10"/>
          <w:sz w:val="24"/>
          <w:szCs w:val="24"/>
        </w:rPr>
        <w:t>裁判长、监督</w:t>
      </w:r>
      <w:proofErr w:type="gramStart"/>
      <w:r>
        <w:rPr>
          <w:rFonts w:ascii="仿宋_GB2312" w:eastAsia="仿宋_GB2312" w:hAnsi="仿宋_GB2312" w:cs="仿宋_GB2312" w:hint="eastAsia"/>
          <w:spacing w:val="-10"/>
          <w:sz w:val="24"/>
          <w:szCs w:val="24"/>
        </w:rPr>
        <w:t>仲裁组</w:t>
      </w:r>
      <w:proofErr w:type="gramEnd"/>
      <w:r>
        <w:rPr>
          <w:rFonts w:ascii="仿宋_GB2312" w:eastAsia="仿宋_GB2312" w:hAnsi="仿宋_GB2312" w:cs="仿宋_GB2312" w:hint="eastAsia"/>
          <w:spacing w:val="-10"/>
          <w:sz w:val="24"/>
          <w:szCs w:val="24"/>
        </w:rPr>
        <w:t>组长在成</w:t>
      </w:r>
      <w:r>
        <w:rPr>
          <w:rFonts w:ascii="仿宋_GB2312" w:eastAsia="仿宋_GB2312" w:hAnsi="仿宋_GB2312" w:cs="仿宋_GB2312" w:hint="eastAsia"/>
          <w:spacing w:val="-12"/>
          <w:sz w:val="24"/>
          <w:szCs w:val="24"/>
        </w:rPr>
        <w:t>绩单上审核签字后</w:t>
      </w:r>
      <w:r>
        <w:rPr>
          <w:rFonts w:ascii="仿宋_GB2312" w:eastAsia="仿宋_GB2312" w:hAnsi="仿宋_GB2312" w:cs="仿宋_GB2312" w:hint="eastAsia"/>
          <w:spacing w:val="-13"/>
          <w:sz w:val="24"/>
          <w:szCs w:val="24"/>
        </w:rPr>
        <w:t>公布比赛结果，</w:t>
      </w:r>
      <w:proofErr w:type="gramStart"/>
      <w:r>
        <w:rPr>
          <w:rFonts w:ascii="仿宋_GB2312" w:eastAsia="仿宋_GB2312" w:hAnsi="仿宋_GB2312" w:cs="仿宋_GB2312" w:hint="eastAsia"/>
          <w:spacing w:val="-12"/>
          <w:sz w:val="24"/>
          <w:szCs w:val="24"/>
        </w:rPr>
        <w:t>在闭赛式</w:t>
      </w:r>
      <w:proofErr w:type="gramEnd"/>
      <w:r>
        <w:rPr>
          <w:rFonts w:ascii="仿宋_GB2312" w:eastAsia="仿宋_GB2312" w:hAnsi="仿宋_GB2312" w:cs="仿宋_GB2312" w:hint="eastAsia"/>
          <w:spacing w:val="-12"/>
          <w:sz w:val="24"/>
          <w:szCs w:val="24"/>
        </w:rPr>
        <w:t>上，由裁判长或</w:t>
      </w:r>
      <w:r>
        <w:rPr>
          <w:rFonts w:ascii="仿宋_GB2312" w:eastAsia="仿宋_GB2312" w:hAnsi="仿宋_GB2312" w:cs="仿宋_GB2312" w:hint="eastAsia"/>
          <w:spacing w:val="-10"/>
          <w:sz w:val="24"/>
          <w:szCs w:val="24"/>
        </w:rPr>
        <w:t>监督</w:t>
      </w:r>
      <w:proofErr w:type="gramStart"/>
      <w:r>
        <w:rPr>
          <w:rFonts w:ascii="仿宋_GB2312" w:eastAsia="仿宋_GB2312" w:hAnsi="仿宋_GB2312" w:cs="仿宋_GB2312" w:hint="eastAsia"/>
          <w:spacing w:val="-10"/>
          <w:sz w:val="24"/>
          <w:szCs w:val="24"/>
        </w:rPr>
        <w:t>仲裁组</w:t>
      </w:r>
      <w:proofErr w:type="gramEnd"/>
      <w:r>
        <w:rPr>
          <w:rFonts w:ascii="仿宋_GB2312" w:eastAsia="仿宋_GB2312" w:hAnsi="仿宋_GB2312" w:cs="仿宋_GB2312" w:hint="eastAsia"/>
          <w:spacing w:val="-10"/>
          <w:sz w:val="24"/>
          <w:szCs w:val="24"/>
        </w:rPr>
        <w:t>组长</w:t>
      </w:r>
      <w:r>
        <w:rPr>
          <w:rFonts w:ascii="仿宋_GB2312" w:eastAsia="仿宋_GB2312" w:hAnsi="仿宋_GB2312" w:cs="仿宋_GB2312" w:hint="eastAsia"/>
          <w:spacing w:val="-7"/>
          <w:sz w:val="24"/>
          <w:szCs w:val="24"/>
        </w:rPr>
        <w:t>宣布成绩。</w:t>
      </w:r>
    </w:p>
    <w:p w14:paraId="273FCEAC"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八、竞赛环境</w:t>
      </w:r>
    </w:p>
    <w:p w14:paraId="55E8756C"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w:t>
      </w:r>
      <w:proofErr w:type="gramStart"/>
      <w:r>
        <w:rPr>
          <w:rFonts w:ascii="仿宋_GB2312" w:eastAsia="仿宋_GB2312" w:hAnsi="仿宋_GB2312" w:cs="仿宋_GB2312" w:hint="eastAsia"/>
          <w:spacing w:val="3"/>
          <w:sz w:val="24"/>
          <w:szCs w:val="24"/>
        </w:rPr>
        <w:t>每个赛位</w:t>
      </w:r>
      <w:proofErr w:type="gramEnd"/>
      <w:r>
        <w:rPr>
          <w:rFonts w:ascii="仿宋_GB2312" w:eastAsia="仿宋_GB2312" w:hAnsi="仿宋_GB2312" w:cs="仿宋_GB2312" w:hint="eastAsia"/>
          <w:spacing w:val="3"/>
          <w:sz w:val="24"/>
          <w:szCs w:val="24"/>
        </w:rPr>
        <w:t xml:space="preserve">配备电子电路装调与应用比赛平台1套，电脑台 1张，学生凳或座椅 1 张， 220V 单相电源插座一个，单独设置支路的 220V计算机电源插座 1 </w:t>
      </w:r>
      <w:proofErr w:type="gramStart"/>
      <w:r>
        <w:rPr>
          <w:rFonts w:ascii="仿宋_GB2312" w:eastAsia="仿宋_GB2312" w:hAnsi="仿宋_GB2312" w:cs="仿宋_GB2312" w:hint="eastAsia"/>
          <w:spacing w:val="3"/>
          <w:sz w:val="24"/>
          <w:szCs w:val="24"/>
        </w:rPr>
        <w:t>个</w:t>
      </w:r>
      <w:proofErr w:type="gramEnd"/>
      <w:r>
        <w:rPr>
          <w:rFonts w:ascii="仿宋_GB2312" w:eastAsia="仿宋_GB2312" w:hAnsi="仿宋_GB2312" w:cs="仿宋_GB2312" w:hint="eastAsia"/>
          <w:spacing w:val="3"/>
          <w:sz w:val="24"/>
          <w:szCs w:val="24"/>
        </w:rPr>
        <w:t xml:space="preserve">。提供放置器件包装盒、导线线头等废弃物的垃圾桶 1 </w:t>
      </w:r>
      <w:proofErr w:type="gramStart"/>
      <w:r>
        <w:rPr>
          <w:rFonts w:ascii="仿宋_GB2312" w:eastAsia="仿宋_GB2312" w:hAnsi="仿宋_GB2312" w:cs="仿宋_GB2312" w:hint="eastAsia"/>
          <w:spacing w:val="3"/>
          <w:sz w:val="24"/>
          <w:szCs w:val="24"/>
        </w:rPr>
        <w:t>个</w:t>
      </w:r>
      <w:proofErr w:type="gramEnd"/>
      <w:r>
        <w:rPr>
          <w:rFonts w:ascii="仿宋_GB2312" w:eastAsia="仿宋_GB2312" w:hAnsi="仿宋_GB2312" w:cs="仿宋_GB2312" w:hint="eastAsia"/>
          <w:spacing w:val="3"/>
          <w:sz w:val="24"/>
          <w:szCs w:val="24"/>
        </w:rPr>
        <w:t xml:space="preserve">，清洁卫生用具 1 套。 </w:t>
      </w:r>
    </w:p>
    <w:p w14:paraId="51EDA160"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w:t>
      </w:r>
      <w:proofErr w:type="gramStart"/>
      <w:r>
        <w:rPr>
          <w:rFonts w:ascii="仿宋_GB2312" w:eastAsia="仿宋_GB2312" w:hAnsi="仿宋_GB2312" w:cs="仿宋_GB2312" w:hint="eastAsia"/>
          <w:spacing w:val="3"/>
          <w:sz w:val="24"/>
          <w:szCs w:val="24"/>
        </w:rPr>
        <w:t>每个赛位标示赛</w:t>
      </w:r>
      <w:proofErr w:type="gramEnd"/>
      <w:r>
        <w:rPr>
          <w:rFonts w:ascii="仿宋_GB2312" w:eastAsia="仿宋_GB2312" w:hAnsi="仿宋_GB2312" w:cs="仿宋_GB2312" w:hint="eastAsia"/>
          <w:spacing w:val="3"/>
          <w:sz w:val="24"/>
          <w:szCs w:val="24"/>
        </w:rPr>
        <w:t>位号，</w:t>
      </w:r>
      <w:proofErr w:type="gramStart"/>
      <w:r>
        <w:rPr>
          <w:rFonts w:ascii="仿宋_GB2312" w:eastAsia="仿宋_GB2312" w:hAnsi="仿宋_GB2312" w:cs="仿宋_GB2312" w:hint="eastAsia"/>
          <w:spacing w:val="3"/>
          <w:sz w:val="24"/>
          <w:szCs w:val="24"/>
        </w:rPr>
        <w:t>赛位的</w:t>
      </w:r>
      <w:proofErr w:type="gramEnd"/>
      <w:r>
        <w:rPr>
          <w:rFonts w:ascii="仿宋_GB2312" w:eastAsia="仿宋_GB2312" w:hAnsi="仿宋_GB2312" w:cs="仿宋_GB2312" w:hint="eastAsia"/>
          <w:spacing w:val="3"/>
          <w:sz w:val="24"/>
          <w:szCs w:val="24"/>
        </w:rPr>
        <w:t>空间大小不小于长×宽=2 m×2m。</w:t>
      </w:r>
    </w:p>
    <w:p w14:paraId="2454C45B"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3.赛场提供足够的通风与照明，保证赛场内温度。 </w:t>
      </w:r>
    </w:p>
    <w:p w14:paraId="62FDA0C9"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4.赛场外配备消防车一台，赛场内设置消防通道，墙壁上每隔5m 悬挂 1211 灭火器 1 </w:t>
      </w:r>
      <w:proofErr w:type="gramStart"/>
      <w:r>
        <w:rPr>
          <w:rFonts w:ascii="仿宋_GB2312" w:eastAsia="仿宋_GB2312" w:hAnsi="仿宋_GB2312" w:cs="仿宋_GB2312" w:hint="eastAsia"/>
          <w:spacing w:val="3"/>
          <w:sz w:val="24"/>
          <w:szCs w:val="24"/>
        </w:rPr>
        <w:t>个</w:t>
      </w:r>
      <w:proofErr w:type="gramEnd"/>
      <w:r>
        <w:rPr>
          <w:rFonts w:ascii="仿宋_GB2312" w:eastAsia="仿宋_GB2312" w:hAnsi="仿宋_GB2312" w:cs="仿宋_GB2312" w:hint="eastAsia"/>
          <w:spacing w:val="3"/>
          <w:sz w:val="24"/>
          <w:szCs w:val="24"/>
        </w:rPr>
        <w:t xml:space="preserve">，悬挂高度为 1.5m。 </w:t>
      </w:r>
    </w:p>
    <w:p w14:paraId="370E3508"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5.赛场外配备发电车 1台备用，发电车与赛场内备用电源开关连接。赛场内设置总电源过载、短路、漏电保护；不超过 5个</w:t>
      </w:r>
      <w:proofErr w:type="gramStart"/>
      <w:r>
        <w:rPr>
          <w:rFonts w:ascii="仿宋_GB2312" w:eastAsia="仿宋_GB2312" w:hAnsi="仿宋_GB2312" w:cs="仿宋_GB2312" w:hint="eastAsia"/>
          <w:spacing w:val="3"/>
          <w:sz w:val="24"/>
          <w:szCs w:val="24"/>
        </w:rPr>
        <w:t>赛位设置</w:t>
      </w:r>
      <w:proofErr w:type="gramEnd"/>
      <w:r>
        <w:rPr>
          <w:rFonts w:ascii="仿宋_GB2312" w:eastAsia="仿宋_GB2312" w:hAnsi="仿宋_GB2312" w:cs="仿宋_GB2312" w:hint="eastAsia"/>
          <w:spacing w:val="3"/>
          <w:sz w:val="24"/>
          <w:szCs w:val="24"/>
        </w:rPr>
        <w:t xml:space="preserve">1支路，并设置过载、短路、漏电保护。 </w:t>
      </w:r>
    </w:p>
    <w:p w14:paraId="371550F8"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6.赛场内配备医护人员1名，赛场外配备救护车1台。 </w:t>
      </w:r>
    </w:p>
    <w:p w14:paraId="47D0047F"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7.赛场设置参观通道。 </w:t>
      </w:r>
    </w:p>
    <w:p w14:paraId="12496424"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九、技术规范</w:t>
      </w:r>
    </w:p>
    <w:p w14:paraId="2493710D"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1.GB-T 4728 电气简图用图形符号国家标准汇编 </w:t>
      </w:r>
    </w:p>
    <w:p w14:paraId="4764CD80"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2.IPC-A-610E-2010 电子组件的可接受性 </w:t>
      </w:r>
    </w:p>
    <w:p w14:paraId="012C6FCF"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3.GBT 18290-2000 无焊连接 </w:t>
      </w:r>
    </w:p>
    <w:p w14:paraId="20CA168B"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4.GBT 19247-2003 印刷板组装 </w:t>
      </w:r>
    </w:p>
    <w:p w14:paraId="03CF8AC6"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5.GBT 19405-2003 表面安装技术 </w:t>
      </w:r>
    </w:p>
    <w:p w14:paraId="4C0B765A"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6. GB50611-2010 电子工程防静电设计规范 </w:t>
      </w:r>
    </w:p>
    <w:p w14:paraId="6EC84787"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 GB/T20438-2006 电气/电子/可编程电子安全相关系统的功能安全规范</w:t>
      </w:r>
    </w:p>
    <w:p w14:paraId="146CECB3"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8. GB/T9542-1988 程序设计语言规范 </w:t>
      </w:r>
    </w:p>
    <w:p w14:paraId="31C13CCF"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9.职业/工种资格（标准） </w:t>
      </w:r>
    </w:p>
    <w:p w14:paraId="5D46AA5D"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职业编码：6-08-04-02电子设备装接</w:t>
      </w:r>
      <w:proofErr w:type="gramStart"/>
      <w:r>
        <w:rPr>
          <w:rFonts w:ascii="仿宋_GB2312" w:eastAsia="仿宋_GB2312" w:hAnsi="仿宋_GB2312" w:cs="仿宋_GB2312" w:hint="eastAsia"/>
          <w:spacing w:val="3"/>
          <w:sz w:val="24"/>
          <w:szCs w:val="24"/>
        </w:rPr>
        <w:t>工国家</w:t>
      </w:r>
      <w:proofErr w:type="gramEnd"/>
      <w:r>
        <w:rPr>
          <w:rFonts w:ascii="仿宋_GB2312" w:eastAsia="仿宋_GB2312" w:hAnsi="仿宋_GB2312" w:cs="仿宋_GB2312" w:hint="eastAsia"/>
          <w:spacing w:val="3"/>
          <w:sz w:val="24"/>
          <w:szCs w:val="24"/>
        </w:rPr>
        <w:t xml:space="preserve">职业标准 </w:t>
      </w:r>
    </w:p>
    <w:p w14:paraId="7B029177"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职业编码：6-25-01-12电子产品制版</w:t>
      </w:r>
      <w:proofErr w:type="gramStart"/>
      <w:r>
        <w:rPr>
          <w:rFonts w:ascii="仿宋_GB2312" w:eastAsia="仿宋_GB2312" w:hAnsi="仿宋_GB2312" w:cs="仿宋_GB2312" w:hint="eastAsia"/>
          <w:spacing w:val="3"/>
          <w:sz w:val="24"/>
          <w:szCs w:val="24"/>
        </w:rPr>
        <w:t>工国家</w:t>
      </w:r>
      <w:proofErr w:type="gramEnd"/>
      <w:r>
        <w:rPr>
          <w:rFonts w:ascii="仿宋_GB2312" w:eastAsia="仿宋_GB2312" w:hAnsi="仿宋_GB2312" w:cs="仿宋_GB2312" w:hint="eastAsia"/>
          <w:spacing w:val="3"/>
          <w:sz w:val="24"/>
          <w:szCs w:val="24"/>
        </w:rPr>
        <w:t xml:space="preserve">职业标准 </w:t>
      </w:r>
    </w:p>
    <w:p w14:paraId="2C9380B6"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职业编码：6-25-02-06 半导体分立器件和集成电路装调</w:t>
      </w:r>
      <w:proofErr w:type="gramStart"/>
      <w:r>
        <w:rPr>
          <w:rFonts w:ascii="仿宋_GB2312" w:eastAsia="仿宋_GB2312" w:hAnsi="仿宋_GB2312" w:cs="仿宋_GB2312" w:hint="eastAsia"/>
          <w:spacing w:val="3"/>
          <w:sz w:val="24"/>
          <w:szCs w:val="24"/>
        </w:rPr>
        <w:t>工国家</w:t>
      </w:r>
      <w:proofErr w:type="gramEnd"/>
      <w:r>
        <w:rPr>
          <w:rFonts w:ascii="仿宋_GB2312" w:eastAsia="仿宋_GB2312" w:hAnsi="仿宋_GB2312" w:cs="仿宋_GB2312" w:hint="eastAsia"/>
          <w:spacing w:val="3"/>
          <w:sz w:val="24"/>
          <w:szCs w:val="24"/>
        </w:rPr>
        <w:t>职业标准</w:t>
      </w:r>
    </w:p>
    <w:p w14:paraId="31BD90F9"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职业编码：6-25-03-00 计算机及外部设备装配</w:t>
      </w:r>
      <w:proofErr w:type="gramStart"/>
      <w:r>
        <w:rPr>
          <w:rFonts w:ascii="仿宋_GB2312" w:eastAsia="仿宋_GB2312" w:hAnsi="仿宋_GB2312" w:cs="仿宋_GB2312" w:hint="eastAsia"/>
          <w:spacing w:val="3"/>
          <w:sz w:val="24"/>
          <w:szCs w:val="24"/>
        </w:rPr>
        <w:t>调试员国家</w:t>
      </w:r>
      <w:proofErr w:type="gramEnd"/>
      <w:r>
        <w:rPr>
          <w:rFonts w:ascii="仿宋_GB2312" w:eastAsia="仿宋_GB2312" w:hAnsi="仿宋_GB2312" w:cs="仿宋_GB2312" w:hint="eastAsia"/>
          <w:spacing w:val="3"/>
          <w:sz w:val="24"/>
          <w:szCs w:val="24"/>
        </w:rPr>
        <w:t>职业标准</w:t>
      </w:r>
    </w:p>
    <w:p w14:paraId="506F658A"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职业编码：6-26-01-33电子器件检验</w:t>
      </w:r>
      <w:proofErr w:type="gramStart"/>
      <w:r>
        <w:rPr>
          <w:rFonts w:ascii="仿宋_GB2312" w:eastAsia="仿宋_GB2312" w:hAnsi="仿宋_GB2312" w:cs="仿宋_GB2312" w:hint="eastAsia"/>
          <w:spacing w:val="3"/>
          <w:sz w:val="24"/>
          <w:szCs w:val="24"/>
        </w:rPr>
        <w:t>工国家</w:t>
      </w:r>
      <w:proofErr w:type="gramEnd"/>
      <w:r>
        <w:rPr>
          <w:rFonts w:ascii="仿宋_GB2312" w:eastAsia="仿宋_GB2312" w:hAnsi="仿宋_GB2312" w:cs="仿宋_GB2312" w:hint="eastAsia"/>
          <w:spacing w:val="3"/>
          <w:sz w:val="24"/>
          <w:szCs w:val="24"/>
        </w:rPr>
        <w:t xml:space="preserve">职业标准 </w:t>
      </w:r>
    </w:p>
    <w:p w14:paraId="5C974B1A" w14:textId="77777777" w:rsidR="00632033" w:rsidRDefault="00000000">
      <w:pPr>
        <w:snapToGrid w:val="0"/>
        <w:spacing w:line="580" w:lineRule="exact"/>
        <w:ind w:firstLineChars="189" w:firstLine="423"/>
        <w:rPr>
          <w:rFonts w:ascii="黑体" w:eastAsia="黑体" w:hAnsi="黑体"/>
          <w:spacing w:val="-8"/>
          <w:sz w:val="32"/>
          <w:szCs w:val="32"/>
        </w:rPr>
      </w:pPr>
      <w:r>
        <w:rPr>
          <w:rFonts w:ascii="黑体" w:eastAsia="黑体" w:hAnsi="黑体" w:hint="eastAsia"/>
          <w:spacing w:val="-8"/>
          <w:sz w:val="24"/>
          <w:szCs w:val="24"/>
        </w:rPr>
        <w:t>十、技术平台</w:t>
      </w:r>
    </w:p>
    <w:p w14:paraId="33291AD5" w14:textId="77777777" w:rsidR="00632033" w:rsidRDefault="00000000">
      <w:pPr>
        <w:widowControl/>
        <w:ind w:firstLineChars="200" w:firstLine="492"/>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本赛项使用的是亚龙智能装备集团股份有限公司生产的YL-135B电子产品装调与智能检测实</w:t>
      </w:r>
      <w:proofErr w:type="gramStart"/>
      <w:r>
        <w:rPr>
          <w:rFonts w:ascii="仿宋_GB2312" w:eastAsia="仿宋_GB2312" w:hAnsi="仿宋_GB2312" w:cs="仿宋_GB2312" w:hint="eastAsia"/>
          <w:spacing w:val="3"/>
          <w:sz w:val="24"/>
          <w:szCs w:val="24"/>
        </w:rPr>
        <w:t>训考核</w:t>
      </w:r>
      <w:proofErr w:type="gramEnd"/>
      <w:r>
        <w:rPr>
          <w:rFonts w:ascii="仿宋_GB2312" w:eastAsia="仿宋_GB2312" w:hAnsi="仿宋_GB2312" w:cs="仿宋_GB2312" w:hint="eastAsia"/>
          <w:spacing w:val="3"/>
          <w:sz w:val="24"/>
          <w:szCs w:val="24"/>
        </w:rPr>
        <w:t xml:space="preserve">工作台、电脑桌、计算机、工具柜、电子模块等，设备技术指标见表3。 </w:t>
      </w:r>
    </w:p>
    <w:p w14:paraId="4AF736EB" w14:textId="77777777" w:rsidR="00632033" w:rsidRDefault="00000000">
      <w:pPr>
        <w:autoSpaceDE w:val="0"/>
        <w:autoSpaceDN w:val="0"/>
        <w:spacing w:line="360" w:lineRule="auto"/>
        <w:ind w:firstLineChars="200" w:firstLine="482"/>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表 3 设备技术指标表</w:t>
      </w:r>
    </w:p>
    <w:tbl>
      <w:tblPr>
        <w:tblStyle w:val="ab"/>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936"/>
        <w:gridCol w:w="5373"/>
        <w:gridCol w:w="627"/>
        <w:gridCol w:w="641"/>
      </w:tblGrid>
      <w:tr w:rsidR="00632033" w14:paraId="47619848" w14:textId="77777777">
        <w:tc>
          <w:tcPr>
            <w:tcW w:w="9288" w:type="dxa"/>
            <w:gridSpan w:val="5"/>
            <w:tcBorders>
              <w:top w:val="single" w:sz="4" w:space="0" w:color="auto"/>
              <w:left w:val="single" w:sz="4" w:space="0" w:color="auto"/>
              <w:bottom w:val="single" w:sz="4" w:space="0" w:color="auto"/>
              <w:right w:val="single" w:sz="4" w:space="0" w:color="auto"/>
            </w:tcBorders>
          </w:tcPr>
          <w:p w14:paraId="0902B189" w14:textId="77777777" w:rsidR="00632033" w:rsidRDefault="00000000">
            <w:pPr>
              <w:pStyle w:val="2"/>
              <w:ind w:leftChars="0" w:left="0" w:firstLineChars="0" w:firstLine="0"/>
              <w:jc w:val="center"/>
              <w:rPr>
                <w:rFonts w:cs="Calibri"/>
                <w:lang w:val="zh-CN"/>
              </w:rPr>
            </w:pPr>
            <w:r>
              <w:rPr>
                <w:rFonts w:ascii="仿宋" w:eastAsia="仿宋" w:hAnsi="仿宋" w:cs="仿宋" w:hint="eastAsia"/>
                <w:b/>
                <w:bCs/>
                <w:kern w:val="0"/>
                <w:sz w:val="24"/>
                <w:szCs w:val="24"/>
                <w:lang w:bidi="ar"/>
              </w:rPr>
              <w:t>工作台及仪器配置要求</w:t>
            </w:r>
          </w:p>
        </w:tc>
      </w:tr>
      <w:tr w:rsidR="00632033" w14:paraId="1FAFDB1B" w14:textId="77777777">
        <w:trPr>
          <w:trHeight w:val="360"/>
        </w:trPr>
        <w:tc>
          <w:tcPr>
            <w:tcW w:w="711" w:type="dxa"/>
            <w:tcBorders>
              <w:top w:val="single" w:sz="4" w:space="0" w:color="auto"/>
              <w:left w:val="single" w:sz="4" w:space="0" w:color="auto"/>
              <w:bottom w:val="single" w:sz="4" w:space="0" w:color="auto"/>
              <w:right w:val="single" w:sz="4" w:space="0" w:color="auto"/>
            </w:tcBorders>
          </w:tcPr>
          <w:p w14:paraId="061BCEE3" w14:textId="77777777" w:rsidR="00632033" w:rsidRDefault="00000000">
            <w:pPr>
              <w:widowControl/>
              <w:jc w:val="center"/>
              <w:rPr>
                <w:kern w:val="0"/>
                <w:sz w:val="18"/>
                <w:szCs w:val="18"/>
                <w:lang w:val="zh-CN"/>
              </w:rPr>
            </w:pPr>
            <w:r>
              <w:rPr>
                <w:rFonts w:ascii="仿宋" w:eastAsia="仿宋" w:hAnsi="仿宋" w:cs="仿宋" w:hint="eastAsia"/>
                <w:b/>
                <w:bCs/>
                <w:kern w:val="0"/>
                <w:sz w:val="18"/>
                <w:szCs w:val="18"/>
                <w:lang w:bidi="ar"/>
              </w:rPr>
              <w:t>序号</w:t>
            </w:r>
          </w:p>
        </w:tc>
        <w:tc>
          <w:tcPr>
            <w:tcW w:w="1936" w:type="dxa"/>
            <w:tcBorders>
              <w:top w:val="single" w:sz="4" w:space="0" w:color="auto"/>
              <w:left w:val="single" w:sz="4" w:space="0" w:color="auto"/>
              <w:bottom w:val="single" w:sz="4" w:space="0" w:color="auto"/>
              <w:right w:val="single" w:sz="4" w:space="0" w:color="auto"/>
            </w:tcBorders>
          </w:tcPr>
          <w:p w14:paraId="73DC8DF0" w14:textId="77777777" w:rsidR="00632033" w:rsidRDefault="00000000">
            <w:pPr>
              <w:pStyle w:val="2"/>
              <w:ind w:leftChars="0" w:left="0" w:firstLineChars="0" w:firstLine="0"/>
              <w:jc w:val="center"/>
              <w:rPr>
                <w:kern w:val="0"/>
                <w:sz w:val="18"/>
                <w:szCs w:val="18"/>
                <w:lang w:val="zh-CN"/>
              </w:rPr>
            </w:pPr>
            <w:r>
              <w:rPr>
                <w:rFonts w:ascii="仿宋" w:eastAsia="仿宋" w:hAnsi="仿宋" w:cs="仿宋" w:hint="eastAsia"/>
                <w:b/>
                <w:bCs/>
                <w:kern w:val="0"/>
                <w:sz w:val="18"/>
                <w:szCs w:val="18"/>
                <w:lang w:bidi="ar"/>
              </w:rPr>
              <w:t>部件名称</w:t>
            </w:r>
          </w:p>
        </w:tc>
        <w:tc>
          <w:tcPr>
            <w:tcW w:w="5373" w:type="dxa"/>
            <w:tcBorders>
              <w:top w:val="single" w:sz="4" w:space="0" w:color="auto"/>
              <w:left w:val="single" w:sz="4" w:space="0" w:color="auto"/>
              <w:bottom w:val="single" w:sz="4" w:space="0" w:color="auto"/>
              <w:right w:val="single" w:sz="4" w:space="0" w:color="auto"/>
            </w:tcBorders>
          </w:tcPr>
          <w:p w14:paraId="6F3E2838" w14:textId="77777777" w:rsidR="00632033" w:rsidRDefault="00000000">
            <w:pPr>
              <w:pStyle w:val="2"/>
              <w:ind w:leftChars="0" w:left="0" w:firstLineChars="0" w:firstLine="0"/>
              <w:jc w:val="center"/>
              <w:rPr>
                <w:kern w:val="0"/>
                <w:sz w:val="18"/>
                <w:szCs w:val="18"/>
                <w:lang w:val="zh-CN"/>
              </w:rPr>
            </w:pPr>
            <w:r>
              <w:rPr>
                <w:rFonts w:ascii="仿宋" w:eastAsia="仿宋" w:hAnsi="仿宋" w:cs="仿宋" w:hint="eastAsia"/>
                <w:b/>
                <w:bCs/>
                <w:kern w:val="0"/>
                <w:sz w:val="18"/>
                <w:szCs w:val="18"/>
                <w:lang w:bidi="ar"/>
              </w:rPr>
              <w:t>技术指标</w:t>
            </w:r>
          </w:p>
        </w:tc>
        <w:tc>
          <w:tcPr>
            <w:tcW w:w="627" w:type="dxa"/>
            <w:tcBorders>
              <w:top w:val="single" w:sz="4" w:space="0" w:color="auto"/>
              <w:left w:val="single" w:sz="4" w:space="0" w:color="auto"/>
              <w:bottom w:val="single" w:sz="4" w:space="0" w:color="auto"/>
              <w:right w:val="single" w:sz="4" w:space="0" w:color="auto"/>
            </w:tcBorders>
          </w:tcPr>
          <w:p w14:paraId="3E99EC3F" w14:textId="77777777" w:rsidR="00632033" w:rsidRDefault="00000000">
            <w:pPr>
              <w:widowControl/>
              <w:jc w:val="center"/>
              <w:rPr>
                <w:kern w:val="0"/>
                <w:sz w:val="18"/>
                <w:szCs w:val="18"/>
                <w:lang w:val="zh-CN"/>
              </w:rPr>
            </w:pPr>
            <w:r>
              <w:rPr>
                <w:rFonts w:ascii="仿宋" w:eastAsia="仿宋" w:hAnsi="仿宋" w:cs="仿宋" w:hint="eastAsia"/>
                <w:b/>
                <w:bCs/>
                <w:kern w:val="0"/>
                <w:sz w:val="18"/>
                <w:szCs w:val="18"/>
                <w:lang w:bidi="ar"/>
              </w:rPr>
              <w:t>数量</w:t>
            </w:r>
          </w:p>
        </w:tc>
        <w:tc>
          <w:tcPr>
            <w:tcW w:w="641" w:type="dxa"/>
            <w:tcBorders>
              <w:top w:val="single" w:sz="4" w:space="0" w:color="auto"/>
              <w:left w:val="single" w:sz="4" w:space="0" w:color="auto"/>
              <w:bottom w:val="single" w:sz="4" w:space="0" w:color="auto"/>
              <w:right w:val="single" w:sz="4" w:space="0" w:color="auto"/>
            </w:tcBorders>
          </w:tcPr>
          <w:p w14:paraId="32090920" w14:textId="77777777" w:rsidR="00632033" w:rsidRDefault="00000000">
            <w:pPr>
              <w:widowControl/>
              <w:jc w:val="center"/>
              <w:rPr>
                <w:kern w:val="0"/>
                <w:sz w:val="18"/>
                <w:szCs w:val="18"/>
                <w:lang w:val="zh-CN"/>
              </w:rPr>
            </w:pPr>
            <w:r>
              <w:rPr>
                <w:rFonts w:ascii="仿宋" w:eastAsia="仿宋" w:hAnsi="仿宋" w:cs="仿宋" w:hint="eastAsia"/>
                <w:b/>
                <w:bCs/>
                <w:kern w:val="0"/>
                <w:sz w:val="18"/>
                <w:szCs w:val="18"/>
                <w:lang w:bidi="ar"/>
              </w:rPr>
              <w:t>单位</w:t>
            </w:r>
          </w:p>
        </w:tc>
      </w:tr>
      <w:tr w:rsidR="00632033" w14:paraId="5FC6B2C6" w14:textId="77777777">
        <w:tc>
          <w:tcPr>
            <w:tcW w:w="711" w:type="dxa"/>
            <w:tcBorders>
              <w:top w:val="single" w:sz="4" w:space="0" w:color="auto"/>
              <w:left w:val="single" w:sz="4" w:space="0" w:color="auto"/>
              <w:bottom w:val="single" w:sz="4" w:space="0" w:color="auto"/>
              <w:right w:val="single" w:sz="4" w:space="0" w:color="auto"/>
            </w:tcBorders>
          </w:tcPr>
          <w:p w14:paraId="3875636A"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w:t>
            </w:r>
          </w:p>
        </w:tc>
        <w:tc>
          <w:tcPr>
            <w:tcW w:w="1936" w:type="dxa"/>
            <w:tcBorders>
              <w:top w:val="single" w:sz="4" w:space="0" w:color="auto"/>
              <w:left w:val="single" w:sz="4" w:space="0" w:color="auto"/>
              <w:bottom w:val="single" w:sz="4" w:space="0" w:color="auto"/>
              <w:right w:val="single" w:sz="4" w:space="0" w:color="auto"/>
            </w:tcBorders>
            <w:vAlign w:val="center"/>
          </w:tcPr>
          <w:p w14:paraId="0A73B3BA"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电子产品装调与智能检测实</w:t>
            </w:r>
            <w:proofErr w:type="gramStart"/>
            <w:r>
              <w:rPr>
                <w:rFonts w:ascii="仿宋_GB2312" w:eastAsia="仿宋_GB2312" w:hAnsi="仿宋_GB2312" w:cs="仿宋_GB2312" w:hint="eastAsia"/>
                <w:spacing w:val="3"/>
                <w:kern w:val="0"/>
                <w:sz w:val="20"/>
              </w:rPr>
              <w:t>训考核</w:t>
            </w:r>
            <w:proofErr w:type="gramEnd"/>
            <w:r>
              <w:rPr>
                <w:rFonts w:ascii="仿宋_GB2312" w:eastAsia="仿宋_GB2312" w:hAnsi="仿宋_GB2312" w:cs="仿宋_GB2312" w:hint="eastAsia"/>
                <w:spacing w:val="3"/>
                <w:kern w:val="0"/>
                <w:sz w:val="20"/>
              </w:rPr>
              <w:t>工作台</w:t>
            </w:r>
          </w:p>
          <w:p w14:paraId="13C28E5C" w14:textId="77777777" w:rsidR="00632033" w:rsidRDefault="00632033">
            <w:pPr>
              <w:widowControl/>
              <w:jc w:val="center"/>
              <w:rPr>
                <w:rFonts w:ascii="仿宋_GB2312" w:eastAsia="仿宋_GB2312" w:hAnsi="仿宋_GB2312" w:cs="仿宋_GB2312"/>
                <w:spacing w:val="3"/>
                <w:kern w:val="0"/>
                <w:sz w:val="20"/>
              </w:rPr>
            </w:pPr>
          </w:p>
        </w:tc>
        <w:tc>
          <w:tcPr>
            <w:tcW w:w="5373" w:type="dxa"/>
            <w:tcBorders>
              <w:top w:val="single" w:sz="4" w:space="0" w:color="auto"/>
              <w:left w:val="single" w:sz="4" w:space="0" w:color="auto"/>
              <w:bottom w:val="single" w:sz="4" w:space="0" w:color="auto"/>
              <w:right w:val="single" w:sz="4" w:space="0" w:color="auto"/>
            </w:tcBorders>
          </w:tcPr>
          <w:p w14:paraId="29DC2435"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工作台尺寸： 1600 mm×800 mm×1800mm。 </w:t>
            </w:r>
          </w:p>
          <w:p w14:paraId="7D65D559"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配备照明灯、铝合金活动框架、储物柜。</w:t>
            </w:r>
          </w:p>
          <w:p w14:paraId="46B6BE34"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工作</w:t>
            </w:r>
            <w:proofErr w:type="gramStart"/>
            <w:r>
              <w:rPr>
                <w:rFonts w:ascii="仿宋_GB2312" w:eastAsia="仿宋_GB2312" w:hAnsi="仿宋_GB2312" w:cs="仿宋_GB2312" w:hint="eastAsia"/>
                <w:spacing w:val="3"/>
                <w:kern w:val="0"/>
                <w:sz w:val="18"/>
                <w:szCs w:val="18"/>
              </w:rPr>
              <w:t>电源台满足</w:t>
            </w:r>
            <w:proofErr w:type="gramEnd"/>
            <w:r>
              <w:rPr>
                <w:rFonts w:ascii="仿宋_GB2312" w:eastAsia="仿宋_GB2312" w:hAnsi="仿宋_GB2312" w:cs="仿宋_GB2312" w:hint="eastAsia"/>
                <w:spacing w:val="3"/>
                <w:kern w:val="0"/>
                <w:sz w:val="18"/>
                <w:szCs w:val="18"/>
              </w:rPr>
              <w:t xml:space="preserve"> 2 工位操作要求，每工位至少配备一路直流可调电源：0~24V/2A，并带有过载、短路</w:t>
            </w:r>
            <w:proofErr w:type="gramStart"/>
            <w:r>
              <w:rPr>
                <w:rFonts w:ascii="仿宋_GB2312" w:eastAsia="仿宋_GB2312" w:hAnsi="仿宋_GB2312" w:cs="仿宋_GB2312" w:hint="eastAsia"/>
                <w:spacing w:val="3"/>
                <w:kern w:val="0"/>
                <w:sz w:val="18"/>
                <w:szCs w:val="18"/>
              </w:rPr>
              <w:t>软保护</w:t>
            </w:r>
            <w:proofErr w:type="gramEnd"/>
            <w:r>
              <w:rPr>
                <w:rFonts w:ascii="仿宋_GB2312" w:eastAsia="仿宋_GB2312" w:hAnsi="仿宋_GB2312" w:cs="仿宋_GB2312" w:hint="eastAsia"/>
                <w:spacing w:val="3"/>
                <w:kern w:val="0"/>
                <w:sz w:val="18"/>
                <w:szCs w:val="18"/>
              </w:rPr>
              <w:t>功能，</w:t>
            </w:r>
            <w:proofErr w:type="gramStart"/>
            <w:r>
              <w:rPr>
                <w:rFonts w:ascii="仿宋_GB2312" w:eastAsia="仿宋_GB2312" w:hAnsi="仿宋_GB2312" w:cs="仿宋_GB2312" w:hint="eastAsia"/>
                <w:spacing w:val="3"/>
                <w:kern w:val="0"/>
                <w:sz w:val="18"/>
                <w:szCs w:val="18"/>
              </w:rPr>
              <w:t>软保护</w:t>
            </w:r>
            <w:proofErr w:type="gramEnd"/>
            <w:r>
              <w:rPr>
                <w:rFonts w:ascii="仿宋_GB2312" w:eastAsia="仿宋_GB2312" w:hAnsi="仿宋_GB2312" w:cs="仿宋_GB2312" w:hint="eastAsia"/>
                <w:spacing w:val="3"/>
                <w:kern w:val="0"/>
                <w:sz w:val="18"/>
                <w:szCs w:val="18"/>
              </w:rPr>
              <w:t xml:space="preserve">的值还可进行调节。 </w:t>
            </w:r>
          </w:p>
          <w:p w14:paraId="6BABA8EE"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一组±5V、±12V（0.5A）直流稳压电源。</w:t>
            </w:r>
          </w:p>
          <w:p w14:paraId="337C9CB6"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一组交流低压电源：3V、6V、9V、12V、15V、18V、24V。 </w:t>
            </w:r>
          </w:p>
          <w:p w14:paraId="4E94BB79" w14:textId="77777777" w:rsidR="00632033" w:rsidRDefault="00000000">
            <w:pPr>
              <w:widowControl/>
              <w:jc w:val="left"/>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rPr>
              <w:t xml:space="preserve">配备单相电源插座，可以方便设备、仪表的扩展时使用。 </w:t>
            </w:r>
          </w:p>
        </w:tc>
        <w:tc>
          <w:tcPr>
            <w:tcW w:w="627" w:type="dxa"/>
            <w:tcBorders>
              <w:top w:val="single" w:sz="4" w:space="0" w:color="auto"/>
              <w:left w:val="single" w:sz="4" w:space="0" w:color="auto"/>
              <w:bottom w:val="single" w:sz="4" w:space="0" w:color="auto"/>
              <w:right w:val="single" w:sz="4" w:space="0" w:color="auto"/>
            </w:tcBorders>
          </w:tcPr>
          <w:p w14:paraId="3AE8E421"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1384914B" w14:textId="77777777" w:rsidR="00632033" w:rsidRDefault="00000000">
            <w:pPr>
              <w:widowControl/>
              <w:jc w:val="center"/>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lang w:val="zh-CN"/>
              </w:rPr>
              <w:t>台</w:t>
            </w:r>
          </w:p>
        </w:tc>
      </w:tr>
      <w:tr w:rsidR="00632033" w14:paraId="6BAEBB81" w14:textId="77777777">
        <w:tc>
          <w:tcPr>
            <w:tcW w:w="711" w:type="dxa"/>
            <w:tcBorders>
              <w:top w:val="single" w:sz="4" w:space="0" w:color="auto"/>
              <w:left w:val="single" w:sz="4" w:space="0" w:color="auto"/>
              <w:bottom w:val="single" w:sz="4" w:space="0" w:color="auto"/>
              <w:right w:val="single" w:sz="4" w:space="0" w:color="auto"/>
            </w:tcBorders>
          </w:tcPr>
          <w:p w14:paraId="64C54F89"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w:t>
            </w:r>
          </w:p>
        </w:tc>
        <w:tc>
          <w:tcPr>
            <w:tcW w:w="1936" w:type="dxa"/>
            <w:tcBorders>
              <w:top w:val="single" w:sz="4" w:space="0" w:color="auto"/>
              <w:left w:val="single" w:sz="4" w:space="0" w:color="auto"/>
              <w:bottom w:val="single" w:sz="4" w:space="0" w:color="auto"/>
              <w:right w:val="single" w:sz="4" w:space="0" w:color="auto"/>
            </w:tcBorders>
            <w:vAlign w:val="center"/>
          </w:tcPr>
          <w:p w14:paraId="00893369" w14:textId="77777777" w:rsidR="00632033" w:rsidRDefault="00000000">
            <w:pPr>
              <w:widowControl/>
              <w:jc w:val="center"/>
              <w:rPr>
                <w:rFonts w:ascii="仿宋_GB2312" w:eastAsia="仿宋_GB2312" w:hAnsi="仿宋_GB2312" w:cs="仿宋_GB2312"/>
                <w:spacing w:val="3"/>
                <w:kern w:val="0"/>
                <w:sz w:val="20"/>
                <w:lang w:val="zh-CN"/>
              </w:rPr>
            </w:pPr>
            <w:r>
              <w:rPr>
                <w:rFonts w:ascii="仿宋_GB2312" w:eastAsia="仿宋_GB2312" w:hAnsi="仿宋_GB2312" w:cs="仿宋_GB2312" w:hint="eastAsia"/>
                <w:spacing w:val="3"/>
                <w:kern w:val="0"/>
                <w:sz w:val="20"/>
              </w:rPr>
              <w:t>双</w:t>
            </w:r>
            <w:proofErr w:type="gramStart"/>
            <w:r>
              <w:rPr>
                <w:rFonts w:ascii="仿宋_GB2312" w:eastAsia="仿宋_GB2312" w:hAnsi="仿宋_GB2312" w:cs="仿宋_GB2312" w:hint="eastAsia"/>
                <w:spacing w:val="3"/>
                <w:kern w:val="0"/>
                <w:sz w:val="20"/>
              </w:rPr>
              <w:t>踪</w:t>
            </w:r>
            <w:proofErr w:type="gramEnd"/>
            <w:r>
              <w:rPr>
                <w:rFonts w:ascii="仿宋_GB2312" w:eastAsia="仿宋_GB2312" w:hAnsi="仿宋_GB2312" w:cs="仿宋_GB2312" w:hint="eastAsia"/>
                <w:spacing w:val="3"/>
                <w:kern w:val="0"/>
                <w:sz w:val="20"/>
              </w:rPr>
              <w:t>示波器</w:t>
            </w:r>
          </w:p>
        </w:tc>
        <w:tc>
          <w:tcPr>
            <w:tcW w:w="5373" w:type="dxa"/>
            <w:tcBorders>
              <w:top w:val="single" w:sz="4" w:space="0" w:color="auto"/>
              <w:left w:val="single" w:sz="4" w:space="0" w:color="auto"/>
              <w:bottom w:val="single" w:sz="4" w:space="0" w:color="auto"/>
              <w:right w:val="single" w:sz="4" w:space="0" w:color="auto"/>
            </w:tcBorders>
          </w:tcPr>
          <w:p w14:paraId="2A85E131"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1.100MHz 带宽 ，1GSa/s 实时采样率，双通道。</w:t>
            </w:r>
          </w:p>
          <w:p w14:paraId="6D1CE86B"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2.7 英寸 TFT（真彩色）液晶屏幕，65535色，分辨率不低于 800 × 480 像素 。 </w:t>
            </w:r>
          </w:p>
          <w:p w14:paraId="090D517D"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3.存储波形不少于 16 组；具备 U 盘存储功能。 </w:t>
            </w:r>
          </w:p>
          <w:p w14:paraId="5EFBE6F9"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4.具有自动量程功能，支持水平，垂直、单波形/多波形跟踪。 </w:t>
            </w:r>
          </w:p>
          <w:p w14:paraId="00D8D200"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5.探头衰减倍数不少 1X, 10X, 100X,1000X 四 种。 </w:t>
            </w:r>
          </w:p>
          <w:p w14:paraId="18FD00ED"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6.幅度档位2 mV/div～10V /div按1～2～5 进制方式步进。 </w:t>
            </w:r>
          </w:p>
          <w:p w14:paraId="3D193D0B"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7.具有 30 种自动测量功能（峰-峰值、平均值、均方根值、周期均方根值、游标均方根值、频率、周期、工作周期、最大值、最小值、顶端值、底端值、幅度、过冲、预冲、上升时间、 下降时间、相位、正脉冲、负脉宽、正占空比、负占空比、延迟 A→B 、延迟 A→B 、正脉冲个数、负脉冲个数、上升边沿个数、下降边沿个数、面积、周期面积；参数为中文显示，便于学生理解）,能自定义测量菜单。 </w:t>
            </w:r>
          </w:p>
          <w:p w14:paraId="0C47B623"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8.支持 LABVIEW 通讯，支持二次开发。 </w:t>
            </w:r>
          </w:p>
          <w:p w14:paraId="3623247F" w14:textId="77777777" w:rsidR="00632033" w:rsidRDefault="00000000">
            <w:pPr>
              <w:widowControl/>
              <w:jc w:val="left"/>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rPr>
              <w:t>9.一键自动调整波形功能（垂直位置调整，水平时基调整，触发位置调整）。</w:t>
            </w:r>
          </w:p>
        </w:tc>
        <w:tc>
          <w:tcPr>
            <w:tcW w:w="627" w:type="dxa"/>
            <w:tcBorders>
              <w:top w:val="single" w:sz="4" w:space="0" w:color="auto"/>
              <w:left w:val="single" w:sz="4" w:space="0" w:color="auto"/>
              <w:bottom w:val="single" w:sz="4" w:space="0" w:color="auto"/>
              <w:right w:val="single" w:sz="4" w:space="0" w:color="auto"/>
            </w:tcBorders>
          </w:tcPr>
          <w:p w14:paraId="7D3BF66C"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006988B8" w14:textId="77777777" w:rsidR="00632033" w:rsidRDefault="00000000">
            <w:pPr>
              <w:widowControl/>
              <w:jc w:val="center"/>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lang w:val="zh-CN"/>
              </w:rPr>
              <w:t>台</w:t>
            </w:r>
          </w:p>
        </w:tc>
      </w:tr>
      <w:tr w:rsidR="00632033" w14:paraId="39F63E52" w14:textId="77777777">
        <w:tc>
          <w:tcPr>
            <w:tcW w:w="711" w:type="dxa"/>
            <w:tcBorders>
              <w:top w:val="single" w:sz="4" w:space="0" w:color="auto"/>
              <w:left w:val="single" w:sz="4" w:space="0" w:color="auto"/>
              <w:bottom w:val="single" w:sz="4" w:space="0" w:color="auto"/>
              <w:right w:val="single" w:sz="4" w:space="0" w:color="auto"/>
            </w:tcBorders>
          </w:tcPr>
          <w:p w14:paraId="295C3AB4"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3</w:t>
            </w:r>
          </w:p>
        </w:tc>
        <w:tc>
          <w:tcPr>
            <w:tcW w:w="1936" w:type="dxa"/>
            <w:tcBorders>
              <w:top w:val="single" w:sz="4" w:space="0" w:color="auto"/>
              <w:left w:val="single" w:sz="4" w:space="0" w:color="auto"/>
              <w:bottom w:val="single" w:sz="4" w:space="0" w:color="auto"/>
              <w:right w:val="single" w:sz="4" w:space="0" w:color="auto"/>
            </w:tcBorders>
            <w:vAlign w:val="center"/>
          </w:tcPr>
          <w:p w14:paraId="5244D066" w14:textId="77777777" w:rsidR="00632033" w:rsidRDefault="00000000">
            <w:pPr>
              <w:widowControl/>
              <w:jc w:val="center"/>
              <w:rPr>
                <w:rFonts w:ascii="仿宋_GB2312" w:eastAsia="仿宋_GB2312" w:hAnsi="仿宋_GB2312" w:cs="仿宋_GB2312"/>
                <w:spacing w:val="3"/>
                <w:kern w:val="0"/>
                <w:sz w:val="20"/>
                <w:lang w:val="zh-CN"/>
              </w:rPr>
            </w:pPr>
            <w:r>
              <w:rPr>
                <w:rFonts w:ascii="仿宋_GB2312" w:eastAsia="仿宋_GB2312" w:hAnsi="仿宋_GB2312" w:cs="仿宋_GB2312" w:hint="eastAsia"/>
                <w:spacing w:val="3"/>
                <w:kern w:val="0"/>
                <w:sz w:val="20"/>
              </w:rPr>
              <w:t>函数发生器</w:t>
            </w:r>
          </w:p>
        </w:tc>
        <w:tc>
          <w:tcPr>
            <w:tcW w:w="5373" w:type="dxa"/>
            <w:tcBorders>
              <w:top w:val="single" w:sz="4" w:space="0" w:color="auto"/>
              <w:left w:val="single" w:sz="4" w:space="0" w:color="auto"/>
              <w:bottom w:val="single" w:sz="4" w:space="0" w:color="auto"/>
              <w:right w:val="single" w:sz="4" w:space="0" w:color="auto"/>
            </w:tcBorders>
          </w:tcPr>
          <w:p w14:paraId="34FBBE0F"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1.采用 DDS 直接数字合成技术，产生精确、稳定、低失真的输出信号,显示部分采用 2.4 英寸（320*240）彩色显示屏，同时显示双通道的波形参数；最 高 输 出 频 率 15MHz （ 正 弦 </w:t>
            </w:r>
          </w:p>
          <w:p w14:paraId="38B71998"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波）,250MSa/s 采样率，14bits 垂直分辨率；输出幅度最高可达 24Vpp，幅度分辨率最小可达 1mV（0.001V）； </w:t>
            </w:r>
          </w:p>
          <w:p w14:paraId="635DB562"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2.采用 ABS 塑料外壳的台式设计，交流 100 – 240V（AC）宽电压供电； </w:t>
            </w:r>
          </w:p>
          <w:p w14:paraId="1D04504A"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3.完全独立的双通道输出（相当于两个独立信号源），能够同步工作，相位差精确可调；两个通道的相位调节范围为0~359.99°，调节精度 0.01°；两个通道的占空比均可独立调节，调节精度可达 0.01%；</w:t>
            </w:r>
          </w:p>
          <w:p w14:paraId="4988D8A3"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4.波形输出：可输出多达 99 组函数/任意波形，包含 35 组预置波形和 64组用户自定义波形。 预置波形包含：正弦波，方波，矩形波（占空比可调），三角波，升锯齿波，降锯齿波，</w:t>
            </w:r>
            <w:proofErr w:type="gramStart"/>
            <w:r>
              <w:rPr>
                <w:rFonts w:ascii="仿宋_GB2312" w:eastAsia="仿宋_GB2312" w:hAnsi="仿宋_GB2312" w:cs="仿宋_GB2312" w:hint="eastAsia"/>
                <w:spacing w:val="3"/>
                <w:kern w:val="0"/>
                <w:sz w:val="18"/>
                <w:szCs w:val="18"/>
              </w:rPr>
              <w:t>洛仑</w:t>
            </w:r>
            <w:proofErr w:type="gramEnd"/>
            <w:r>
              <w:rPr>
                <w:rFonts w:ascii="仿宋_GB2312" w:eastAsia="仿宋_GB2312" w:hAnsi="仿宋_GB2312" w:cs="仿宋_GB2312" w:hint="eastAsia"/>
                <w:spacing w:val="3"/>
                <w:kern w:val="0"/>
                <w:sz w:val="18"/>
                <w:szCs w:val="18"/>
              </w:rPr>
              <w:t>兹脉冲波，多频音波，无规则噪声波，阶梯三角波，正阶梯波，反阶梯波，正指数波，</w:t>
            </w:r>
            <w:proofErr w:type="gramStart"/>
            <w:r>
              <w:rPr>
                <w:rFonts w:ascii="仿宋_GB2312" w:eastAsia="仿宋_GB2312" w:hAnsi="仿宋_GB2312" w:cs="仿宋_GB2312" w:hint="eastAsia"/>
                <w:spacing w:val="3"/>
                <w:kern w:val="0"/>
                <w:sz w:val="18"/>
                <w:szCs w:val="18"/>
              </w:rPr>
              <w:t>反指数波，正下降</w:t>
            </w:r>
            <w:proofErr w:type="gramEnd"/>
            <w:r>
              <w:rPr>
                <w:rFonts w:ascii="仿宋_GB2312" w:eastAsia="仿宋_GB2312" w:hAnsi="仿宋_GB2312" w:cs="仿宋_GB2312" w:hint="eastAsia"/>
                <w:spacing w:val="3"/>
                <w:kern w:val="0"/>
                <w:sz w:val="18"/>
                <w:szCs w:val="18"/>
              </w:rPr>
              <w:t>指数，反下降指数，正对数波，反对数波，</w:t>
            </w:r>
            <w:proofErr w:type="gramStart"/>
            <w:r>
              <w:rPr>
                <w:rFonts w:ascii="仿宋_GB2312" w:eastAsia="仿宋_GB2312" w:hAnsi="仿宋_GB2312" w:cs="仿宋_GB2312" w:hint="eastAsia"/>
                <w:spacing w:val="3"/>
                <w:kern w:val="0"/>
                <w:sz w:val="18"/>
                <w:szCs w:val="18"/>
              </w:rPr>
              <w:t>正下降</w:t>
            </w:r>
            <w:proofErr w:type="gramEnd"/>
            <w:r>
              <w:rPr>
                <w:rFonts w:ascii="仿宋_GB2312" w:eastAsia="仿宋_GB2312" w:hAnsi="仿宋_GB2312" w:cs="仿宋_GB2312" w:hint="eastAsia"/>
                <w:spacing w:val="3"/>
                <w:kern w:val="0"/>
                <w:sz w:val="18"/>
                <w:szCs w:val="18"/>
              </w:rPr>
              <w:t xml:space="preserve">对数，反下降对数，线性调频，心电图波，梯形脉冲波，辛克脉冲波，窄脉冲波，高斯白噪声波，调幅波形，调频波形 ，正半波，负半波，正半波整流，负半波整流，CMOS(0~12V)，四通道 TTL 电平和 DC 电压，四方脉冲、 </w:t>
            </w:r>
          </w:p>
          <w:p w14:paraId="21EBB012" w14:textId="77777777" w:rsidR="00632033" w:rsidRDefault="00000000">
            <w:pPr>
              <w:widowControl/>
              <w:jc w:val="left"/>
              <w:rPr>
                <w:rFonts w:cs="Calibri"/>
                <w:kern w:val="0"/>
                <w:lang w:val="zh-CN"/>
              </w:rPr>
            </w:pPr>
            <w:r>
              <w:rPr>
                <w:rFonts w:ascii="仿宋_GB2312" w:eastAsia="仿宋_GB2312" w:hAnsi="仿宋_GB2312" w:cs="仿宋_GB2312" w:hint="eastAsia"/>
                <w:spacing w:val="3"/>
                <w:kern w:val="0"/>
                <w:sz w:val="18"/>
                <w:szCs w:val="18"/>
              </w:rPr>
              <w:t xml:space="preserve">八方脉冲用户自定义波形等； </w:t>
            </w:r>
          </w:p>
        </w:tc>
        <w:tc>
          <w:tcPr>
            <w:tcW w:w="627" w:type="dxa"/>
            <w:tcBorders>
              <w:top w:val="single" w:sz="4" w:space="0" w:color="auto"/>
              <w:left w:val="single" w:sz="4" w:space="0" w:color="auto"/>
              <w:bottom w:val="single" w:sz="4" w:space="0" w:color="auto"/>
              <w:right w:val="single" w:sz="4" w:space="0" w:color="auto"/>
            </w:tcBorders>
          </w:tcPr>
          <w:p w14:paraId="69CE679F" w14:textId="77777777" w:rsidR="00632033" w:rsidRDefault="00000000">
            <w:pPr>
              <w:widowControl/>
              <w:jc w:val="center"/>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2E6A2ABC" w14:textId="77777777" w:rsidR="00632033" w:rsidRDefault="00000000">
            <w:pPr>
              <w:widowControl/>
              <w:jc w:val="center"/>
              <w:rPr>
                <w:rFonts w:ascii="仿宋_GB2312" w:eastAsia="仿宋_GB2312" w:hAnsi="仿宋_GB2312" w:cs="仿宋_GB2312"/>
                <w:spacing w:val="3"/>
                <w:kern w:val="0"/>
                <w:sz w:val="18"/>
                <w:szCs w:val="18"/>
                <w:lang w:val="zh-CN"/>
              </w:rPr>
            </w:pPr>
            <w:r>
              <w:rPr>
                <w:rFonts w:ascii="仿宋_GB2312" w:eastAsia="仿宋_GB2312" w:hAnsi="仿宋_GB2312" w:cs="仿宋_GB2312" w:hint="eastAsia"/>
                <w:spacing w:val="3"/>
                <w:kern w:val="0"/>
                <w:sz w:val="18"/>
                <w:szCs w:val="18"/>
                <w:lang w:val="zh-CN"/>
              </w:rPr>
              <w:t>台</w:t>
            </w:r>
          </w:p>
        </w:tc>
      </w:tr>
      <w:tr w:rsidR="00632033" w14:paraId="3E89D7AE" w14:textId="77777777">
        <w:tc>
          <w:tcPr>
            <w:tcW w:w="9288" w:type="dxa"/>
            <w:gridSpan w:val="5"/>
            <w:tcBorders>
              <w:top w:val="single" w:sz="4" w:space="0" w:color="auto"/>
              <w:left w:val="single" w:sz="4" w:space="0" w:color="auto"/>
              <w:bottom w:val="single" w:sz="4" w:space="0" w:color="auto"/>
              <w:right w:val="single" w:sz="4" w:space="0" w:color="auto"/>
            </w:tcBorders>
          </w:tcPr>
          <w:p w14:paraId="36C1A954" w14:textId="77777777" w:rsidR="00632033" w:rsidRDefault="00000000">
            <w:pPr>
              <w:pStyle w:val="2"/>
              <w:ind w:leftChars="0" w:left="0" w:firstLineChars="0" w:firstLine="0"/>
              <w:jc w:val="center"/>
              <w:rPr>
                <w:rFonts w:cs="Calibri"/>
                <w:kern w:val="0"/>
                <w:lang w:val="zh-CN"/>
              </w:rPr>
            </w:pPr>
            <w:r>
              <w:rPr>
                <w:rFonts w:ascii="仿宋" w:eastAsia="仿宋" w:hAnsi="仿宋" w:cs="仿宋" w:hint="eastAsia"/>
                <w:b/>
                <w:bCs/>
                <w:kern w:val="0"/>
                <w:sz w:val="24"/>
                <w:szCs w:val="24"/>
                <w:lang w:bidi="ar"/>
              </w:rPr>
              <w:t>AI+IOT 应用模块</w:t>
            </w:r>
          </w:p>
        </w:tc>
      </w:tr>
      <w:tr w:rsidR="00632033" w14:paraId="0BDF8B39" w14:textId="77777777">
        <w:tc>
          <w:tcPr>
            <w:tcW w:w="711" w:type="dxa"/>
            <w:tcBorders>
              <w:top w:val="single" w:sz="4" w:space="0" w:color="auto"/>
              <w:left w:val="single" w:sz="4" w:space="0" w:color="auto"/>
              <w:bottom w:val="single" w:sz="4" w:space="0" w:color="auto"/>
              <w:right w:val="single" w:sz="4" w:space="0" w:color="auto"/>
            </w:tcBorders>
            <w:vAlign w:val="center"/>
          </w:tcPr>
          <w:p w14:paraId="4923F1B9" w14:textId="77777777" w:rsidR="00632033" w:rsidRDefault="00000000">
            <w:pPr>
              <w:widowControl/>
              <w:jc w:val="center"/>
              <w:rPr>
                <w:kern w:val="0"/>
                <w:sz w:val="20"/>
              </w:rPr>
            </w:pPr>
            <w:r>
              <w:rPr>
                <w:rFonts w:ascii="仿宋" w:eastAsia="仿宋" w:hAnsi="仿宋" w:cs="仿宋" w:hint="eastAsia"/>
                <w:b/>
                <w:bCs/>
                <w:kern w:val="0"/>
                <w:sz w:val="18"/>
                <w:szCs w:val="18"/>
                <w:lang w:bidi="ar"/>
              </w:rPr>
              <w:t>序号</w:t>
            </w:r>
          </w:p>
        </w:tc>
        <w:tc>
          <w:tcPr>
            <w:tcW w:w="1936" w:type="dxa"/>
            <w:tcBorders>
              <w:top w:val="single" w:sz="4" w:space="0" w:color="auto"/>
              <w:left w:val="single" w:sz="4" w:space="0" w:color="auto"/>
              <w:bottom w:val="single" w:sz="4" w:space="0" w:color="auto"/>
              <w:right w:val="single" w:sz="4" w:space="0" w:color="auto"/>
            </w:tcBorders>
            <w:vAlign w:val="center"/>
          </w:tcPr>
          <w:p w14:paraId="02FD12F0" w14:textId="77777777" w:rsidR="00632033" w:rsidRDefault="00000000">
            <w:pPr>
              <w:pStyle w:val="2"/>
              <w:ind w:leftChars="0" w:left="0" w:firstLineChars="0" w:firstLine="0"/>
              <w:jc w:val="center"/>
              <w:rPr>
                <w:kern w:val="0"/>
                <w:sz w:val="20"/>
                <w:lang w:val="zh-CN"/>
              </w:rPr>
            </w:pPr>
            <w:r>
              <w:rPr>
                <w:rFonts w:ascii="仿宋" w:eastAsia="仿宋" w:hAnsi="仿宋" w:cs="仿宋" w:hint="eastAsia"/>
                <w:b/>
                <w:bCs/>
                <w:kern w:val="0"/>
                <w:sz w:val="18"/>
                <w:szCs w:val="18"/>
                <w:lang w:bidi="ar"/>
              </w:rPr>
              <w:t>部件名称</w:t>
            </w:r>
          </w:p>
        </w:tc>
        <w:tc>
          <w:tcPr>
            <w:tcW w:w="5373" w:type="dxa"/>
            <w:tcBorders>
              <w:top w:val="single" w:sz="4" w:space="0" w:color="auto"/>
              <w:left w:val="single" w:sz="4" w:space="0" w:color="auto"/>
              <w:bottom w:val="single" w:sz="4" w:space="0" w:color="auto"/>
              <w:right w:val="single" w:sz="4" w:space="0" w:color="auto"/>
            </w:tcBorders>
            <w:vAlign w:val="center"/>
          </w:tcPr>
          <w:p w14:paraId="41CC34AA" w14:textId="77777777" w:rsidR="00632033" w:rsidRDefault="00000000">
            <w:pPr>
              <w:pStyle w:val="2"/>
              <w:ind w:leftChars="0" w:left="0" w:firstLineChars="0" w:firstLine="0"/>
              <w:jc w:val="center"/>
              <w:rPr>
                <w:kern w:val="0"/>
                <w:sz w:val="20"/>
                <w:lang w:val="zh-CN"/>
              </w:rPr>
            </w:pPr>
            <w:r>
              <w:rPr>
                <w:rFonts w:ascii="仿宋" w:eastAsia="仿宋" w:hAnsi="仿宋" w:cs="仿宋" w:hint="eastAsia"/>
                <w:b/>
                <w:bCs/>
                <w:kern w:val="0"/>
                <w:sz w:val="18"/>
                <w:szCs w:val="18"/>
                <w:lang w:bidi="ar"/>
              </w:rPr>
              <w:t>技术指标</w:t>
            </w:r>
          </w:p>
        </w:tc>
        <w:tc>
          <w:tcPr>
            <w:tcW w:w="627" w:type="dxa"/>
            <w:tcBorders>
              <w:top w:val="single" w:sz="4" w:space="0" w:color="auto"/>
              <w:left w:val="single" w:sz="4" w:space="0" w:color="auto"/>
              <w:bottom w:val="single" w:sz="4" w:space="0" w:color="auto"/>
              <w:right w:val="single" w:sz="4" w:space="0" w:color="auto"/>
            </w:tcBorders>
            <w:vAlign w:val="center"/>
          </w:tcPr>
          <w:p w14:paraId="520D2F6E" w14:textId="77777777" w:rsidR="00632033" w:rsidRDefault="00000000">
            <w:pPr>
              <w:widowControl/>
              <w:jc w:val="center"/>
              <w:rPr>
                <w:kern w:val="0"/>
                <w:sz w:val="20"/>
                <w:lang w:val="zh-CN"/>
              </w:rPr>
            </w:pPr>
            <w:r>
              <w:rPr>
                <w:rFonts w:ascii="仿宋" w:eastAsia="仿宋" w:hAnsi="仿宋" w:cs="仿宋" w:hint="eastAsia"/>
                <w:b/>
                <w:bCs/>
                <w:kern w:val="0"/>
                <w:sz w:val="18"/>
                <w:szCs w:val="18"/>
                <w:lang w:bidi="ar"/>
              </w:rPr>
              <w:t>数量</w:t>
            </w:r>
          </w:p>
        </w:tc>
        <w:tc>
          <w:tcPr>
            <w:tcW w:w="641" w:type="dxa"/>
            <w:tcBorders>
              <w:top w:val="single" w:sz="4" w:space="0" w:color="auto"/>
              <w:left w:val="single" w:sz="4" w:space="0" w:color="auto"/>
              <w:bottom w:val="single" w:sz="4" w:space="0" w:color="auto"/>
              <w:right w:val="single" w:sz="4" w:space="0" w:color="auto"/>
            </w:tcBorders>
            <w:vAlign w:val="center"/>
          </w:tcPr>
          <w:p w14:paraId="5EE17F5A" w14:textId="77777777" w:rsidR="00632033" w:rsidRDefault="00000000">
            <w:pPr>
              <w:widowControl/>
              <w:jc w:val="center"/>
              <w:rPr>
                <w:kern w:val="0"/>
                <w:sz w:val="20"/>
                <w:lang w:val="zh-CN"/>
              </w:rPr>
            </w:pPr>
            <w:r>
              <w:rPr>
                <w:rFonts w:ascii="仿宋" w:eastAsia="仿宋" w:hAnsi="仿宋" w:cs="仿宋" w:hint="eastAsia"/>
                <w:b/>
                <w:bCs/>
                <w:kern w:val="0"/>
                <w:sz w:val="18"/>
                <w:szCs w:val="18"/>
                <w:lang w:bidi="ar"/>
              </w:rPr>
              <w:t>单位</w:t>
            </w:r>
          </w:p>
        </w:tc>
      </w:tr>
      <w:tr w:rsidR="00632033" w14:paraId="31B9D67F" w14:textId="77777777">
        <w:tc>
          <w:tcPr>
            <w:tcW w:w="711" w:type="dxa"/>
            <w:tcBorders>
              <w:top w:val="single" w:sz="4" w:space="0" w:color="auto"/>
              <w:left w:val="single" w:sz="4" w:space="0" w:color="auto"/>
              <w:bottom w:val="single" w:sz="4" w:space="0" w:color="auto"/>
              <w:right w:val="single" w:sz="4" w:space="0" w:color="auto"/>
            </w:tcBorders>
          </w:tcPr>
          <w:p w14:paraId="19ECAFEC"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1</w:t>
            </w:r>
          </w:p>
        </w:tc>
        <w:tc>
          <w:tcPr>
            <w:tcW w:w="1936" w:type="dxa"/>
            <w:tcBorders>
              <w:top w:val="single" w:sz="4" w:space="0" w:color="auto"/>
              <w:left w:val="single" w:sz="4" w:space="0" w:color="auto"/>
              <w:bottom w:val="single" w:sz="4" w:space="0" w:color="auto"/>
              <w:right w:val="single" w:sz="4" w:space="0" w:color="auto"/>
            </w:tcBorders>
          </w:tcPr>
          <w:p w14:paraId="2825BCA3"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ESP32</w:t>
            </w:r>
            <w:r>
              <w:rPr>
                <w:rFonts w:ascii="仿宋_GB2312" w:eastAsia="仿宋_GB2312" w:hAnsi="仿宋_GB2312" w:cs="仿宋_GB2312"/>
                <w:spacing w:val="3"/>
                <w:kern w:val="0"/>
                <w:sz w:val="20"/>
              </w:rPr>
              <w:t xml:space="preserve"> </w:t>
            </w:r>
            <w:r>
              <w:rPr>
                <w:rFonts w:ascii="仿宋_GB2312" w:eastAsia="仿宋_GB2312" w:hAnsi="仿宋_GB2312" w:cs="仿宋_GB2312" w:hint="eastAsia"/>
                <w:spacing w:val="3"/>
                <w:kern w:val="0"/>
                <w:sz w:val="20"/>
              </w:rPr>
              <w:t xml:space="preserve"> 主机模 </w:t>
            </w:r>
          </w:p>
          <w:p w14:paraId="4AC29321"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块</w:t>
            </w:r>
          </w:p>
        </w:tc>
        <w:tc>
          <w:tcPr>
            <w:tcW w:w="5373" w:type="dxa"/>
            <w:tcBorders>
              <w:top w:val="single" w:sz="4" w:space="0" w:color="auto"/>
              <w:left w:val="single" w:sz="4" w:space="0" w:color="auto"/>
              <w:bottom w:val="single" w:sz="4" w:space="0" w:color="auto"/>
              <w:right w:val="single" w:sz="4" w:space="0" w:color="auto"/>
            </w:tcBorders>
          </w:tcPr>
          <w:p w14:paraId="259331A1"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模块尺寸：88*56 mm；ESP32 主机</w:t>
            </w:r>
            <w:proofErr w:type="gramStart"/>
            <w:r>
              <w:rPr>
                <w:rFonts w:ascii="仿宋_GB2312" w:eastAsia="仿宋_GB2312" w:hAnsi="仿宋_GB2312" w:cs="仿宋_GB2312" w:hint="eastAsia"/>
                <w:spacing w:val="3"/>
                <w:kern w:val="0"/>
                <w:sz w:val="18"/>
                <w:szCs w:val="18"/>
              </w:rPr>
              <w:t>模块板载</w:t>
            </w:r>
            <w:proofErr w:type="spellStart"/>
            <w:proofErr w:type="gramEnd"/>
            <w:r>
              <w:rPr>
                <w:rFonts w:ascii="仿宋_GB2312" w:eastAsia="仿宋_GB2312" w:hAnsi="仿宋_GB2312" w:cs="仿宋_GB2312" w:hint="eastAsia"/>
                <w:spacing w:val="3"/>
                <w:kern w:val="0"/>
                <w:sz w:val="18"/>
                <w:szCs w:val="18"/>
              </w:rPr>
              <w:t>microUSB</w:t>
            </w:r>
            <w:proofErr w:type="spellEnd"/>
            <w:r>
              <w:rPr>
                <w:rFonts w:ascii="仿宋_GB2312" w:eastAsia="仿宋_GB2312" w:hAnsi="仿宋_GB2312" w:cs="仿宋_GB2312" w:hint="eastAsia"/>
                <w:spacing w:val="3"/>
                <w:kern w:val="0"/>
                <w:sz w:val="18"/>
                <w:szCs w:val="18"/>
              </w:rPr>
              <w:t xml:space="preserve">、SD 卡、指示灯、复位和用户按键、40P 扩展接口等资源；ESP32-WROOM-32 主控芯片；CP2104串口芯片 </w:t>
            </w:r>
          </w:p>
        </w:tc>
        <w:tc>
          <w:tcPr>
            <w:tcW w:w="627" w:type="dxa"/>
            <w:tcBorders>
              <w:top w:val="single" w:sz="4" w:space="0" w:color="auto"/>
              <w:left w:val="single" w:sz="4" w:space="0" w:color="auto"/>
              <w:bottom w:val="single" w:sz="4" w:space="0" w:color="auto"/>
              <w:right w:val="single" w:sz="4" w:space="0" w:color="auto"/>
            </w:tcBorders>
          </w:tcPr>
          <w:p w14:paraId="1AE3C2C2"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2EB35B14"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318B3E96" w14:textId="77777777">
        <w:tc>
          <w:tcPr>
            <w:tcW w:w="711" w:type="dxa"/>
            <w:tcBorders>
              <w:top w:val="single" w:sz="4" w:space="0" w:color="auto"/>
              <w:left w:val="single" w:sz="4" w:space="0" w:color="auto"/>
              <w:bottom w:val="single" w:sz="4" w:space="0" w:color="auto"/>
              <w:right w:val="single" w:sz="4" w:space="0" w:color="auto"/>
            </w:tcBorders>
          </w:tcPr>
          <w:p w14:paraId="4166A3DF"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w:t>
            </w:r>
          </w:p>
        </w:tc>
        <w:tc>
          <w:tcPr>
            <w:tcW w:w="1936" w:type="dxa"/>
            <w:tcBorders>
              <w:top w:val="single" w:sz="4" w:space="0" w:color="auto"/>
              <w:left w:val="single" w:sz="4" w:space="0" w:color="auto"/>
              <w:bottom w:val="single" w:sz="4" w:space="0" w:color="auto"/>
              <w:right w:val="single" w:sz="4" w:space="0" w:color="auto"/>
            </w:tcBorders>
          </w:tcPr>
          <w:p w14:paraId="19A984C5" w14:textId="77777777" w:rsidR="00632033" w:rsidRDefault="00000000">
            <w:pPr>
              <w:pStyle w:val="2"/>
              <w:ind w:leftChars="0" w:left="0" w:firstLineChars="0" w:firstLine="0"/>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AI 主机模块</w:t>
            </w:r>
          </w:p>
        </w:tc>
        <w:tc>
          <w:tcPr>
            <w:tcW w:w="5373" w:type="dxa"/>
            <w:tcBorders>
              <w:top w:val="single" w:sz="4" w:space="0" w:color="auto"/>
              <w:left w:val="single" w:sz="4" w:space="0" w:color="auto"/>
              <w:bottom w:val="single" w:sz="4" w:space="0" w:color="auto"/>
              <w:right w:val="single" w:sz="4" w:space="0" w:color="auto"/>
            </w:tcBorders>
          </w:tcPr>
          <w:p w14:paraId="17573C7B"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模块尺寸：72*68mm；AI 主机</w:t>
            </w:r>
            <w:proofErr w:type="gramStart"/>
            <w:r>
              <w:rPr>
                <w:rFonts w:ascii="仿宋_GB2312" w:eastAsia="仿宋_GB2312" w:hAnsi="仿宋_GB2312" w:cs="仿宋_GB2312" w:hint="eastAsia"/>
                <w:spacing w:val="3"/>
                <w:kern w:val="0"/>
                <w:sz w:val="18"/>
                <w:szCs w:val="18"/>
              </w:rPr>
              <w:t>模块板载</w:t>
            </w:r>
            <w:proofErr w:type="gramEnd"/>
            <w:r>
              <w:rPr>
                <w:rFonts w:ascii="仿宋_GB2312" w:eastAsia="仿宋_GB2312" w:hAnsi="仿宋_GB2312" w:cs="仿宋_GB2312" w:hint="eastAsia"/>
                <w:spacing w:val="3"/>
                <w:kern w:val="0"/>
                <w:sz w:val="18"/>
                <w:szCs w:val="18"/>
              </w:rPr>
              <w:t xml:space="preserve">30 </w:t>
            </w:r>
            <w:proofErr w:type="gramStart"/>
            <w:r>
              <w:rPr>
                <w:rFonts w:ascii="仿宋_GB2312" w:eastAsia="仿宋_GB2312" w:hAnsi="仿宋_GB2312" w:cs="仿宋_GB2312" w:hint="eastAsia"/>
                <w:spacing w:val="3"/>
                <w:kern w:val="0"/>
                <w:sz w:val="18"/>
                <w:szCs w:val="18"/>
              </w:rPr>
              <w:t>万像</w:t>
            </w:r>
            <w:proofErr w:type="gramEnd"/>
            <w:r>
              <w:rPr>
                <w:rFonts w:ascii="仿宋_GB2312" w:eastAsia="仿宋_GB2312" w:hAnsi="仿宋_GB2312" w:cs="仿宋_GB2312" w:hint="eastAsia"/>
                <w:spacing w:val="3"/>
                <w:kern w:val="0"/>
                <w:sz w:val="18"/>
                <w:szCs w:val="18"/>
              </w:rPr>
              <w:t>素摄像头，2.4 寸 TFT 屏幕、神经网络算法处理器（K210）、</w:t>
            </w:r>
            <w:proofErr w:type="spellStart"/>
            <w:r>
              <w:rPr>
                <w:rFonts w:ascii="仿宋_GB2312" w:eastAsia="仿宋_GB2312" w:hAnsi="仿宋_GB2312" w:cs="仿宋_GB2312" w:hint="eastAsia"/>
                <w:spacing w:val="3"/>
                <w:kern w:val="0"/>
                <w:sz w:val="18"/>
                <w:szCs w:val="18"/>
              </w:rPr>
              <w:t>typeC</w:t>
            </w:r>
            <w:proofErr w:type="spellEnd"/>
            <w:r>
              <w:rPr>
                <w:rFonts w:ascii="仿宋_GB2312" w:eastAsia="仿宋_GB2312" w:hAnsi="仿宋_GB2312" w:cs="仿宋_GB2312" w:hint="eastAsia"/>
                <w:spacing w:val="3"/>
                <w:kern w:val="0"/>
                <w:sz w:val="18"/>
                <w:szCs w:val="18"/>
              </w:rPr>
              <w:t xml:space="preserve"> USB、SD 卡，3 路按键、600mAH 锂电池，32P 扩展接口等资源；</w:t>
            </w:r>
          </w:p>
        </w:tc>
        <w:tc>
          <w:tcPr>
            <w:tcW w:w="627" w:type="dxa"/>
            <w:tcBorders>
              <w:top w:val="single" w:sz="4" w:space="0" w:color="auto"/>
              <w:left w:val="single" w:sz="4" w:space="0" w:color="auto"/>
              <w:bottom w:val="single" w:sz="4" w:space="0" w:color="auto"/>
              <w:right w:val="single" w:sz="4" w:space="0" w:color="auto"/>
            </w:tcBorders>
          </w:tcPr>
          <w:p w14:paraId="08B7F60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14663EFD"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5C0B24B9" w14:textId="77777777">
        <w:tc>
          <w:tcPr>
            <w:tcW w:w="711" w:type="dxa"/>
            <w:tcBorders>
              <w:top w:val="single" w:sz="4" w:space="0" w:color="auto"/>
              <w:left w:val="single" w:sz="4" w:space="0" w:color="auto"/>
              <w:bottom w:val="single" w:sz="4" w:space="0" w:color="auto"/>
              <w:right w:val="single" w:sz="4" w:space="0" w:color="auto"/>
            </w:tcBorders>
          </w:tcPr>
          <w:p w14:paraId="45ECCFB1"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3</w:t>
            </w:r>
          </w:p>
        </w:tc>
        <w:tc>
          <w:tcPr>
            <w:tcW w:w="1936" w:type="dxa"/>
            <w:tcBorders>
              <w:top w:val="single" w:sz="4" w:space="0" w:color="auto"/>
              <w:left w:val="single" w:sz="4" w:space="0" w:color="auto"/>
              <w:bottom w:val="single" w:sz="4" w:space="0" w:color="auto"/>
              <w:right w:val="single" w:sz="4" w:space="0" w:color="auto"/>
            </w:tcBorders>
          </w:tcPr>
          <w:p w14:paraId="28E892EB" w14:textId="77777777" w:rsidR="00632033" w:rsidRDefault="00000000">
            <w:pPr>
              <w:pStyle w:val="2"/>
              <w:ind w:leftChars="0" w:left="0" w:firstLineChars="0" w:firstLine="0"/>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通用扩展板1</w:t>
            </w:r>
          </w:p>
        </w:tc>
        <w:tc>
          <w:tcPr>
            <w:tcW w:w="5373" w:type="dxa"/>
            <w:tcBorders>
              <w:top w:val="single" w:sz="4" w:space="0" w:color="auto"/>
              <w:left w:val="single" w:sz="4" w:space="0" w:color="auto"/>
              <w:bottom w:val="single" w:sz="4" w:space="0" w:color="auto"/>
              <w:right w:val="single" w:sz="4" w:space="0" w:color="auto"/>
            </w:tcBorders>
          </w:tcPr>
          <w:p w14:paraId="7D58FE22"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模块尺寸：74*60mm；</w:t>
            </w:r>
            <w:proofErr w:type="gramStart"/>
            <w:r>
              <w:rPr>
                <w:rFonts w:ascii="仿宋_GB2312" w:eastAsia="仿宋_GB2312" w:hAnsi="仿宋_GB2312" w:cs="仿宋_GB2312" w:hint="eastAsia"/>
                <w:spacing w:val="3"/>
                <w:kern w:val="0"/>
                <w:sz w:val="18"/>
                <w:szCs w:val="18"/>
              </w:rPr>
              <w:t>板载</w:t>
            </w:r>
            <w:proofErr w:type="gramEnd"/>
            <w:r>
              <w:rPr>
                <w:rFonts w:ascii="仿宋_GB2312" w:eastAsia="仿宋_GB2312" w:hAnsi="仿宋_GB2312" w:cs="仿宋_GB2312" w:hint="eastAsia"/>
                <w:spacing w:val="3"/>
                <w:kern w:val="0"/>
                <w:sz w:val="18"/>
                <w:szCs w:val="18"/>
              </w:rPr>
              <w:t xml:space="preserve"> 9 </w:t>
            </w:r>
            <w:proofErr w:type="gramStart"/>
            <w:r>
              <w:rPr>
                <w:rFonts w:ascii="仿宋_GB2312" w:eastAsia="仿宋_GB2312" w:hAnsi="仿宋_GB2312" w:cs="仿宋_GB2312" w:hint="eastAsia"/>
                <w:spacing w:val="3"/>
                <w:kern w:val="0"/>
                <w:sz w:val="18"/>
                <w:szCs w:val="18"/>
              </w:rPr>
              <w:t>个</w:t>
            </w:r>
            <w:proofErr w:type="gramEnd"/>
            <w:r>
              <w:rPr>
                <w:rFonts w:ascii="仿宋_GB2312" w:eastAsia="仿宋_GB2312" w:hAnsi="仿宋_GB2312" w:cs="仿宋_GB2312" w:hint="eastAsia"/>
                <w:spacing w:val="3"/>
                <w:kern w:val="0"/>
                <w:sz w:val="18"/>
                <w:szCs w:val="18"/>
              </w:rPr>
              <w:t xml:space="preserve"> 4P HY2.0接口，1 </w:t>
            </w:r>
            <w:proofErr w:type="gramStart"/>
            <w:r>
              <w:rPr>
                <w:rFonts w:ascii="仿宋_GB2312" w:eastAsia="仿宋_GB2312" w:hAnsi="仿宋_GB2312" w:cs="仿宋_GB2312" w:hint="eastAsia"/>
                <w:spacing w:val="3"/>
                <w:kern w:val="0"/>
                <w:sz w:val="18"/>
                <w:szCs w:val="18"/>
              </w:rPr>
              <w:t>个</w:t>
            </w:r>
            <w:proofErr w:type="gramEnd"/>
            <w:r>
              <w:rPr>
                <w:rFonts w:ascii="仿宋_GB2312" w:eastAsia="仿宋_GB2312" w:hAnsi="仿宋_GB2312" w:cs="仿宋_GB2312" w:hint="eastAsia"/>
                <w:spacing w:val="3"/>
                <w:kern w:val="0"/>
                <w:sz w:val="18"/>
                <w:szCs w:val="18"/>
              </w:rPr>
              <w:t xml:space="preserve"> 10P 接口，3.3V，5V 输出</w:t>
            </w:r>
          </w:p>
        </w:tc>
        <w:tc>
          <w:tcPr>
            <w:tcW w:w="627" w:type="dxa"/>
            <w:tcBorders>
              <w:top w:val="single" w:sz="4" w:space="0" w:color="auto"/>
              <w:left w:val="single" w:sz="4" w:space="0" w:color="auto"/>
              <w:bottom w:val="single" w:sz="4" w:space="0" w:color="auto"/>
              <w:right w:val="single" w:sz="4" w:space="0" w:color="auto"/>
            </w:tcBorders>
          </w:tcPr>
          <w:p w14:paraId="5A1A6A77"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42734AD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219DDF2C" w14:textId="77777777">
        <w:tc>
          <w:tcPr>
            <w:tcW w:w="711" w:type="dxa"/>
            <w:tcBorders>
              <w:top w:val="single" w:sz="4" w:space="0" w:color="auto"/>
              <w:left w:val="single" w:sz="4" w:space="0" w:color="auto"/>
              <w:bottom w:val="single" w:sz="4" w:space="0" w:color="auto"/>
              <w:right w:val="single" w:sz="4" w:space="0" w:color="auto"/>
            </w:tcBorders>
          </w:tcPr>
          <w:p w14:paraId="328CA865"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4</w:t>
            </w:r>
          </w:p>
        </w:tc>
        <w:tc>
          <w:tcPr>
            <w:tcW w:w="1936" w:type="dxa"/>
            <w:tcBorders>
              <w:top w:val="single" w:sz="4" w:space="0" w:color="auto"/>
              <w:left w:val="single" w:sz="4" w:space="0" w:color="auto"/>
              <w:bottom w:val="single" w:sz="4" w:space="0" w:color="auto"/>
              <w:right w:val="single" w:sz="4" w:space="0" w:color="auto"/>
            </w:tcBorders>
          </w:tcPr>
          <w:p w14:paraId="592506B4" w14:textId="77777777" w:rsidR="00632033" w:rsidRDefault="00000000">
            <w:pPr>
              <w:pStyle w:val="2"/>
              <w:ind w:leftChars="0" w:left="0" w:firstLineChars="0" w:firstLine="0"/>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通用扩展板 2</w:t>
            </w:r>
          </w:p>
        </w:tc>
        <w:tc>
          <w:tcPr>
            <w:tcW w:w="5373" w:type="dxa"/>
            <w:tcBorders>
              <w:top w:val="single" w:sz="4" w:space="0" w:color="auto"/>
              <w:left w:val="single" w:sz="4" w:space="0" w:color="auto"/>
              <w:bottom w:val="single" w:sz="4" w:space="0" w:color="auto"/>
              <w:right w:val="single" w:sz="4" w:space="0" w:color="auto"/>
            </w:tcBorders>
          </w:tcPr>
          <w:p w14:paraId="7C7F0353"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模块尺寸：57*56mm；</w:t>
            </w:r>
            <w:proofErr w:type="gramStart"/>
            <w:r>
              <w:rPr>
                <w:rFonts w:ascii="仿宋_GB2312" w:eastAsia="仿宋_GB2312" w:hAnsi="仿宋_GB2312" w:cs="仿宋_GB2312" w:hint="eastAsia"/>
                <w:spacing w:val="3"/>
                <w:kern w:val="0"/>
                <w:sz w:val="18"/>
                <w:szCs w:val="18"/>
              </w:rPr>
              <w:t>板载</w:t>
            </w:r>
            <w:proofErr w:type="gramEnd"/>
            <w:r>
              <w:rPr>
                <w:rFonts w:ascii="仿宋_GB2312" w:eastAsia="仿宋_GB2312" w:hAnsi="仿宋_GB2312" w:cs="仿宋_GB2312" w:hint="eastAsia"/>
                <w:spacing w:val="3"/>
                <w:kern w:val="0"/>
                <w:sz w:val="18"/>
                <w:szCs w:val="18"/>
              </w:rPr>
              <w:t xml:space="preserve"> USB 供电口、11 </w:t>
            </w:r>
            <w:proofErr w:type="gramStart"/>
            <w:r>
              <w:rPr>
                <w:rFonts w:ascii="仿宋_GB2312" w:eastAsia="仿宋_GB2312" w:hAnsi="仿宋_GB2312" w:cs="仿宋_GB2312" w:hint="eastAsia"/>
                <w:spacing w:val="3"/>
                <w:kern w:val="0"/>
                <w:sz w:val="18"/>
                <w:szCs w:val="18"/>
              </w:rPr>
              <w:t>个</w:t>
            </w:r>
            <w:proofErr w:type="gramEnd"/>
            <w:r>
              <w:rPr>
                <w:rFonts w:ascii="仿宋_GB2312" w:eastAsia="仿宋_GB2312" w:hAnsi="仿宋_GB2312" w:cs="仿宋_GB2312" w:hint="eastAsia"/>
                <w:spacing w:val="3"/>
                <w:kern w:val="0"/>
                <w:sz w:val="18"/>
                <w:szCs w:val="18"/>
              </w:rPr>
              <w:t xml:space="preserve"> 4P HY2.0 接口，2 </w:t>
            </w:r>
            <w:proofErr w:type="gramStart"/>
            <w:r>
              <w:rPr>
                <w:rFonts w:ascii="仿宋_GB2312" w:eastAsia="仿宋_GB2312" w:hAnsi="仿宋_GB2312" w:cs="仿宋_GB2312" w:hint="eastAsia"/>
                <w:spacing w:val="3"/>
                <w:kern w:val="0"/>
                <w:sz w:val="18"/>
                <w:szCs w:val="18"/>
              </w:rPr>
              <w:t>个</w:t>
            </w:r>
            <w:proofErr w:type="gramEnd"/>
            <w:r>
              <w:rPr>
                <w:rFonts w:ascii="仿宋_GB2312" w:eastAsia="仿宋_GB2312" w:hAnsi="仿宋_GB2312" w:cs="仿宋_GB2312" w:hint="eastAsia"/>
                <w:spacing w:val="3"/>
                <w:kern w:val="0"/>
                <w:sz w:val="18"/>
                <w:szCs w:val="18"/>
              </w:rPr>
              <w:t xml:space="preserve"> 3P 接口</w:t>
            </w:r>
          </w:p>
        </w:tc>
        <w:tc>
          <w:tcPr>
            <w:tcW w:w="627" w:type="dxa"/>
            <w:tcBorders>
              <w:top w:val="single" w:sz="4" w:space="0" w:color="auto"/>
              <w:left w:val="single" w:sz="4" w:space="0" w:color="auto"/>
              <w:bottom w:val="single" w:sz="4" w:space="0" w:color="auto"/>
              <w:right w:val="single" w:sz="4" w:space="0" w:color="auto"/>
            </w:tcBorders>
          </w:tcPr>
          <w:p w14:paraId="2FAF827C"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7B2DA84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109C3375" w14:textId="77777777">
        <w:tc>
          <w:tcPr>
            <w:tcW w:w="711" w:type="dxa"/>
            <w:tcBorders>
              <w:top w:val="single" w:sz="4" w:space="0" w:color="auto"/>
              <w:left w:val="single" w:sz="4" w:space="0" w:color="auto"/>
              <w:bottom w:val="single" w:sz="4" w:space="0" w:color="auto"/>
              <w:right w:val="single" w:sz="4" w:space="0" w:color="auto"/>
            </w:tcBorders>
          </w:tcPr>
          <w:p w14:paraId="40876F21"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5</w:t>
            </w:r>
          </w:p>
        </w:tc>
        <w:tc>
          <w:tcPr>
            <w:tcW w:w="1936" w:type="dxa"/>
            <w:tcBorders>
              <w:top w:val="single" w:sz="4" w:space="0" w:color="auto"/>
              <w:left w:val="single" w:sz="4" w:space="0" w:color="auto"/>
              <w:bottom w:val="single" w:sz="4" w:space="0" w:color="auto"/>
              <w:right w:val="single" w:sz="4" w:space="0" w:color="auto"/>
            </w:tcBorders>
          </w:tcPr>
          <w:p w14:paraId="26BF1E28" w14:textId="77777777" w:rsidR="00632033" w:rsidRDefault="00000000">
            <w:pPr>
              <w:pStyle w:val="2"/>
              <w:ind w:leftChars="0" w:left="0" w:firstLineChars="0" w:firstLine="0"/>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按键模块</w:t>
            </w:r>
          </w:p>
        </w:tc>
        <w:tc>
          <w:tcPr>
            <w:tcW w:w="5373" w:type="dxa"/>
            <w:tcBorders>
              <w:top w:val="single" w:sz="4" w:space="0" w:color="auto"/>
              <w:left w:val="single" w:sz="4" w:space="0" w:color="auto"/>
              <w:bottom w:val="single" w:sz="4" w:space="0" w:color="auto"/>
              <w:right w:val="single" w:sz="4" w:space="0" w:color="auto"/>
            </w:tcBorders>
          </w:tcPr>
          <w:p w14:paraId="0CF49DDB"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模块尺寸：42*28mm；2 路轻触按钮，4P HY2.0 接口，3.3V 工作电平</w:t>
            </w:r>
          </w:p>
        </w:tc>
        <w:tc>
          <w:tcPr>
            <w:tcW w:w="627" w:type="dxa"/>
            <w:tcBorders>
              <w:top w:val="single" w:sz="4" w:space="0" w:color="auto"/>
              <w:left w:val="single" w:sz="4" w:space="0" w:color="auto"/>
              <w:bottom w:val="single" w:sz="4" w:space="0" w:color="auto"/>
              <w:right w:val="single" w:sz="4" w:space="0" w:color="auto"/>
            </w:tcBorders>
          </w:tcPr>
          <w:p w14:paraId="1F588C50"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230BA3EB"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245C0ABD" w14:textId="77777777">
        <w:tc>
          <w:tcPr>
            <w:tcW w:w="711" w:type="dxa"/>
            <w:tcBorders>
              <w:top w:val="single" w:sz="4" w:space="0" w:color="auto"/>
              <w:left w:val="single" w:sz="4" w:space="0" w:color="auto"/>
              <w:bottom w:val="single" w:sz="4" w:space="0" w:color="auto"/>
              <w:right w:val="single" w:sz="4" w:space="0" w:color="auto"/>
            </w:tcBorders>
          </w:tcPr>
          <w:p w14:paraId="536ED51D"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6</w:t>
            </w:r>
          </w:p>
        </w:tc>
        <w:tc>
          <w:tcPr>
            <w:tcW w:w="1936" w:type="dxa"/>
            <w:tcBorders>
              <w:top w:val="single" w:sz="4" w:space="0" w:color="auto"/>
              <w:left w:val="single" w:sz="4" w:space="0" w:color="auto"/>
              <w:bottom w:val="single" w:sz="4" w:space="0" w:color="auto"/>
              <w:right w:val="single" w:sz="4" w:space="0" w:color="auto"/>
            </w:tcBorders>
            <w:vAlign w:val="center"/>
          </w:tcPr>
          <w:p w14:paraId="5DF2898F"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RGB彩灯模块</w:t>
            </w:r>
          </w:p>
        </w:tc>
        <w:tc>
          <w:tcPr>
            <w:tcW w:w="5373" w:type="dxa"/>
            <w:tcBorders>
              <w:top w:val="single" w:sz="4" w:space="0" w:color="auto"/>
              <w:left w:val="single" w:sz="4" w:space="0" w:color="auto"/>
              <w:bottom w:val="single" w:sz="4" w:space="0" w:color="auto"/>
              <w:right w:val="single" w:sz="4" w:space="0" w:color="auto"/>
            </w:tcBorders>
            <w:vAlign w:val="center"/>
          </w:tcPr>
          <w:p w14:paraId="3C940C7D"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尺寸：42*28mm；HY2.0标准接口，4个WS2812 RGB彩灯</w:t>
            </w:r>
          </w:p>
        </w:tc>
        <w:tc>
          <w:tcPr>
            <w:tcW w:w="627" w:type="dxa"/>
            <w:tcBorders>
              <w:top w:val="single" w:sz="4" w:space="0" w:color="auto"/>
              <w:left w:val="single" w:sz="4" w:space="0" w:color="auto"/>
              <w:bottom w:val="single" w:sz="4" w:space="0" w:color="auto"/>
              <w:right w:val="single" w:sz="4" w:space="0" w:color="auto"/>
            </w:tcBorders>
          </w:tcPr>
          <w:p w14:paraId="16AFF393"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772011E9"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3F57F1D0" w14:textId="77777777">
        <w:tc>
          <w:tcPr>
            <w:tcW w:w="711" w:type="dxa"/>
            <w:tcBorders>
              <w:top w:val="single" w:sz="4" w:space="0" w:color="auto"/>
              <w:left w:val="single" w:sz="4" w:space="0" w:color="auto"/>
              <w:bottom w:val="single" w:sz="4" w:space="0" w:color="auto"/>
              <w:right w:val="single" w:sz="4" w:space="0" w:color="auto"/>
            </w:tcBorders>
          </w:tcPr>
          <w:p w14:paraId="7A14A822"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7</w:t>
            </w:r>
          </w:p>
        </w:tc>
        <w:tc>
          <w:tcPr>
            <w:tcW w:w="1936" w:type="dxa"/>
            <w:tcBorders>
              <w:top w:val="single" w:sz="4" w:space="0" w:color="auto"/>
              <w:left w:val="single" w:sz="4" w:space="0" w:color="auto"/>
              <w:bottom w:val="single" w:sz="4" w:space="0" w:color="auto"/>
              <w:right w:val="single" w:sz="4" w:space="0" w:color="auto"/>
            </w:tcBorders>
            <w:vAlign w:val="center"/>
          </w:tcPr>
          <w:p w14:paraId="05831864"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蜂鸣器模块</w:t>
            </w:r>
          </w:p>
        </w:tc>
        <w:tc>
          <w:tcPr>
            <w:tcW w:w="5373" w:type="dxa"/>
            <w:tcBorders>
              <w:top w:val="single" w:sz="4" w:space="0" w:color="auto"/>
              <w:left w:val="single" w:sz="4" w:space="0" w:color="auto"/>
              <w:bottom w:val="single" w:sz="4" w:space="0" w:color="auto"/>
              <w:right w:val="single" w:sz="4" w:space="0" w:color="auto"/>
            </w:tcBorders>
            <w:vAlign w:val="center"/>
          </w:tcPr>
          <w:p w14:paraId="114B6782"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尺寸：42*28mm；HY2.0标准接口，1个无源蜂鸣器</w:t>
            </w:r>
          </w:p>
        </w:tc>
        <w:tc>
          <w:tcPr>
            <w:tcW w:w="627" w:type="dxa"/>
            <w:tcBorders>
              <w:top w:val="single" w:sz="4" w:space="0" w:color="auto"/>
              <w:left w:val="single" w:sz="4" w:space="0" w:color="auto"/>
              <w:bottom w:val="single" w:sz="4" w:space="0" w:color="auto"/>
              <w:right w:val="single" w:sz="4" w:space="0" w:color="auto"/>
            </w:tcBorders>
          </w:tcPr>
          <w:p w14:paraId="14CE9C07"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55447C0D"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72C38C3F" w14:textId="77777777">
        <w:tc>
          <w:tcPr>
            <w:tcW w:w="711" w:type="dxa"/>
            <w:tcBorders>
              <w:top w:val="single" w:sz="4" w:space="0" w:color="auto"/>
              <w:left w:val="single" w:sz="4" w:space="0" w:color="auto"/>
              <w:bottom w:val="single" w:sz="4" w:space="0" w:color="auto"/>
              <w:right w:val="single" w:sz="4" w:space="0" w:color="auto"/>
            </w:tcBorders>
          </w:tcPr>
          <w:p w14:paraId="2BE49267"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8</w:t>
            </w:r>
          </w:p>
        </w:tc>
        <w:tc>
          <w:tcPr>
            <w:tcW w:w="1936" w:type="dxa"/>
            <w:tcBorders>
              <w:top w:val="single" w:sz="4" w:space="0" w:color="auto"/>
              <w:left w:val="single" w:sz="4" w:space="0" w:color="auto"/>
              <w:bottom w:val="single" w:sz="4" w:space="0" w:color="auto"/>
              <w:right w:val="single" w:sz="4" w:space="0" w:color="auto"/>
            </w:tcBorders>
            <w:vAlign w:val="center"/>
          </w:tcPr>
          <w:p w14:paraId="7AD14B16"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气压传感器</w:t>
            </w:r>
          </w:p>
        </w:tc>
        <w:tc>
          <w:tcPr>
            <w:tcW w:w="5373" w:type="dxa"/>
            <w:tcBorders>
              <w:top w:val="single" w:sz="4" w:space="0" w:color="auto"/>
              <w:left w:val="single" w:sz="4" w:space="0" w:color="auto"/>
              <w:bottom w:val="single" w:sz="4" w:space="0" w:color="auto"/>
              <w:right w:val="single" w:sz="4" w:space="0" w:color="auto"/>
            </w:tcBorders>
            <w:vAlign w:val="center"/>
          </w:tcPr>
          <w:p w14:paraId="4A3A8ABF"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尺寸：42*28mm；HY2.0标准接口，1个BMP280传感器</w:t>
            </w:r>
          </w:p>
        </w:tc>
        <w:tc>
          <w:tcPr>
            <w:tcW w:w="627" w:type="dxa"/>
            <w:tcBorders>
              <w:top w:val="single" w:sz="4" w:space="0" w:color="auto"/>
              <w:left w:val="single" w:sz="4" w:space="0" w:color="auto"/>
              <w:bottom w:val="single" w:sz="4" w:space="0" w:color="auto"/>
              <w:right w:val="single" w:sz="4" w:space="0" w:color="auto"/>
            </w:tcBorders>
          </w:tcPr>
          <w:p w14:paraId="42E98FB0"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153A25A9"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0077C5C7" w14:textId="77777777">
        <w:tc>
          <w:tcPr>
            <w:tcW w:w="711" w:type="dxa"/>
            <w:tcBorders>
              <w:top w:val="single" w:sz="4" w:space="0" w:color="auto"/>
              <w:left w:val="single" w:sz="4" w:space="0" w:color="auto"/>
              <w:bottom w:val="single" w:sz="4" w:space="0" w:color="auto"/>
              <w:right w:val="single" w:sz="4" w:space="0" w:color="auto"/>
            </w:tcBorders>
          </w:tcPr>
          <w:p w14:paraId="52E85482"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9</w:t>
            </w:r>
          </w:p>
        </w:tc>
        <w:tc>
          <w:tcPr>
            <w:tcW w:w="1936" w:type="dxa"/>
            <w:tcBorders>
              <w:top w:val="single" w:sz="4" w:space="0" w:color="auto"/>
              <w:left w:val="single" w:sz="4" w:space="0" w:color="auto"/>
              <w:bottom w:val="single" w:sz="4" w:space="0" w:color="auto"/>
              <w:right w:val="single" w:sz="4" w:space="0" w:color="auto"/>
            </w:tcBorders>
            <w:vAlign w:val="center"/>
          </w:tcPr>
          <w:p w14:paraId="35FED060"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人体感应传感器</w:t>
            </w:r>
          </w:p>
        </w:tc>
        <w:tc>
          <w:tcPr>
            <w:tcW w:w="5373" w:type="dxa"/>
            <w:tcBorders>
              <w:top w:val="single" w:sz="4" w:space="0" w:color="auto"/>
              <w:left w:val="single" w:sz="4" w:space="0" w:color="auto"/>
              <w:bottom w:val="single" w:sz="4" w:space="0" w:color="auto"/>
              <w:right w:val="single" w:sz="4" w:space="0" w:color="auto"/>
            </w:tcBorders>
            <w:vAlign w:val="center"/>
          </w:tcPr>
          <w:p w14:paraId="0B8CC1DA"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尺寸：42*28mm；HY2.0标准接口，1个BM412传感器</w:t>
            </w:r>
          </w:p>
        </w:tc>
        <w:tc>
          <w:tcPr>
            <w:tcW w:w="627" w:type="dxa"/>
            <w:tcBorders>
              <w:top w:val="single" w:sz="4" w:space="0" w:color="auto"/>
              <w:left w:val="single" w:sz="4" w:space="0" w:color="auto"/>
              <w:bottom w:val="single" w:sz="4" w:space="0" w:color="auto"/>
              <w:right w:val="single" w:sz="4" w:space="0" w:color="auto"/>
            </w:tcBorders>
          </w:tcPr>
          <w:p w14:paraId="31F58CE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342B696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6A4B382F" w14:textId="77777777">
        <w:tc>
          <w:tcPr>
            <w:tcW w:w="711" w:type="dxa"/>
            <w:tcBorders>
              <w:top w:val="single" w:sz="4" w:space="0" w:color="auto"/>
              <w:left w:val="single" w:sz="4" w:space="0" w:color="auto"/>
              <w:bottom w:val="single" w:sz="4" w:space="0" w:color="auto"/>
              <w:right w:val="single" w:sz="4" w:space="0" w:color="auto"/>
            </w:tcBorders>
          </w:tcPr>
          <w:p w14:paraId="0DEB1499"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10</w:t>
            </w:r>
          </w:p>
        </w:tc>
        <w:tc>
          <w:tcPr>
            <w:tcW w:w="1936" w:type="dxa"/>
            <w:tcBorders>
              <w:top w:val="single" w:sz="4" w:space="0" w:color="auto"/>
              <w:left w:val="single" w:sz="4" w:space="0" w:color="auto"/>
              <w:bottom w:val="single" w:sz="4" w:space="0" w:color="auto"/>
              <w:right w:val="single" w:sz="4" w:space="0" w:color="auto"/>
            </w:tcBorders>
            <w:vAlign w:val="center"/>
          </w:tcPr>
          <w:p w14:paraId="0E81F8FE"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直流电机驱动模块</w:t>
            </w:r>
          </w:p>
        </w:tc>
        <w:tc>
          <w:tcPr>
            <w:tcW w:w="5373" w:type="dxa"/>
            <w:tcBorders>
              <w:top w:val="single" w:sz="4" w:space="0" w:color="auto"/>
              <w:left w:val="single" w:sz="4" w:space="0" w:color="auto"/>
              <w:bottom w:val="single" w:sz="4" w:space="0" w:color="auto"/>
              <w:right w:val="single" w:sz="4" w:space="0" w:color="auto"/>
            </w:tcBorders>
            <w:vAlign w:val="center"/>
          </w:tcPr>
          <w:p w14:paraId="2B39EB39"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尺寸：52*35mm；HY2.0标准接口，2路电机驱动；驱动芯片：TB6612；电机驱动工作电压可选；</w:t>
            </w:r>
          </w:p>
        </w:tc>
        <w:tc>
          <w:tcPr>
            <w:tcW w:w="627" w:type="dxa"/>
            <w:tcBorders>
              <w:top w:val="single" w:sz="4" w:space="0" w:color="auto"/>
              <w:left w:val="single" w:sz="4" w:space="0" w:color="auto"/>
              <w:bottom w:val="single" w:sz="4" w:space="0" w:color="auto"/>
              <w:right w:val="single" w:sz="4" w:space="0" w:color="auto"/>
            </w:tcBorders>
          </w:tcPr>
          <w:p w14:paraId="6801BBB7"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258B410C"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145AB186" w14:textId="77777777">
        <w:tc>
          <w:tcPr>
            <w:tcW w:w="711" w:type="dxa"/>
            <w:tcBorders>
              <w:top w:val="single" w:sz="4" w:space="0" w:color="auto"/>
              <w:left w:val="single" w:sz="4" w:space="0" w:color="auto"/>
              <w:bottom w:val="single" w:sz="4" w:space="0" w:color="auto"/>
              <w:right w:val="single" w:sz="4" w:space="0" w:color="auto"/>
            </w:tcBorders>
          </w:tcPr>
          <w:p w14:paraId="62B74035"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11</w:t>
            </w:r>
          </w:p>
        </w:tc>
        <w:tc>
          <w:tcPr>
            <w:tcW w:w="1936" w:type="dxa"/>
            <w:tcBorders>
              <w:top w:val="single" w:sz="4" w:space="0" w:color="auto"/>
              <w:left w:val="single" w:sz="4" w:space="0" w:color="auto"/>
              <w:bottom w:val="single" w:sz="4" w:space="0" w:color="auto"/>
              <w:right w:val="single" w:sz="4" w:space="0" w:color="auto"/>
            </w:tcBorders>
            <w:vAlign w:val="center"/>
          </w:tcPr>
          <w:p w14:paraId="2B2728FE"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光敏传感器</w:t>
            </w:r>
          </w:p>
        </w:tc>
        <w:tc>
          <w:tcPr>
            <w:tcW w:w="5373" w:type="dxa"/>
            <w:tcBorders>
              <w:top w:val="single" w:sz="4" w:space="0" w:color="auto"/>
              <w:left w:val="single" w:sz="4" w:space="0" w:color="auto"/>
              <w:bottom w:val="single" w:sz="4" w:space="0" w:color="auto"/>
              <w:right w:val="single" w:sz="4" w:space="0" w:color="auto"/>
            </w:tcBorders>
            <w:vAlign w:val="center"/>
          </w:tcPr>
          <w:p w14:paraId="185C55CB"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尺寸：42*28mm；HY2.0标准接口，1个光敏传感器</w:t>
            </w:r>
          </w:p>
        </w:tc>
        <w:tc>
          <w:tcPr>
            <w:tcW w:w="627" w:type="dxa"/>
            <w:tcBorders>
              <w:top w:val="single" w:sz="4" w:space="0" w:color="auto"/>
              <w:left w:val="single" w:sz="4" w:space="0" w:color="auto"/>
              <w:bottom w:val="single" w:sz="4" w:space="0" w:color="auto"/>
              <w:right w:val="single" w:sz="4" w:space="0" w:color="auto"/>
            </w:tcBorders>
          </w:tcPr>
          <w:p w14:paraId="2954051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175433F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76765921" w14:textId="77777777">
        <w:tc>
          <w:tcPr>
            <w:tcW w:w="711" w:type="dxa"/>
            <w:tcBorders>
              <w:top w:val="single" w:sz="4" w:space="0" w:color="auto"/>
              <w:left w:val="single" w:sz="4" w:space="0" w:color="auto"/>
              <w:bottom w:val="single" w:sz="4" w:space="0" w:color="auto"/>
              <w:right w:val="single" w:sz="4" w:space="0" w:color="auto"/>
            </w:tcBorders>
          </w:tcPr>
          <w:p w14:paraId="765921E4"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12</w:t>
            </w:r>
          </w:p>
        </w:tc>
        <w:tc>
          <w:tcPr>
            <w:tcW w:w="1936" w:type="dxa"/>
            <w:tcBorders>
              <w:top w:val="single" w:sz="4" w:space="0" w:color="auto"/>
              <w:left w:val="single" w:sz="4" w:space="0" w:color="auto"/>
              <w:bottom w:val="single" w:sz="4" w:space="0" w:color="auto"/>
              <w:right w:val="single" w:sz="4" w:space="0" w:color="auto"/>
            </w:tcBorders>
            <w:vAlign w:val="center"/>
          </w:tcPr>
          <w:p w14:paraId="54761B37"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温度传感器</w:t>
            </w:r>
          </w:p>
        </w:tc>
        <w:tc>
          <w:tcPr>
            <w:tcW w:w="5373" w:type="dxa"/>
            <w:tcBorders>
              <w:top w:val="single" w:sz="4" w:space="0" w:color="auto"/>
              <w:left w:val="single" w:sz="4" w:space="0" w:color="auto"/>
              <w:bottom w:val="single" w:sz="4" w:space="0" w:color="auto"/>
              <w:right w:val="single" w:sz="4" w:space="0" w:color="auto"/>
            </w:tcBorders>
            <w:vAlign w:val="center"/>
          </w:tcPr>
          <w:p w14:paraId="51FF02B1"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w:t>
            </w:r>
            <w:proofErr w:type="gramStart"/>
            <w:r>
              <w:rPr>
                <w:rFonts w:ascii="仿宋_GB2312" w:eastAsia="仿宋_GB2312" w:hAnsi="仿宋_GB2312" w:cs="仿宋_GB2312" w:hint="eastAsia"/>
                <w:spacing w:val="3"/>
                <w:kern w:val="0"/>
                <w:sz w:val="18"/>
                <w:szCs w:val="18"/>
              </w:rPr>
              <w:t>板载1个</w:t>
            </w:r>
            <w:proofErr w:type="gramEnd"/>
            <w:r>
              <w:rPr>
                <w:rFonts w:ascii="仿宋_GB2312" w:eastAsia="仿宋_GB2312" w:hAnsi="仿宋_GB2312" w:cs="仿宋_GB2312" w:hint="eastAsia"/>
                <w:spacing w:val="3"/>
                <w:kern w:val="0"/>
                <w:sz w:val="18"/>
                <w:szCs w:val="18"/>
              </w:rPr>
              <w:t>DS18B20温度传感器</w:t>
            </w:r>
          </w:p>
        </w:tc>
        <w:tc>
          <w:tcPr>
            <w:tcW w:w="627" w:type="dxa"/>
            <w:tcBorders>
              <w:top w:val="single" w:sz="4" w:space="0" w:color="auto"/>
              <w:left w:val="single" w:sz="4" w:space="0" w:color="auto"/>
              <w:bottom w:val="single" w:sz="4" w:space="0" w:color="auto"/>
              <w:right w:val="single" w:sz="4" w:space="0" w:color="auto"/>
            </w:tcBorders>
          </w:tcPr>
          <w:p w14:paraId="3F1727D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7660B115"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7D2DB16F" w14:textId="77777777">
        <w:tc>
          <w:tcPr>
            <w:tcW w:w="711" w:type="dxa"/>
            <w:tcBorders>
              <w:top w:val="single" w:sz="4" w:space="0" w:color="auto"/>
              <w:left w:val="single" w:sz="4" w:space="0" w:color="auto"/>
              <w:bottom w:val="single" w:sz="4" w:space="0" w:color="auto"/>
              <w:right w:val="single" w:sz="4" w:space="0" w:color="auto"/>
            </w:tcBorders>
          </w:tcPr>
          <w:p w14:paraId="35463369"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13</w:t>
            </w:r>
          </w:p>
        </w:tc>
        <w:tc>
          <w:tcPr>
            <w:tcW w:w="1936" w:type="dxa"/>
            <w:tcBorders>
              <w:top w:val="single" w:sz="4" w:space="0" w:color="auto"/>
              <w:left w:val="single" w:sz="4" w:space="0" w:color="auto"/>
              <w:bottom w:val="single" w:sz="4" w:space="0" w:color="auto"/>
              <w:right w:val="single" w:sz="4" w:space="0" w:color="auto"/>
            </w:tcBorders>
            <w:vAlign w:val="center"/>
          </w:tcPr>
          <w:p w14:paraId="612F16B0"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湿度传感器</w:t>
            </w:r>
          </w:p>
        </w:tc>
        <w:tc>
          <w:tcPr>
            <w:tcW w:w="5373" w:type="dxa"/>
            <w:tcBorders>
              <w:top w:val="single" w:sz="4" w:space="0" w:color="auto"/>
              <w:left w:val="single" w:sz="4" w:space="0" w:color="auto"/>
              <w:bottom w:val="single" w:sz="4" w:space="0" w:color="auto"/>
              <w:right w:val="single" w:sz="4" w:space="0" w:color="auto"/>
            </w:tcBorders>
            <w:vAlign w:val="center"/>
          </w:tcPr>
          <w:p w14:paraId="66864C14"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尺寸：42*28mm；HY2.0标准接口，1个DHT11传感器</w:t>
            </w:r>
          </w:p>
        </w:tc>
        <w:tc>
          <w:tcPr>
            <w:tcW w:w="627" w:type="dxa"/>
            <w:tcBorders>
              <w:top w:val="single" w:sz="4" w:space="0" w:color="auto"/>
              <w:left w:val="single" w:sz="4" w:space="0" w:color="auto"/>
              <w:bottom w:val="single" w:sz="4" w:space="0" w:color="auto"/>
              <w:right w:val="single" w:sz="4" w:space="0" w:color="auto"/>
            </w:tcBorders>
          </w:tcPr>
          <w:p w14:paraId="49219BEB"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29675B7E"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580EB033" w14:textId="77777777">
        <w:tc>
          <w:tcPr>
            <w:tcW w:w="711" w:type="dxa"/>
            <w:tcBorders>
              <w:top w:val="single" w:sz="4" w:space="0" w:color="auto"/>
              <w:left w:val="single" w:sz="4" w:space="0" w:color="auto"/>
              <w:bottom w:val="single" w:sz="4" w:space="0" w:color="auto"/>
              <w:right w:val="single" w:sz="4" w:space="0" w:color="auto"/>
            </w:tcBorders>
          </w:tcPr>
          <w:p w14:paraId="5CFCE629"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14</w:t>
            </w:r>
          </w:p>
        </w:tc>
        <w:tc>
          <w:tcPr>
            <w:tcW w:w="1936" w:type="dxa"/>
            <w:tcBorders>
              <w:top w:val="single" w:sz="4" w:space="0" w:color="auto"/>
              <w:left w:val="single" w:sz="4" w:space="0" w:color="auto"/>
              <w:bottom w:val="single" w:sz="4" w:space="0" w:color="auto"/>
              <w:right w:val="single" w:sz="4" w:space="0" w:color="auto"/>
            </w:tcBorders>
            <w:vAlign w:val="center"/>
          </w:tcPr>
          <w:p w14:paraId="6D169007"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烟雾传感器</w:t>
            </w:r>
          </w:p>
        </w:tc>
        <w:tc>
          <w:tcPr>
            <w:tcW w:w="5373" w:type="dxa"/>
            <w:tcBorders>
              <w:top w:val="single" w:sz="4" w:space="0" w:color="auto"/>
              <w:left w:val="single" w:sz="4" w:space="0" w:color="auto"/>
              <w:bottom w:val="single" w:sz="4" w:space="0" w:color="auto"/>
              <w:right w:val="single" w:sz="4" w:space="0" w:color="auto"/>
            </w:tcBorders>
            <w:vAlign w:val="center"/>
          </w:tcPr>
          <w:p w14:paraId="15A05448"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尺寸：42*28mm；HY2.0标准接口，MQ-2，探测范围300-10000ppmm</w:t>
            </w:r>
          </w:p>
        </w:tc>
        <w:tc>
          <w:tcPr>
            <w:tcW w:w="627" w:type="dxa"/>
            <w:tcBorders>
              <w:top w:val="single" w:sz="4" w:space="0" w:color="auto"/>
              <w:left w:val="single" w:sz="4" w:space="0" w:color="auto"/>
              <w:bottom w:val="single" w:sz="4" w:space="0" w:color="auto"/>
              <w:right w:val="single" w:sz="4" w:space="0" w:color="auto"/>
            </w:tcBorders>
          </w:tcPr>
          <w:p w14:paraId="42CE0BD3"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75A863EF"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2C0CD2B8" w14:textId="77777777">
        <w:tc>
          <w:tcPr>
            <w:tcW w:w="711" w:type="dxa"/>
            <w:tcBorders>
              <w:top w:val="single" w:sz="4" w:space="0" w:color="auto"/>
              <w:left w:val="single" w:sz="4" w:space="0" w:color="auto"/>
              <w:bottom w:val="single" w:sz="4" w:space="0" w:color="auto"/>
              <w:right w:val="single" w:sz="4" w:space="0" w:color="auto"/>
            </w:tcBorders>
          </w:tcPr>
          <w:p w14:paraId="468A6F6A"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15</w:t>
            </w:r>
          </w:p>
        </w:tc>
        <w:tc>
          <w:tcPr>
            <w:tcW w:w="1936" w:type="dxa"/>
            <w:tcBorders>
              <w:top w:val="single" w:sz="4" w:space="0" w:color="auto"/>
              <w:left w:val="single" w:sz="4" w:space="0" w:color="auto"/>
              <w:bottom w:val="single" w:sz="4" w:space="0" w:color="auto"/>
              <w:right w:val="single" w:sz="4" w:space="0" w:color="auto"/>
            </w:tcBorders>
            <w:vAlign w:val="center"/>
          </w:tcPr>
          <w:p w14:paraId="47E11C02"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电压传感器</w:t>
            </w:r>
          </w:p>
        </w:tc>
        <w:tc>
          <w:tcPr>
            <w:tcW w:w="5373" w:type="dxa"/>
            <w:tcBorders>
              <w:top w:val="single" w:sz="4" w:space="0" w:color="auto"/>
              <w:left w:val="single" w:sz="4" w:space="0" w:color="auto"/>
              <w:bottom w:val="single" w:sz="4" w:space="0" w:color="auto"/>
              <w:right w:val="single" w:sz="4" w:space="0" w:color="auto"/>
            </w:tcBorders>
            <w:vAlign w:val="center"/>
          </w:tcPr>
          <w:p w14:paraId="21FC6526"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尺寸：42*28mm；HY2.0标准接口，拨盘齿轮单联电位器；电压输出范围：0-3.3V</w:t>
            </w:r>
          </w:p>
        </w:tc>
        <w:tc>
          <w:tcPr>
            <w:tcW w:w="627" w:type="dxa"/>
            <w:tcBorders>
              <w:top w:val="single" w:sz="4" w:space="0" w:color="auto"/>
              <w:left w:val="single" w:sz="4" w:space="0" w:color="auto"/>
              <w:bottom w:val="single" w:sz="4" w:space="0" w:color="auto"/>
              <w:right w:val="single" w:sz="4" w:space="0" w:color="auto"/>
            </w:tcBorders>
          </w:tcPr>
          <w:p w14:paraId="6AC13646"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114C029C"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54B2CFD0" w14:textId="77777777">
        <w:tc>
          <w:tcPr>
            <w:tcW w:w="711" w:type="dxa"/>
            <w:tcBorders>
              <w:top w:val="single" w:sz="4" w:space="0" w:color="auto"/>
              <w:left w:val="single" w:sz="4" w:space="0" w:color="auto"/>
              <w:bottom w:val="single" w:sz="4" w:space="0" w:color="auto"/>
              <w:right w:val="single" w:sz="4" w:space="0" w:color="auto"/>
            </w:tcBorders>
          </w:tcPr>
          <w:p w14:paraId="02FCB197"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16</w:t>
            </w:r>
          </w:p>
        </w:tc>
        <w:tc>
          <w:tcPr>
            <w:tcW w:w="1936" w:type="dxa"/>
            <w:tcBorders>
              <w:top w:val="single" w:sz="4" w:space="0" w:color="auto"/>
              <w:left w:val="single" w:sz="4" w:space="0" w:color="auto"/>
              <w:bottom w:val="single" w:sz="4" w:space="0" w:color="auto"/>
              <w:right w:val="single" w:sz="4" w:space="0" w:color="auto"/>
            </w:tcBorders>
            <w:vAlign w:val="center"/>
          </w:tcPr>
          <w:p w14:paraId="3335B20B" w14:textId="77777777" w:rsidR="00632033" w:rsidRDefault="00000000">
            <w:pPr>
              <w:widowControl/>
              <w:jc w:val="center"/>
              <w:rPr>
                <w:rFonts w:ascii="仿宋_GB2312" w:eastAsia="仿宋_GB2312" w:hAnsi="仿宋_GB2312" w:cs="仿宋_GB2312"/>
                <w:spacing w:val="3"/>
                <w:kern w:val="0"/>
                <w:sz w:val="20"/>
              </w:rPr>
            </w:pPr>
            <w:proofErr w:type="spellStart"/>
            <w:r>
              <w:rPr>
                <w:rFonts w:ascii="仿宋_GB2312" w:eastAsia="仿宋_GB2312" w:hAnsi="仿宋_GB2312" w:cs="仿宋_GB2312" w:hint="eastAsia"/>
                <w:spacing w:val="3"/>
                <w:kern w:val="0"/>
                <w:sz w:val="20"/>
              </w:rPr>
              <w:t>oled</w:t>
            </w:r>
            <w:proofErr w:type="spellEnd"/>
            <w:r>
              <w:rPr>
                <w:rFonts w:ascii="仿宋_GB2312" w:eastAsia="仿宋_GB2312" w:hAnsi="仿宋_GB2312" w:cs="仿宋_GB2312" w:hint="eastAsia"/>
                <w:spacing w:val="3"/>
                <w:kern w:val="0"/>
                <w:sz w:val="20"/>
              </w:rPr>
              <w:t>显示模块</w:t>
            </w:r>
          </w:p>
        </w:tc>
        <w:tc>
          <w:tcPr>
            <w:tcW w:w="5373" w:type="dxa"/>
            <w:tcBorders>
              <w:top w:val="single" w:sz="4" w:space="0" w:color="auto"/>
              <w:left w:val="single" w:sz="4" w:space="0" w:color="auto"/>
              <w:bottom w:val="single" w:sz="4" w:space="0" w:color="auto"/>
              <w:right w:val="single" w:sz="4" w:space="0" w:color="auto"/>
            </w:tcBorders>
            <w:vAlign w:val="center"/>
          </w:tcPr>
          <w:p w14:paraId="2DFC0EB7"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尺寸：52*35mm；HY2.0标准接口，</w:t>
            </w:r>
            <w:proofErr w:type="gramStart"/>
            <w:r>
              <w:rPr>
                <w:rFonts w:ascii="仿宋_GB2312" w:eastAsia="仿宋_GB2312" w:hAnsi="仿宋_GB2312" w:cs="仿宋_GB2312" w:hint="eastAsia"/>
                <w:spacing w:val="3"/>
                <w:kern w:val="0"/>
                <w:sz w:val="18"/>
                <w:szCs w:val="18"/>
              </w:rPr>
              <w:t>板载1个</w:t>
            </w:r>
            <w:proofErr w:type="gramEnd"/>
            <w:r>
              <w:rPr>
                <w:rFonts w:ascii="仿宋_GB2312" w:eastAsia="仿宋_GB2312" w:hAnsi="仿宋_GB2312" w:cs="仿宋_GB2312" w:hint="eastAsia"/>
                <w:spacing w:val="3"/>
                <w:kern w:val="0"/>
                <w:sz w:val="18"/>
                <w:szCs w:val="18"/>
              </w:rPr>
              <w:t>0.96英寸OLED屏128*64</w:t>
            </w:r>
          </w:p>
        </w:tc>
        <w:tc>
          <w:tcPr>
            <w:tcW w:w="627" w:type="dxa"/>
            <w:tcBorders>
              <w:top w:val="single" w:sz="4" w:space="0" w:color="auto"/>
              <w:left w:val="single" w:sz="4" w:space="0" w:color="auto"/>
              <w:bottom w:val="single" w:sz="4" w:space="0" w:color="auto"/>
              <w:right w:val="single" w:sz="4" w:space="0" w:color="auto"/>
            </w:tcBorders>
          </w:tcPr>
          <w:p w14:paraId="39CD4E3C"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143F1FC7"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21F2FC19" w14:textId="77777777">
        <w:tc>
          <w:tcPr>
            <w:tcW w:w="711" w:type="dxa"/>
            <w:tcBorders>
              <w:top w:val="single" w:sz="4" w:space="0" w:color="auto"/>
              <w:left w:val="single" w:sz="4" w:space="0" w:color="auto"/>
              <w:bottom w:val="single" w:sz="4" w:space="0" w:color="auto"/>
              <w:right w:val="single" w:sz="4" w:space="0" w:color="auto"/>
            </w:tcBorders>
          </w:tcPr>
          <w:p w14:paraId="6ADB3314"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17</w:t>
            </w:r>
          </w:p>
        </w:tc>
        <w:tc>
          <w:tcPr>
            <w:tcW w:w="1936" w:type="dxa"/>
            <w:tcBorders>
              <w:top w:val="single" w:sz="4" w:space="0" w:color="auto"/>
              <w:left w:val="single" w:sz="4" w:space="0" w:color="auto"/>
              <w:bottom w:val="single" w:sz="4" w:space="0" w:color="auto"/>
              <w:right w:val="single" w:sz="4" w:space="0" w:color="auto"/>
            </w:tcBorders>
            <w:vAlign w:val="center"/>
          </w:tcPr>
          <w:p w14:paraId="76438245"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土壤湿度传感器</w:t>
            </w:r>
          </w:p>
        </w:tc>
        <w:tc>
          <w:tcPr>
            <w:tcW w:w="5373" w:type="dxa"/>
            <w:tcBorders>
              <w:top w:val="single" w:sz="4" w:space="0" w:color="auto"/>
              <w:left w:val="single" w:sz="4" w:space="0" w:color="auto"/>
              <w:bottom w:val="single" w:sz="4" w:space="0" w:color="auto"/>
              <w:right w:val="single" w:sz="4" w:space="0" w:color="auto"/>
            </w:tcBorders>
            <w:vAlign w:val="center"/>
          </w:tcPr>
          <w:p w14:paraId="16E98296"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尺寸：68*20mm；HY2.0标准接口，</w:t>
            </w:r>
          </w:p>
        </w:tc>
        <w:tc>
          <w:tcPr>
            <w:tcW w:w="627" w:type="dxa"/>
            <w:tcBorders>
              <w:top w:val="single" w:sz="4" w:space="0" w:color="auto"/>
              <w:left w:val="single" w:sz="4" w:space="0" w:color="auto"/>
              <w:bottom w:val="single" w:sz="4" w:space="0" w:color="auto"/>
              <w:right w:val="single" w:sz="4" w:space="0" w:color="auto"/>
            </w:tcBorders>
          </w:tcPr>
          <w:p w14:paraId="17436F2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110C5A5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6BEDFA4F" w14:textId="77777777">
        <w:tc>
          <w:tcPr>
            <w:tcW w:w="711" w:type="dxa"/>
            <w:tcBorders>
              <w:top w:val="single" w:sz="4" w:space="0" w:color="auto"/>
              <w:left w:val="single" w:sz="4" w:space="0" w:color="auto"/>
              <w:bottom w:val="single" w:sz="4" w:space="0" w:color="auto"/>
              <w:right w:val="single" w:sz="4" w:space="0" w:color="auto"/>
            </w:tcBorders>
          </w:tcPr>
          <w:p w14:paraId="01BE16EA"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18</w:t>
            </w:r>
          </w:p>
        </w:tc>
        <w:tc>
          <w:tcPr>
            <w:tcW w:w="1936" w:type="dxa"/>
            <w:tcBorders>
              <w:top w:val="single" w:sz="4" w:space="0" w:color="auto"/>
              <w:left w:val="single" w:sz="4" w:space="0" w:color="auto"/>
              <w:bottom w:val="single" w:sz="4" w:space="0" w:color="auto"/>
              <w:right w:val="single" w:sz="4" w:space="0" w:color="auto"/>
            </w:tcBorders>
            <w:vAlign w:val="center"/>
          </w:tcPr>
          <w:p w14:paraId="7481BB96"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舵机</w:t>
            </w:r>
          </w:p>
        </w:tc>
        <w:tc>
          <w:tcPr>
            <w:tcW w:w="5373" w:type="dxa"/>
            <w:tcBorders>
              <w:top w:val="single" w:sz="4" w:space="0" w:color="auto"/>
              <w:left w:val="single" w:sz="4" w:space="0" w:color="auto"/>
              <w:bottom w:val="single" w:sz="4" w:space="0" w:color="auto"/>
              <w:right w:val="single" w:sz="4" w:space="0" w:color="auto"/>
            </w:tcBorders>
            <w:vAlign w:val="center"/>
          </w:tcPr>
          <w:p w14:paraId="30066C9F"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SG90 9g舵机</w:t>
            </w:r>
          </w:p>
        </w:tc>
        <w:tc>
          <w:tcPr>
            <w:tcW w:w="627" w:type="dxa"/>
            <w:tcBorders>
              <w:top w:val="single" w:sz="4" w:space="0" w:color="auto"/>
              <w:left w:val="single" w:sz="4" w:space="0" w:color="auto"/>
              <w:bottom w:val="single" w:sz="4" w:space="0" w:color="auto"/>
              <w:right w:val="single" w:sz="4" w:space="0" w:color="auto"/>
            </w:tcBorders>
          </w:tcPr>
          <w:p w14:paraId="0181D560"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6CE36D88"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04F67A9B" w14:textId="77777777">
        <w:tc>
          <w:tcPr>
            <w:tcW w:w="711" w:type="dxa"/>
            <w:tcBorders>
              <w:top w:val="single" w:sz="4" w:space="0" w:color="auto"/>
              <w:left w:val="single" w:sz="4" w:space="0" w:color="auto"/>
              <w:bottom w:val="single" w:sz="4" w:space="0" w:color="auto"/>
              <w:right w:val="single" w:sz="4" w:space="0" w:color="auto"/>
            </w:tcBorders>
          </w:tcPr>
          <w:p w14:paraId="23A8907A"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19</w:t>
            </w:r>
          </w:p>
        </w:tc>
        <w:tc>
          <w:tcPr>
            <w:tcW w:w="1936" w:type="dxa"/>
            <w:tcBorders>
              <w:top w:val="single" w:sz="4" w:space="0" w:color="auto"/>
              <w:left w:val="single" w:sz="4" w:space="0" w:color="auto"/>
              <w:bottom w:val="single" w:sz="4" w:space="0" w:color="auto"/>
              <w:right w:val="single" w:sz="4" w:space="0" w:color="auto"/>
            </w:tcBorders>
            <w:vAlign w:val="center"/>
          </w:tcPr>
          <w:p w14:paraId="14BB61D4"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超声波测距模块</w:t>
            </w:r>
          </w:p>
        </w:tc>
        <w:tc>
          <w:tcPr>
            <w:tcW w:w="5373" w:type="dxa"/>
            <w:tcBorders>
              <w:top w:val="single" w:sz="4" w:space="0" w:color="auto"/>
              <w:left w:val="single" w:sz="4" w:space="0" w:color="auto"/>
              <w:bottom w:val="single" w:sz="4" w:space="0" w:color="auto"/>
              <w:right w:val="single" w:sz="4" w:space="0" w:color="auto"/>
            </w:tcBorders>
            <w:vAlign w:val="center"/>
          </w:tcPr>
          <w:p w14:paraId="73A4BCC2"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尺寸：42*28mm；HY2.0标准接口，含超声波传感器 </w:t>
            </w:r>
          </w:p>
        </w:tc>
        <w:tc>
          <w:tcPr>
            <w:tcW w:w="627" w:type="dxa"/>
            <w:tcBorders>
              <w:top w:val="single" w:sz="4" w:space="0" w:color="auto"/>
              <w:left w:val="single" w:sz="4" w:space="0" w:color="auto"/>
              <w:bottom w:val="single" w:sz="4" w:space="0" w:color="auto"/>
              <w:right w:val="single" w:sz="4" w:space="0" w:color="auto"/>
            </w:tcBorders>
          </w:tcPr>
          <w:p w14:paraId="11EA47E7"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63D53245"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4B8FEA3D" w14:textId="77777777">
        <w:tc>
          <w:tcPr>
            <w:tcW w:w="711" w:type="dxa"/>
            <w:tcBorders>
              <w:top w:val="single" w:sz="4" w:space="0" w:color="auto"/>
              <w:left w:val="single" w:sz="4" w:space="0" w:color="auto"/>
              <w:bottom w:val="single" w:sz="4" w:space="0" w:color="auto"/>
              <w:right w:val="single" w:sz="4" w:space="0" w:color="auto"/>
            </w:tcBorders>
          </w:tcPr>
          <w:p w14:paraId="7ECA313F"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20</w:t>
            </w:r>
          </w:p>
        </w:tc>
        <w:tc>
          <w:tcPr>
            <w:tcW w:w="1936" w:type="dxa"/>
            <w:tcBorders>
              <w:top w:val="single" w:sz="4" w:space="0" w:color="auto"/>
              <w:left w:val="single" w:sz="4" w:space="0" w:color="auto"/>
              <w:bottom w:val="single" w:sz="4" w:space="0" w:color="auto"/>
              <w:right w:val="single" w:sz="4" w:space="0" w:color="auto"/>
            </w:tcBorders>
            <w:vAlign w:val="center"/>
          </w:tcPr>
          <w:p w14:paraId="2DD02CC8"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IO Adapter板</w:t>
            </w:r>
          </w:p>
        </w:tc>
        <w:tc>
          <w:tcPr>
            <w:tcW w:w="5373" w:type="dxa"/>
            <w:tcBorders>
              <w:top w:val="single" w:sz="4" w:space="0" w:color="auto"/>
              <w:left w:val="single" w:sz="4" w:space="0" w:color="auto"/>
              <w:bottom w:val="single" w:sz="4" w:space="0" w:color="auto"/>
              <w:right w:val="single" w:sz="4" w:space="0" w:color="auto"/>
            </w:tcBorders>
            <w:vAlign w:val="center"/>
          </w:tcPr>
          <w:p w14:paraId="2652C7E7"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尺寸：42*28mm；HY2.0标准接口，4P标准接口转2路3P接口</w:t>
            </w:r>
          </w:p>
        </w:tc>
        <w:tc>
          <w:tcPr>
            <w:tcW w:w="627" w:type="dxa"/>
            <w:tcBorders>
              <w:top w:val="single" w:sz="4" w:space="0" w:color="auto"/>
              <w:left w:val="single" w:sz="4" w:space="0" w:color="auto"/>
              <w:bottom w:val="single" w:sz="4" w:space="0" w:color="auto"/>
              <w:right w:val="single" w:sz="4" w:space="0" w:color="auto"/>
            </w:tcBorders>
          </w:tcPr>
          <w:p w14:paraId="50CBBB30"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32D90B36"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47E7E742" w14:textId="77777777">
        <w:tc>
          <w:tcPr>
            <w:tcW w:w="711" w:type="dxa"/>
            <w:tcBorders>
              <w:top w:val="single" w:sz="4" w:space="0" w:color="auto"/>
              <w:left w:val="single" w:sz="4" w:space="0" w:color="auto"/>
              <w:bottom w:val="single" w:sz="4" w:space="0" w:color="auto"/>
              <w:right w:val="single" w:sz="4" w:space="0" w:color="auto"/>
            </w:tcBorders>
          </w:tcPr>
          <w:p w14:paraId="6B19F4E8"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21</w:t>
            </w:r>
          </w:p>
        </w:tc>
        <w:tc>
          <w:tcPr>
            <w:tcW w:w="1936" w:type="dxa"/>
            <w:tcBorders>
              <w:top w:val="single" w:sz="4" w:space="0" w:color="auto"/>
              <w:left w:val="single" w:sz="4" w:space="0" w:color="auto"/>
              <w:bottom w:val="single" w:sz="4" w:space="0" w:color="auto"/>
              <w:right w:val="single" w:sz="4" w:space="0" w:color="auto"/>
            </w:tcBorders>
            <w:vAlign w:val="center"/>
          </w:tcPr>
          <w:p w14:paraId="5DD564D0"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舵机</w:t>
            </w:r>
          </w:p>
        </w:tc>
        <w:tc>
          <w:tcPr>
            <w:tcW w:w="5373" w:type="dxa"/>
            <w:tcBorders>
              <w:top w:val="single" w:sz="4" w:space="0" w:color="auto"/>
              <w:left w:val="single" w:sz="4" w:space="0" w:color="auto"/>
              <w:bottom w:val="single" w:sz="4" w:space="0" w:color="auto"/>
              <w:right w:val="single" w:sz="4" w:space="0" w:color="auto"/>
            </w:tcBorders>
            <w:vAlign w:val="center"/>
          </w:tcPr>
          <w:p w14:paraId="5E895534"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SG90 9g 舵机；0-180 度输出，4P HY2.0 接口</w:t>
            </w:r>
          </w:p>
        </w:tc>
        <w:tc>
          <w:tcPr>
            <w:tcW w:w="627" w:type="dxa"/>
            <w:tcBorders>
              <w:top w:val="single" w:sz="4" w:space="0" w:color="auto"/>
              <w:left w:val="single" w:sz="4" w:space="0" w:color="auto"/>
              <w:bottom w:val="single" w:sz="4" w:space="0" w:color="auto"/>
              <w:right w:val="single" w:sz="4" w:space="0" w:color="auto"/>
            </w:tcBorders>
          </w:tcPr>
          <w:p w14:paraId="55969D55"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2</w:t>
            </w:r>
          </w:p>
        </w:tc>
        <w:tc>
          <w:tcPr>
            <w:tcW w:w="641" w:type="dxa"/>
            <w:tcBorders>
              <w:top w:val="single" w:sz="4" w:space="0" w:color="auto"/>
              <w:left w:val="single" w:sz="4" w:space="0" w:color="auto"/>
              <w:bottom w:val="single" w:sz="4" w:space="0" w:color="auto"/>
              <w:right w:val="single" w:sz="4" w:space="0" w:color="auto"/>
            </w:tcBorders>
          </w:tcPr>
          <w:p w14:paraId="0E1E9FDF"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5FDC6958" w14:textId="77777777">
        <w:tc>
          <w:tcPr>
            <w:tcW w:w="711" w:type="dxa"/>
            <w:tcBorders>
              <w:top w:val="single" w:sz="4" w:space="0" w:color="auto"/>
              <w:left w:val="single" w:sz="4" w:space="0" w:color="auto"/>
              <w:bottom w:val="single" w:sz="4" w:space="0" w:color="auto"/>
              <w:right w:val="single" w:sz="4" w:space="0" w:color="auto"/>
            </w:tcBorders>
          </w:tcPr>
          <w:p w14:paraId="269FA020"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22</w:t>
            </w:r>
          </w:p>
        </w:tc>
        <w:tc>
          <w:tcPr>
            <w:tcW w:w="1936" w:type="dxa"/>
            <w:tcBorders>
              <w:top w:val="single" w:sz="4" w:space="0" w:color="auto"/>
              <w:left w:val="single" w:sz="4" w:space="0" w:color="auto"/>
              <w:bottom w:val="single" w:sz="4" w:space="0" w:color="auto"/>
              <w:right w:val="single" w:sz="4" w:space="0" w:color="auto"/>
            </w:tcBorders>
            <w:vAlign w:val="center"/>
          </w:tcPr>
          <w:p w14:paraId="54CEBA99"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RFID 读写模块</w:t>
            </w:r>
          </w:p>
        </w:tc>
        <w:tc>
          <w:tcPr>
            <w:tcW w:w="5373" w:type="dxa"/>
            <w:tcBorders>
              <w:top w:val="single" w:sz="4" w:space="0" w:color="auto"/>
              <w:left w:val="single" w:sz="4" w:space="0" w:color="auto"/>
              <w:bottom w:val="single" w:sz="4" w:space="0" w:color="auto"/>
              <w:right w:val="single" w:sz="4" w:space="0" w:color="auto"/>
            </w:tcBorders>
            <w:vAlign w:val="center"/>
          </w:tcPr>
          <w:p w14:paraId="19D96AA8"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模块尺寸：70*52mm；4P HY2.0 接口SPI 总线通讯；板上集成 RC522 芯片，射频天线以及通讯接口</w:t>
            </w:r>
          </w:p>
        </w:tc>
        <w:tc>
          <w:tcPr>
            <w:tcW w:w="627" w:type="dxa"/>
            <w:tcBorders>
              <w:top w:val="single" w:sz="4" w:space="0" w:color="auto"/>
              <w:left w:val="single" w:sz="4" w:space="0" w:color="auto"/>
              <w:bottom w:val="single" w:sz="4" w:space="0" w:color="auto"/>
              <w:right w:val="single" w:sz="4" w:space="0" w:color="auto"/>
            </w:tcBorders>
          </w:tcPr>
          <w:p w14:paraId="44DD7829"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7F57A185"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17415992" w14:textId="77777777">
        <w:tc>
          <w:tcPr>
            <w:tcW w:w="711" w:type="dxa"/>
            <w:tcBorders>
              <w:top w:val="single" w:sz="4" w:space="0" w:color="auto"/>
              <w:left w:val="single" w:sz="4" w:space="0" w:color="auto"/>
              <w:bottom w:val="single" w:sz="4" w:space="0" w:color="auto"/>
              <w:right w:val="single" w:sz="4" w:space="0" w:color="auto"/>
            </w:tcBorders>
          </w:tcPr>
          <w:p w14:paraId="25C242E4"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23</w:t>
            </w:r>
          </w:p>
        </w:tc>
        <w:tc>
          <w:tcPr>
            <w:tcW w:w="1936" w:type="dxa"/>
            <w:tcBorders>
              <w:top w:val="single" w:sz="4" w:space="0" w:color="auto"/>
              <w:left w:val="single" w:sz="4" w:space="0" w:color="auto"/>
              <w:bottom w:val="single" w:sz="4" w:space="0" w:color="auto"/>
              <w:right w:val="single" w:sz="4" w:space="0" w:color="auto"/>
            </w:tcBorders>
            <w:vAlign w:val="center"/>
          </w:tcPr>
          <w:p w14:paraId="288CEA37"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 xml:space="preserve">超声波传感器 </w:t>
            </w:r>
          </w:p>
        </w:tc>
        <w:tc>
          <w:tcPr>
            <w:tcW w:w="5373" w:type="dxa"/>
            <w:tcBorders>
              <w:top w:val="single" w:sz="4" w:space="0" w:color="auto"/>
              <w:left w:val="single" w:sz="4" w:space="0" w:color="auto"/>
              <w:bottom w:val="single" w:sz="4" w:space="0" w:color="auto"/>
              <w:right w:val="single" w:sz="4" w:space="0" w:color="auto"/>
            </w:tcBorders>
            <w:vAlign w:val="center"/>
          </w:tcPr>
          <w:p w14:paraId="4101FB19"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HC-SR04</w:t>
            </w:r>
          </w:p>
        </w:tc>
        <w:tc>
          <w:tcPr>
            <w:tcW w:w="627" w:type="dxa"/>
            <w:tcBorders>
              <w:top w:val="single" w:sz="4" w:space="0" w:color="auto"/>
              <w:left w:val="single" w:sz="4" w:space="0" w:color="auto"/>
              <w:bottom w:val="single" w:sz="4" w:space="0" w:color="auto"/>
              <w:right w:val="single" w:sz="4" w:space="0" w:color="auto"/>
            </w:tcBorders>
          </w:tcPr>
          <w:p w14:paraId="040AD3FD"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2E734596"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7C6C9D97" w14:textId="77777777">
        <w:tc>
          <w:tcPr>
            <w:tcW w:w="711" w:type="dxa"/>
            <w:tcBorders>
              <w:top w:val="single" w:sz="4" w:space="0" w:color="auto"/>
              <w:left w:val="single" w:sz="4" w:space="0" w:color="auto"/>
              <w:bottom w:val="single" w:sz="4" w:space="0" w:color="auto"/>
              <w:right w:val="single" w:sz="4" w:space="0" w:color="auto"/>
            </w:tcBorders>
          </w:tcPr>
          <w:p w14:paraId="4115F3DB"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24</w:t>
            </w:r>
          </w:p>
        </w:tc>
        <w:tc>
          <w:tcPr>
            <w:tcW w:w="1936" w:type="dxa"/>
            <w:tcBorders>
              <w:top w:val="single" w:sz="4" w:space="0" w:color="auto"/>
              <w:left w:val="single" w:sz="4" w:space="0" w:color="auto"/>
              <w:bottom w:val="single" w:sz="4" w:space="0" w:color="auto"/>
              <w:right w:val="single" w:sz="4" w:space="0" w:color="auto"/>
            </w:tcBorders>
            <w:vAlign w:val="center"/>
          </w:tcPr>
          <w:p w14:paraId="0238ECC8"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4P 连接线</w:t>
            </w:r>
          </w:p>
        </w:tc>
        <w:tc>
          <w:tcPr>
            <w:tcW w:w="5373" w:type="dxa"/>
            <w:tcBorders>
              <w:top w:val="single" w:sz="4" w:space="0" w:color="auto"/>
              <w:left w:val="single" w:sz="4" w:space="0" w:color="auto"/>
              <w:bottom w:val="single" w:sz="4" w:space="0" w:color="auto"/>
              <w:right w:val="single" w:sz="4" w:space="0" w:color="auto"/>
            </w:tcBorders>
            <w:vAlign w:val="center"/>
          </w:tcPr>
          <w:p w14:paraId="5CE06E6D"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HY2.0 接口 </w:t>
            </w:r>
          </w:p>
        </w:tc>
        <w:tc>
          <w:tcPr>
            <w:tcW w:w="627" w:type="dxa"/>
            <w:tcBorders>
              <w:top w:val="single" w:sz="4" w:space="0" w:color="auto"/>
              <w:left w:val="single" w:sz="4" w:space="0" w:color="auto"/>
              <w:bottom w:val="single" w:sz="4" w:space="0" w:color="auto"/>
              <w:right w:val="single" w:sz="4" w:space="0" w:color="auto"/>
            </w:tcBorders>
          </w:tcPr>
          <w:p w14:paraId="28F9272A"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 xml:space="preserve">15 </w:t>
            </w:r>
          </w:p>
        </w:tc>
        <w:tc>
          <w:tcPr>
            <w:tcW w:w="641" w:type="dxa"/>
            <w:tcBorders>
              <w:top w:val="single" w:sz="4" w:space="0" w:color="auto"/>
              <w:left w:val="single" w:sz="4" w:space="0" w:color="auto"/>
              <w:bottom w:val="single" w:sz="4" w:space="0" w:color="auto"/>
              <w:right w:val="single" w:sz="4" w:space="0" w:color="auto"/>
            </w:tcBorders>
          </w:tcPr>
          <w:p w14:paraId="79603F62"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条</w:t>
            </w:r>
          </w:p>
        </w:tc>
      </w:tr>
      <w:tr w:rsidR="00632033" w14:paraId="04BA3F16" w14:textId="77777777">
        <w:tc>
          <w:tcPr>
            <w:tcW w:w="711" w:type="dxa"/>
            <w:tcBorders>
              <w:top w:val="single" w:sz="4" w:space="0" w:color="auto"/>
              <w:left w:val="single" w:sz="4" w:space="0" w:color="auto"/>
              <w:bottom w:val="single" w:sz="4" w:space="0" w:color="auto"/>
              <w:right w:val="single" w:sz="4" w:space="0" w:color="auto"/>
            </w:tcBorders>
          </w:tcPr>
          <w:p w14:paraId="6DE6A7F5"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25</w:t>
            </w:r>
          </w:p>
        </w:tc>
        <w:tc>
          <w:tcPr>
            <w:tcW w:w="1936" w:type="dxa"/>
            <w:tcBorders>
              <w:top w:val="single" w:sz="4" w:space="0" w:color="auto"/>
              <w:left w:val="single" w:sz="4" w:space="0" w:color="auto"/>
              <w:bottom w:val="single" w:sz="4" w:space="0" w:color="auto"/>
              <w:right w:val="single" w:sz="4" w:space="0" w:color="auto"/>
            </w:tcBorders>
            <w:vAlign w:val="center"/>
          </w:tcPr>
          <w:p w14:paraId="44C656D1"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面板</w:t>
            </w:r>
          </w:p>
        </w:tc>
        <w:tc>
          <w:tcPr>
            <w:tcW w:w="5373" w:type="dxa"/>
            <w:tcBorders>
              <w:top w:val="single" w:sz="4" w:space="0" w:color="auto"/>
              <w:left w:val="single" w:sz="4" w:space="0" w:color="auto"/>
              <w:bottom w:val="single" w:sz="4" w:space="0" w:color="auto"/>
              <w:right w:val="single" w:sz="4" w:space="0" w:color="auto"/>
            </w:tcBorders>
            <w:vAlign w:val="center"/>
          </w:tcPr>
          <w:p w14:paraId="07FD70A9"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铁 质 ， 表 面 喷 塑 处 理 ； 尺 寸 ： 300*220*26.5mm</w:t>
            </w:r>
          </w:p>
        </w:tc>
        <w:tc>
          <w:tcPr>
            <w:tcW w:w="627" w:type="dxa"/>
            <w:tcBorders>
              <w:top w:val="single" w:sz="4" w:space="0" w:color="auto"/>
              <w:left w:val="single" w:sz="4" w:space="0" w:color="auto"/>
              <w:bottom w:val="single" w:sz="4" w:space="0" w:color="auto"/>
              <w:right w:val="single" w:sz="4" w:space="0" w:color="auto"/>
            </w:tcBorders>
          </w:tcPr>
          <w:p w14:paraId="20D7C9FB"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116C59B5"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块</w:t>
            </w:r>
          </w:p>
        </w:tc>
      </w:tr>
      <w:tr w:rsidR="00632033" w14:paraId="77A97598" w14:textId="77777777">
        <w:tc>
          <w:tcPr>
            <w:tcW w:w="711" w:type="dxa"/>
            <w:tcBorders>
              <w:top w:val="single" w:sz="4" w:space="0" w:color="auto"/>
              <w:left w:val="single" w:sz="4" w:space="0" w:color="auto"/>
              <w:bottom w:val="single" w:sz="4" w:space="0" w:color="auto"/>
              <w:right w:val="single" w:sz="4" w:space="0" w:color="auto"/>
            </w:tcBorders>
          </w:tcPr>
          <w:p w14:paraId="7812E9A8" w14:textId="77777777" w:rsidR="00632033" w:rsidRDefault="00000000">
            <w:pPr>
              <w:widowControl/>
              <w:jc w:val="center"/>
              <w:rPr>
                <w:rFonts w:ascii="仿宋_GB2312" w:eastAsia="仿宋_GB2312" w:hAnsi="仿宋_GB2312" w:cs="仿宋_GB2312"/>
                <w:spacing w:val="3"/>
                <w:kern w:val="0"/>
              </w:rPr>
            </w:pPr>
            <w:r>
              <w:rPr>
                <w:rFonts w:ascii="仿宋_GB2312" w:eastAsia="仿宋_GB2312" w:hAnsi="仿宋_GB2312" w:cs="仿宋_GB2312" w:hint="eastAsia"/>
                <w:spacing w:val="3"/>
                <w:kern w:val="0"/>
                <w:sz w:val="20"/>
              </w:rPr>
              <w:t>26</w:t>
            </w:r>
          </w:p>
        </w:tc>
        <w:tc>
          <w:tcPr>
            <w:tcW w:w="1936" w:type="dxa"/>
            <w:tcBorders>
              <w:top w:val="single" w:sz="4" w:space="0" w:color="auto"/>
              <w:left w:val="single" w:sz="4" w:space="0" w:color="auto"/>
              <w:bottom w:val="single" w:sz="4" w:space="0" w:color="auto"/>
              <w:right w:val="single" w:sz="4" w:space="0" w:color="auto"/>
            </w:tcBorders>
            <w:vAlign w:val="center"/>
          </w:tcPr>
          <w:p w14:paraId="089ADADB"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TF 卡</w:t>
            </w:r>
          </w:p>
        </w:tc>
        <w:tc>
          <w:tcPr>
            <w:tcW w:w="5373" w:type="dxa"/>
            <w:tcBorders>
              <w:top w:val="single" w:sz="4" w:space="0" w:color="auto"/>
              <w:left w:val="single" w:sz="4" w:space="0" w:color="auto"/>
              <w:bottom w:val="single" w:sz="4" w:space="0" w:color="auto"/>
              <w:right w:val="single" w:sz="4" w:space="0" w:color="auto"/>
            </w:tcBorders>
            <w:vAlign w:val="center"/>
          </w:tcPr>
          <w:p w14:paraId="37CAAABF" w14:textId="77777777" w:rsidR="00632033" w:rsidRDefault="00000000">
            <w:pPr>
              <w:widowControl/>
              <w:jc w:val="left"/>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16g</w:t>
            </w:r>
          </w:p>
        </w:tc>
        <w:tc>
          <w:tcPr>
            <w:tcW w:w="627" w:type="dxa"/>
            <w:tcBorders>
              <w:top w:val="single" w:sz="4" w:space="0" w:color="auto"/>
              <w:left w:val="single" w:sz="4" w:space="0" w:color="auto"/>
              <w:bottom w:val="single" w:sz="4" w:space="0" w:color="auto"/>
              <w:right w:val="single" w:sz="4" w:space="0" w:color="auto"/>
            </w:tcBorders>
          </w:tcPr>
          <w:p w14:paraId="75053B26"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1</w:t>
            </w:r>
          </w:p>
        </w:tc>
        <w:tc>
          <w:tcPr>
            <w:tcW w:w="641" w:type="dxa"/>
            <w:tcBorders>
              <w:top w:val="single" w:sz="4" w:space="0" w:color="auto"/>
              <w:left w:val="single" w:sz="4" w:space="0" w:color="auto"/>
              <w:bottom w:val="single" w:sz="4" w:space="0" w:color="auto"/>
              <w:right w:val="single" w:sz="4" w:space="0" w:color="auto"/>
            </w:tcBorders>
          </w:tcPr>
          <w:p w14:paraId="64BB11DF" w14:textId="77777777" w:rsidR="00632033" w:rsidRDefault="00000000">
            <w:pPr>
              <w:widowControl/>
              <w:jc w:val="center"/>
              <w:rPr>
                <w:rFonts w:ascii="仿宋_GB2312" w:eastAsia="仿宋_GB2312" w:hAnsi="仿宋_GB2312" w:cs="仿宋_GB2312"/>
                <w:spacing w:val="3"/>
                <w:kern w:val="0"/>
                <w:sz w:val="18"/>
                <w:szCs w:val="18"/>
              </w:rPr>
            </w:pPr>
            <w:r>
              <w:rPr>
                <w:rFonts w:ascii="仿宋_GB2312" w:eastAsia="仿宋_GB2312" w:hAnsi="仿宋_GB2312" w:cs="仿宋_GB2312" w:hint="eastAsia"/>
                <w:spacing w:val="3"/>
                <w:kern w:val="0"/>
                <w:sz w:val="18"/>
                <w:szCs w:val="18"/>
              </w:rPr>
              <w:t>张</w:t>
            </w:r>
          </w:p>
        </w:tc>
      </w:tr>
      <w:tr w:rsidR="00632033" w14:paraId="20539193" w14:textId="77777777">
        <w:tc>
          <w:tcPr>
            <w:tcW w:w="9288" w:type="dxa"/>
            <w:gridSpan w:val="5"/>
            <w:tcBorders>
              <w:top w:val="single" w:sz="4" w:space="0" w:color="auto"/>
              <w:left w:val="single" w:sz="4" w:space="0" w:color="auto"/>
              <w:bottom w:val="single" w:sz="4" w:space="0" w:color="auto"/>
              <w:right w:val="single" w:sz="4" w:space="0" w:color="auto"/>
            </w:tcBorders>
          </w:tcPr>
          <w:p w14:paraId="3B114367" w14:textId="77777777" w:rsidR="00632033" w:rsidRDefault="00000000">
            <w:pPr>
              <w:widowControl/>
              <w:jc w:val="center"/>
              <w:rPr>
                <w:rFonts w:ascii="仿宋" w:eastAsia="仿宋" w:hAnsi="仿宋" w:cs="仿宋"/>
                <w:b/>
                <w:bCs/>
                <w:kern w:val="0"/>
                <w:sz w:val="18"/>
                <w:szCs w:val="18"/>
                <w:lang w:bidi="ar"/>
              </w:rPr>
            </w:pPr>
            <w:r>
              <w:rPr>
                <w:rFonts w:ascii="仿宋" w:eastAsia="仿宋" w:hAnsi="仿宋" w:cs="仿宋" w:hint="eastAsia"/>
                <w:b/>
                <w:bCs/>
                <w:kern w:val="0"/>
                <w:sz w:val="24"/>
                <w:szCs w:val="24"/>
                <w:lang w:bidi="ar"/>
              </w:rPr>
              <w:t>软件配置</w:t>
            </w:r>
          </w:p>
        </w:tc>
      </w:tr>
      <w:tr w:rsidR="00632033" w14:paraId="649D105C" w14:textId="77777777">
        <w:trPr>
          <w:trHeight w:val="327"/>
        </w:trPr>
        <w:tc>
          <w:tcPr>
            <w:tcW w:w="711" w:type="dxa"/>
            <w:tcBorders>
              <w:top w:val="single" w:sz="4" w:space="0" w:color="auto"/>
              <w:left w:val="single" w:sz="4" w:space="0" w:color="auto"/>
              <w:bottom w:val="single" w:sz="4" w:space="0" w:color="auto"/>
              <w:right w:val="single" w:sz="4" w:space="0" w:color="auto"/>
            </w:tcBorders>
          </w:tcPr>
          <w:p w14:paraId="41046EFF" w14:textId="77777777" w:rsidR="00632033" w:rsidRDefault="00000000">
            <w:pPr>
              <w:widowControl/>
              <w:jc w:val="center"/>
              <w:rPr>
                <w:rFonts w:cs="Calibri"/>
              </w:rPr>
            </w:pPr>
            <w:r>
              <w:rPr>
                <w:rFonts w:ascii="仿宋" w:eastAsia="仿宋" w:hAnsi="仿宋" w:cs="仿宋" w:hint="eastAsia"/>
                <w:b/>
                <w:bCs/>
                <w:kern w:val="0"/>
                <w:sz w:val="18"/>
                <w:szCs w:val="18"/>
                <w:lang w:bidi="ar"/>
              </w:rPr>
              <w:t>序号</w:t>
            </w:r>
          </w:p>
        </w:tc>
        <w:tc>
          <w:tcPr>
            <w:tcW w:w="1936" w:type="dxa"/>
            <w:tcBorders>
              <w:top w:val="single" w:sz="4" w:space="0" w:color="auto"/>
              <w:left w:val="single" w:sz="4" w:space="0" w:color="auto"/>
              <w:bottom w:val="single" w:sz="4" w:space="0" w:color="auto"/>
              <w:right w:val="single" w:sz="4" w:space="0" w:color="auto"/>
            </w:tcBorders>
          </w:tcPr>
          <w:p w14:paraId="6223081F" w14:textId="77777777" w:rsidR="00632033" w:rsidRDefault="00000000">
            <w:pPr>
              <w:pStyle w:val="2"/>
              <w:ind w:leftChars="0" w:left="0" w:firstLineChars="0" w:firstLine="0"/>
              <w:jc w:val="center"/>
              <w:rPr>
                <w:kern w:val="0"/>
                <w:sz w:val="20"/>
              </w:rPr>
            </w:pPr>
            <w:r>
              <w:rPr>
                <w:rFonts w:ascii="仿宋" w:eastAsia="仿宋" w:hAnsi="仿宋" w:cs="仿宋" w:hint="eastAsia"/>
                <w:b/>
                <w:bCs/>
                <w:kern w:val="0"/>
                <w:sz w:val="18"/>
                <w:szCs w:val="18"/>
                <w:lang w:bidi="ar"/>
              </w:rPr>
              <w:t>部件名称</w:t>
            </w:r>
          </w:p>
        </w:tc>
        <w:tc>
          <w:tcPr>
            <w:tcW w:w="5373" w:type="dxa"/>
            <w:tcBorders>
              <w:top w:val="single" w:sz="4" w:space="0" w:color="auto"/>
              <w:left w:val="single" w:sz="4" w:space="0" w:color="auto"/>
              <w:bottom w:val="single" w:sz="4" w:space="0" w:color="auto"/>
              <w:right w:val="single" w:sz="4" w:space="0" w:color="auto"/>
            </w:tcBorders>
          </w:tcPr>
          <w:p w14:paraId="74FB8525" w14:textId="77777777" w:rsidR="00632033" w:rsidRDefault="00000000">
            <w:pPr>
              <w:pStyle w:val="2"/>
              <w:ind w:leftChars="0" w:left="0" w:firstLineChars="0" w:firstLine="0"/>
              <w:jc w:val="center"/>
              <w:rPr>
                <w:kern w:val="0"/>
                <w:sz w:val="20"/>
              </w:rPr>
            </w:pPr>
            <w:r>
              <w:rPr>
                <w:rFonts w:ascii="仿宋" w:eastAsia="仿宋" w:hAnsi="仿宋" w:cs="仿宋" w:hint="eastAsia"/>
                <w:b/>
                <w:bCs/>
                <w:kern w:val="0"/>
                <w:sz w:val="18"/>
                <w:szCs w:val="18"/>
                <w:lang w:bidi="ar"/>
              </w:rPr>
              <w:t>技术指标</w:t>
            </w:r>
          </w:p>
        </w:tc>
        <w:tc>
          <w:tcPr>
            <w:tcW w:w="627" w:type="dxa"/>
            <w:tcBorders>
              <w:top w:val="single" w:sz="4" w:space="0" w:color="auto"/>
              <w:left w:val="single" w:sz="4" w:space="0" w:color="auto"/>
              <w:bottom w:val="single" w:sz="4" w:space="0" w:color="auto"/>
              <w:right w:val="single" w:sz="4" w:space="0" w:color="auto"/>
            </w:tcBorders>
          </w:tcPr>
          <w:p w14:paraId="702FCE41" w14:textId="77777777" w:rsidR="00632033" w:rsidRDefault="00000000">
            <w:pPr>
              <w:widowControl/>
              <w:jc w:val="center"/>
              <w:rPr>
                <w:kern w:val="0"/>
                <w:sz w:val="20"/>
              </w:rPr>
            </w:pPr>
            <w:r>
              <w:rPr>
                <w:rFonts w:ascii="仿宋" w:eastAsia="仿宋" w:hAnsi="仿宋" w:cs="仿宋" w:hint="eastAsia"/>
                <w:b/>
                <w:bCs/>
                <w:kern w:val="0"/>
                <w:sz w:val="18"/>
                <w:szCs w:val="18"/>
                <w:lang w:bidi="ar"/>
              </w:rPr>
              <w:t>数量</w:t>
            </w:r>
          </w:p>
        </w:tc>
        <w:tc>
          <w:tcPr>
            <w:tcW w:w="641" w:type="dxa"/>
            <w:tcBorders>
              <w:top w:val="single" w:sz="4" w:space="0" w:color="auto"/>
              <w:left w:val="single" w:sz="4" w:space="0" w:color="auto"/>
              <w:bottom w:val="single" w:sz="4" w:space="0" w:color="auto"/>
              <w:right w:val="single" w:sz="4" w:space="0" w:color="auto"/>
            </w:tcBorders>
          </w:tcPr>
          <w:p w14:paraId="75089084" w14:textId="77777777" w:rsidR="00632033" w:rsidRDefault="00000000">
            <w:pPr>
              <w:widowControl/>
              <w:jc w:val="center"/>
              <w:rPr>
                <w:kern w:val="0"/>
                <w:sz w:val="20"/>
              </w:rPr>
            </w:pPr>
            <w:r>
              <w:rPr>
                <w:rFonts w:ascii="仿宋" w:eastAsia="仿宋" w:hAnsi="仿宋" w:cs="仿宋" w:hint="eastAsia"/>
                <w:b/>
                <w:bCs/>
                <w:kern w:val="0"/>
                <w:sz w:val="18"/>
                <w:szCs w:val="18"/>
                <w:lang w:bidi="ar"/>
              </w:rPr>
              <w:t>单位</w:t>
            </w:r>
          </w:p>
        </w:tc>
      </w:tr>
      <w:tr w:rsidR="00632033" w14:paraId="5E23B766" w14:textId="77777777">
        <w:tc>
          <w:tcPr>
            <w:tcW w:w="711" w:type="dxa"/>
            <w:tcBorders>
              <w:top w:val="single" w:sz="4" w:space="0" w:color="auto"/>
              <w:left w:val="single" w:sz="4" w:space="0" w:color="auto"/>
              <w:bottom w:val="single" w:sz="4" w:space="0" w:color="auto"/>
              <w:right w:val="single" w:sz="4" w:space="0" w:color="auto"/>
            </w:tcBorders>
          </w:tcPr>
          <w:p w14:paraId="788995BA"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1</w:t>
            </w:r>
          </w:p>
        </w:tc>
        <w:tc>
          <w:tcPr>
            <w:tcW w:w="1936" w:type="dxa"/>
            <w:tcBorders>
              <w:top w:val="single" w:sz="4" w:space="0" w:color="auto"/>
              <w:left w:val="single" w:sz="4" w:space="0" w:color="auto"/>
              <w:bottom w:val="single" w:sz="4" w:space="0" w:color="auto"/>
              <w:right w:val="single" w:sz="4" w:space="0" w:color="auto"/>
            </w:tcBorders>
            <w:vAlign w:val="center"/>
          </w:tcPr>
          <w:p w14:paraId="5141E785"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 xml:space="preserve">软件 </w:t>
            </w:r>
          </w:p>
        </w:tc>
        <w:tc>
          <w:tcPr>
            <w:tcW w:w="5373" w:type="dxa"/>
            <w:tcBorders>
              <w:top w:val="single" w:sz="4" w:space="0" w:color="auto"/>
              <w:left w:val="single" w:sz="4" w:space="0" w:color="auto"/>
              <w:bottom w:val="single" w:sz="4" w:space="0" w:color="auto"/>
              <w:right w:val="single" w:sz="4" w:space="0" w:color="auto"/>
            </w:tcBorders>
            <w:vAlign w:val="center"/>
          </w:tcPr>
          <w:p w14:paraId="685BC955" w14:textId="77777777" w:rsidR="00632033" w:rsidRDefault="00000000">
            <w:pPr>
              <w:widowControl/>
              <w:jc w:val="center"/>
              <w:rPr>
                <w:rFonts w:ascii="仿宋_GB2312" w:eastAsia="仿宋_GB2312" w:hAnsi="仿宋_GB2312" w:cs="仿宋_GB2312"/>
                <w:spacing w:val="3"/>
                <w:kern w:val="0"/>
                <w:sz w:val="20"/>
              </w:rPr>
            </w:pPr>
            <w:proofErr w:type="gramStart"/>
            <w:r>
              <w:rPr>
                <w:rFonts w:ascii="仿宋_GB2312" w:eastAsia="仿宋_GB2312" w:hAnsi="仿宋_GB2312" w:cs="仿宋_GB2312" w:hint="eastAsia"/>
                <w:spacing w:val="3"/>
                <w:kern w:val="0"/>
                <w:sz w:val="20"/>
              </w:rPr>
              <w:t>立创</w:t>
            </w:r>
            <w:proofErr w:type="gramEnd"/>
            <w:r>
              <w:rPr>
                <w:rFonts w:ascii="仿宋_GB2312" w:eastAsia="仿宋_GB2312" w:hAnsi="仿宋_GB2312" w:cs="仿宋_GB2312" w:hint="eastAsia"/>
                <w:spacing w:val="3"/>
                <w:kern w:val="0"/>
                <w:sz w:val="20"/>
              </w:rPr>
              <w:t xml:space="preserve"> EDA（标准版）</w:t>
            </w:r>
          </w:p>
        </w:tc>
        <w:tc>
          <w:tcPr>
            <w:tcW w:w="627" w:type="dxa"/>
            <w:tcBorders>
              <w:top w:val="single" w:sz="4" w:space="0" w:color="auto"/>
              <w:left w:val="single" w:sz="4" w:space="0" w:color="auto"/>
              <w:bottom w:val="single" w:sz="4" w:space="0" w:color="auto"/>
              <w:right w:val="single" w:sz="4" w:space="0" w:color="auto"/>
            </w:tcBorders>
          </w:tcPr>
          <w:p w14:paraId="2447B0ED"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1</w:t>
            </w:r>
          </w:p>
        </w:tc>
        <w:tc>
          <w:tcPr>
            <w:tcW w:w="641" w:type="dxa"/>
            <w:tcBorders>
              <w:top w:val="single" w:sz="4" w:space="0" w:color="auto"/>
              <w:left w:val="single" w:sz="4" w:space="0" w:color="auto"/>
              <w:bottom w:val="single" w:sz="4" w:space="0" w:color="auto"/>
              <w:right w:val="single" w:sz="4" w:space="0" w:color="auto"/>
            </w:tcBorders>
          </w:tcPr>
          <w:p w14:paraId="6D5B2EEA"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套</w:t>
            </w:r>
          </w:p>
        </w:tc>
      </w:tr>
      <w:tr w:rsidR="00632033" w14:paraId="726765D1" w14:textId="77777777">
        <w:tc>
          <w:tcPr>
            <w:tcW w:w="711" w:type="dxa"/>
            <w:tcBorders>
              <w:top w:val="single" w:sz="4" w:space="0" w:color="auto"/>
              <w:left w:val="single" w:sz="4" w:space="0" w:color="auto"/>
              <w:bottom w:val="single" w:sz="4" w:space="0" w:color="auto"/>
              <w:right w:val="single" w:sz="4" w:space="0" w:color="auto"/>
            </w:tcBorders>
          </w:tcPr>
          <w:p w14:paraId="1B3FAF94"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3</w:t>
            </w:r>
          </w:p>
        </w:tc>
        <w:tc>
          <w:tcPr>
            <w:tcW w:w="1936" w:type="dxa"/>
            <w:tcBorders>
              <w:top w:val="single" w:sz="4" w:space="0" w:color="auto"/>
              <w:left w:val="single" w:sz="4" w:space="0" w:color="auto"/>
              <w:bottom w:val="single" w:sz="4" w:space="0" w:color="auto"/>
              <w:right w:val="single" w:sz="4" w:space="0" w:color="auto"/>
            </w:tcBorders>
            <w:vAlign w:val="center"/>
          </w:tcPr>
          <w:p w14:paraId="753F8D57"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 xml:space="preserve">软件 </w:t>
            </w:r>
          </w:p>
        </w:tc>
        <w:tc>
          <w:tcPr>
            <w:tcW w:w="5373" w:type="dxa"/>
            <w:tcBorders>
              <w:top w:val="single" w:sz="4" w:space="0" w:color="auto"/>
              <w:left w:val="single" w:sz="4" w:space="0" w:color="auto"/>
              <w:bottom w:val="single" w:sz="4" w:space="0" w:color="auto"/>
              <w:right w:val="single" w:sz="4" w:space="0" w:color="auto"/>
            </w:tcBorders>
            <w:vAlign w:val="center"/>
          </w:tcPr>
          <w:p w14:paraId="221E34E0"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Thonny 3.3.10</w:t>
            </w:r>
          </w:p>
        </w:tc>
        <w:tc>
          <w:tcPr>
            <w:tcW w:w="627" w:type="dxa"/>
            <w:tcBorders>
              <w:top w:val="single" w:sz="4" w:space="0" w:color="auto"/>
              <w:left w:val="single" w:sz="4" w:space="0" w:color="auto"/>
              <w:bottom w:val="single" w:sz="4" w:space="0" w:color="auto"/>
              <w:right w:val="single" w:sz="4" w:space="0" w:color="auto"/>
            </w:tcBorders>
          </w:tcPr>
          <w:p w14:paraId="7BDF28FF"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1</w:t>
            </w:r>
          </w:p>
        </w:tc>
        <w:tc>
          <w:tcPr>
            <w:tcW w:w="641" w:type="dxa"/>
            <w:tcBorders>
              <w:top w:val="single" w:sz="4" w:space="0" w:color="auto"/>
              <w:left w:val="single" w:sz="4" w:space="0" w:color="auto"/>
              <w:bottom w:val="single" w:sz="4" w:space="0" w:color="auto"/>
              <w:right w:val="single" w:sz="4" w:space="0" w:color="auto"/>
            </w:tcBorders>
          </w:tcPr>
          <w:p w14:paraId="3B34C49C"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套</w:t>
            </w:r>
          </w:p>
        </w:tc>
      </w:tr>
      <w:tr w:rsidR="00632033" w14:paraId="77A0DFDB" w14:textId="77777777">
        <w:tc>
          <w:tcPr>
            <w:tcW w:w="711" w:type="dxa"/>
            <w:tcBorders>
              <w:top w:val="single" w:sz="4" w:space="0" w:color="auto"/>
              <w:left w:val="single" w:sz="4" w:space="0" w:color="auto"/>
              <w:bottom w:val="single" w:sz="4" w:space="0" w:color="auto"/>
              <w:right w:val="single" w:sz="4" w:space="0" w:color="auto"/>
            </w:tcBorders>
          </w:tcPr>
          <w:p w14:paraId="03B9F844"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4</w:t>
            </w:r>
          </w:p>
        </w:tc>
        <w:tc>
          <w:tcPr>
            <w:tcW w:w="1936" w:type="dxa"/>
            <w:tcBorders>
              <w:top w:val="single" w:sz="4" w:space="0" w:color="auto"/>
              <w:left w:val="single" w:sz="4" w:space="0" w:color="auto"/>
              <w:bottom w:val="single" w:sz="4" w:space="0" w:color="auto"/>
              <w:right w:val="single" w:sz="4" w:space="0" w:color="auto"/>
            </w:tcBorders>
            <w:vAlign w:val="center"/>
          </w:tcPr>
          <w:p w14:paraId="10760D91"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 xml:space="preserve">软件 </w:t>
            </w:r>
          </w:p>
        </w:tc>
        <w:tc>
          <w:tcPr>
            <w:tcW w:w="5373" w:type="dxa"/>
            <w:tcBorders>
              <w:top w:val="single" w:sz="4" w:space="0" w:color="auto"/>
              <w:left w:val="single" w:sz="4" w:space="0" w:color="auto"/>
              <w:bottom w:val="single" w:sz="4" w:space="0" w:color="auto"/>
              <w:right w:val="single" w:sz="4" w:space="0" w:color="auto"/>
            </w:tcBorders>
            <w:vAlign w:val="center"/>
          </w:tcPr>
          <w:p w14:paraId="1BF32462" w14:textId="77777777" w:rsidR="00632033" w:rsidRDefault="00000000">
            <w:pPr>
              <w:widowControl/>
              <w:jc w:val="center"/>
              <w:rPr>
                <w:rFonts w:ascii="仿宋_GB2312" w:eastAsia="仿宋_GB2312" w:hAnsi="仿宋_GB2312" w:cs="仿宋_GB2312"/>
                <w:spacing w:val="3"/>
                <w:kern w:val="0"/>
                <w:sz w:val="20"/>
              </w:rPr>
            </w:pPr>
            <w:proofErr w:type="spellStart"/>
            <w:r>
              <w:rPr>
                <w:rFonts w:ascii="仿宋_GB2312" w:eastAsia="仿宋_GB2312" w:hAnsi="仿宋_GB2312" w:cs="仿宋_GB2312" w:hint="eastAsia"/>
                <w:spacing w:val="3"/>
                <w:kern w:val="0"/>
                <w:sz w:val="20"/>
              </w:rPr>
              <w:t>MaixPy</w:t>
            </w:r>
            <w:proofErr w:type="spellEnd"/>
            <w:r>
              <w:rPr>
                <w:rFonts w:ascii="仿宋_GB2312" w:eastAsia="仿宋_GB2312" w:hAnsi="仿宋_GB2312" w:cs="仿宋_GB2312" w:hint="eastAsia"/>
                <w:spacing w:val="3"/>
                <w:kern w:val="0"/>
                <w:sz w:val="20"/>
              </w:rPr>
              <w:t xml:space="preserve"> IDE 0.2.5</w:t>
            </w:r>
          </w:p>
        </w:tc>
        <w:tc>
          <w:tcPr>
            <w:tcW w:w="627" w:type="dxa"/>
            <w:tcBorders>
              <w:top w:val="single" w:sz="4" w:space="0" w:color="auto"/>
              <w:left w:val="single" w:sz="4" w:space="0" w:color="auto"/>
              <w:bottom w:val="single" w:sz="4" w:space="0" w:color="auto"/>
              <w:right w:val="single" w:sz="4" w:space="0" w:color="auto"/>
            </w:tcBorders>
          </w:tcPr>
          <w:p w14:paraId="59C779A0"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1</w:t>
            </w:r>
          </w:p>
        </w:tc>
        <w:tc>
          <w:tcPr>
            <w:tcW w:w="641" w:type="dxa"/>
            <w:tcBorders>
              <w:top w:val="single" w:sz="4" w:space="0" w:color="auto"/>
              <w:left w:val="single" w:sz="4" w:space="0" w:color="auto"/>
              <w:bottom w:val="single" w:sz="4" w:space="0" w:color="auto"/>
              <w:right w:val="single" w:sz="4" w:space="0" w:color="auto"/>
            </w:tcBorders>
          </w:tcPr>
          <w:p w14:paraId="5491C78A" w14:textId="77777777" w:rsidR="00632033" w:rsidRDefault="00000000">
            <w:pPr>
              <w:widowControl/>
              <w:jc w:val="center"/>
              <w:rPr>
                <w:rFonts w:ascii="仿宋_GB2312" w:eastAsia="仿宋_GB2312" w:hAnsi="仿宋_GB2312" w:cs="仿宋_GB2312"/>
                <w:spacing w:val="3"/>
                <w:kern w:val="0"/>
                <w:sz w:val="20"/>
              </w:rPr>
            </w:pPr>
            <w:r>
              <w:rPr>
                <w:rFonts w:ascii="仿宋_GB2312" w:eastAsia="仿宋_GB2312" w:hAnsi="仿宋_GB2312" w:cs="仿宋_GB2312" w:hint="eastAsia"/>
                <w:spacing w:val="3"/>
                <w:kern w:val="0"/>
                <w:sz w:val="20"/>
              </w:rPr>
              <w:t>套</w:t>
            </w:r>
          </w:p>
        </w:tc>
      </w:tr>
    </w:tbl>
    <w:p w14:paraId="71B8D5E2" w14:textId="77777777" w:rsidR="00632033" w:rsidRDefault="00000000">
      <w:pPr>
        <w:snapToGrid w:val="0"/>
        <w:spacing w:line="580" w:lineRule="exact"/>
        <w:ind w:firstLineChars="189" w:firstLine="423"/>
        <w:rPr>
          <w:rFonts w:ascii="黑体" w:eastAsia="黑体" w:hAnsi="黑体"/>
          <w:spacing w:val="-7"/>
          <w:sz w:val="32"/>
          <w:szCs w:val="32"/>
        </w:rPr>
      </w:pPr>
      <w:r>
        <w:rPr>
          <w:rFonts w:ascii="黑体" w:eastAsia="黑体" w:hAnsi="黑体" w:hint="eastAsia"/>
          <w:spacing w:val="-8"/>
          <w:sz w:val="24"/>
          <w:szCs w:val="24"/>
        </w:rPr>
        <w:t>十一、成绩评定</w:t>
      </w:r>
    </w:p>
    <w:p w14:paraId="5AF22CB8" w14:textId="77777777" w:rsidR="00632033" w:rsidRDefault="00000000">
      <w:pPr>
        <w:pStyle w:val="a3"/>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w:t>
      </w:r>
      <w:proofErr w:type="gramStart"/>
      <w:r>
        <w:rPr>
          <w:rFonts w:ascii="仿宋_GB2312" w:eastAsia="仿宋_GB2312" w:hAnsi="仿宋_GB2312" w:cs="仿宋_GB2312" w:hint="eastAsia"/>
          <w:b/>
          <w:bCs/>
          <w:sz w:val="24"/>
          <w:szCs w:val="24"/>
        </w:rPr>
        <w:t>一</w:t>
      </w:r>
      <w:proofErr w:type="gramEnd"/>
      <w:r>
        <w:rPr>
          <w:rFonts w:ascii="仿宋_GB2312" w:eastAsia="仿宋_GB2312" w:hAnsi="仿宋_GB2312" w:cs="仿宋_GB2312" w:hint="eastAsia"/>
          <w:b/>
          <w:bCs/>
          <w:sz w:val="24"/>
          <w:szCs w:val="24"/>
        </w:rPr>
        <w:t>)评分文件</w:t>
      </w:r>
    </w:p>
    <w:p w14:paraId="17AA8529" w14:textId="77777777" w:rsidR="00632033" w:rsidRDefault="00000000">
      <w:pPr>
        <w:pStyle w:val="11"/>
        <w:numPr>
          <w:ilvl w:val="0"/>
          <w:numId w:val="7"/>
        </w:numPr>
        <w:spacing w:line="360" w:lineRule="auto"/>
        <w:ind w:left="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评分标准</w:t>
      </w:r>
    </w:p>
    <w:p w14:paraId="03C3221B" w14:textId="77777777" w:rsidR="00632033" w:rsidRDefault="00000000">
      <w:pPr>
        <w:pStyle w:val="a3"/>
        <w:spacing w:line="360" w:lineRule="auto"/>
        <w:ind w:firstLineChars="200" w:firstLine="452"/>
        <w:jc w:val="both"/>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按电子电路装调与应用赛项评分标准的二级评价项目，制定评分</w:t>
      </w:r>
      <w:r>
        <w:rPr>
          <w:rFonts w:ascii="仿宋_GB2312" w:eastAsia="仿宋_GB2312" w:hAnsi="仿宋_GB2312" w:cs="仿宋_GB2312" w:hint="eastAsia"/>
          <w:spacing w:val="-16"/>
          <w:sz w:val="24"/>
          <w:szCs w:val="24"/>
        </w:rPr>
        <w:t xml:space="preserve">标准及配分表，如表 </w:t>
      </w:r>
      <w:r>
        <w:rPr>
          <w:rFonts w:ascii="仿宋_GB2312" w:eastAsia="仿宋_GB2312" w:hAnsi="仿宋_GB2312" w:cs="仿宋_GB2312" w:hint="eastAsia"/>
          <w:sz w:val="24"/>
          <w:szCs w:val="24"/>
        </w:rPr>
        <w:t>4</w:t>
      </w:r>
      <w:r>
        <w:rPr>
          <w:rFonts w:ascii="仿宋_GB2312" w:eastAsia="仿宋_GB2312" w:hAnsi="仿宋_GB2312" w:cs="仿宋_GB2312" w:hint="eastAsia"/>
          <w:spacing w:val="-34"/>
          <w:sz w:val="24"/>
          <w:szCs w:val="24"/>
        </w:rPr>
        <w:t xml:space="preserve"> 和表 </w:t>
      </w:r>
      <w:r>
        <w:rPr>
          <w:rFonts w:ascii="仿宋_GB2312" w:eastAsia="仿宋_GB2312" w:hAnsi="仿宋_GB2312" w:cs="仿宋_GB2312" w:hint="eastAsia"/>
          <w:sz w:val="24"/>
          <w:szCs w:val="24"/>
        </w:rPr>
        <w:t>5</w:t>
      </w:r>
      <w:r>
        <w:rPr>
          <w:rFonts w:ascii="仿宋_GB2312" w:eastAsia="仿宋_GB2312" w:hAnsi="仿宋_GB2312" w:cs="仿宋_GB2312" w:hint="eastAsia"/>
          <w:spacing w:val="-13"/>
          <w:sz w:val="24"/>
          <w:szCs w:val="24"/>
        </w:rPr>
        <w:t xml:space="preserve"> 所示。其配分一列所配分值根据具体的</w:t>
      </w:r>
      <w:r>
        <w:rPr>
          <w:rFonts w:ascii="仿宋_GB2312" w:eastAsia="仿宋_GB2312" w:hAnsi="仿宋_GB2312" w:cs="仿宋_GB2312" w:hint="eastAsia"/>
          <w:spacing w:val="-3"/>
          <w:sz w:val="24"/>
          <w:szCs w:val="24"/>
        </w:rPr>
        <w:t>工作任务，命题专家可以做微调。</w:t>
      </w:r>
    </w:p>
    <w:p w14:paraId="70001FBA" w14:textId="77777777" w:rsidR="00632033" w:rsidRDefault="00000000">
      <w:pPr>
        <w:pStyle w:val="1"/>
        <w:spacing w:line="360" w:lineRule="auto"/>
        <w:ind w:left="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 4 电子电路装调与应用评分标准</w:t>
      </w:r>
    </w:p>
    <w:tbl>
      <w:tblPr>
        <w:tblW w:w="0" w:type="auto"/>
        <w:tblCellMar>
          <w:left w:w="0" w:type="dxa"/>
          <w:right w:w="0" w:type="dxa"/>
        </w:tblCellMar>
        <w:tblLook w:val="04A0" w:firstRow="1" w:lastRow="0" w:firstColumn="1" w:lastColumn="0" w:noHBand="0" w:noVBand="1"/>
      </w:tblPr>
      <w:tblGrid>
        <w:gridCol w:w="1032"/>
        <w:gridCol w:w="1114"/>
        <w:gridCol w:w="6903"/>
        <w:gridCol w:w="11"/>
      </w:tblGrid>
      <w:tr w:rsidR="00632033" w14:paraId="7A3DAC07" w14:textId="77777777">
        <w:trPr>
          <w:gridAfter w:val="1"/>
          <w:trHeight w:val="720"/>
        </w:trPr>
        <w:tc>
          <w:tcPr>
            <w:tcW w:w="10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FCE0C12" w14:textId="77777777" w:rsidR="00632033" w:rsidRDefault="00000000">
            <w:pPr>
              <w:widowControl/>
              <w:spacing w:line="360" w:lineRule="auto"/>
              <w:jc w:val="center"/>
              <w:textAlignment w:val="center"/>
              <w:rPr>
                <w:rFonts w:ascii="仿宋_GB2312" w:eastAsia="仿宋_GB2312" w:hAnsi="宋体" w:cs="仿宋_GB2312"/>
                <w:b/>
              </w:rPr>
            </w:pPr>
            <w:r>
              <w:rPr>
                <w:rFonts w:ascii="仿宋_GB2312" w:eastAsia="仿宋_GB2312" w:hAnsi="宋体" w:cs="仿宋_GB2312" w:hint="eastAsia"/>
                <w:b/>
                <w:lang w:bidi="ar"/>
              </w:rPr>
              <w:t>一级指标</w:t>
            </w: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EB1DECA" w14:textId="77777777" w:rsidR="00632033" w:rsidRDefault="00000000">
            <w:pPr>
              <w:widowControl/>
              <w:spacing w:line="360" w:lineRule="auto"/>
              <w:jc w:val="center"/>
              <w:textAlignment w:val="center"/>
              <w:rPr>
                <w:rFonts w:ascii="仿宋_GB2312" w:eastAsia="仿宋_GB2312" w:hAnsi="宋体" w:cs="仿宋_GB2312"/>
                <w:b/>
              </w:rPr>
            </w:pPr>
            <w:r>
              <w:rPr>
                <w:rFonts w:ascii="仿宋_GB2312" w:eastAsia="仿宋_GB2312" w:hAnsi="宋体" w:cs="仿宋_GB2312" w:hint="eastAsia"/>
                <w:b/>
                <w:lang w:bidi="ar"/>
              </w:rPr>
              <w:t>二级指标</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8BCB376" w14:textId="77777777" w:rsidR="00632033" w:rsidRDefault="00000000">
            <w:pPr>
              <w:widowControl/>
              <w:spacing w:line="360" w:lineRule="auto"/>
              <w:jc w:val="center"/>
              <w:textAlignment w:val="center"/>
              <w:rPr>
                <w:rFonts w:ascii="仿宋_GB2312" w:eastAsia="仿宋_GB2312" w:hAnsi="宋体" w:cs="仿宋_GB2312"/>
                <w:b/>
              </w:rPr>
            </w:pPr>
            <w:r>
              <w:rPr>
                <w:rFonts w:ascii="仿宋_GB2312" w:eastAsia="仿宋_GB2312" w:hAnsi="宋体" w:cs="仿宋_GB2312" w:hint="eastAsia"/>
                <w:b/>
                <w:lang w:bidi="ar"/>
              </w:rPr>
              <w:t>评分内容</w:t>
            </w:r>
          </w:p>
        </w:tc>
      </w:tr>
      <w:tr w:rsidR="00632033" w14:paraId="3599300B" w14:textId="77777777">
        <w:trPr>
          <w:gridAfter w:val="1"/>
          <w:trHeight w:val="720"/>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AFD739E"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职业素养</w:t>
            </w:r>
            <w:r>
              <w:rPr>
                <w:rFonts w:ascii="仿宋_GB2312" w:eastAsia="仿宋_GB2312" w:hAnsi="宋体" w:cs="仿宋_GB2312" w:hint="eastAsia"/>
                <w:lang w:bidi="ar"/>
              </w:rPr>
              <w:br/>
              <w:t>10分</w:t>
            </w: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8493D9A"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安全意识</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CCD288C"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严格按照用电安全规范操作，做好防静电防护，本项不扣分。出现不符合安全操作规程的行为，扣除相应分数。</w:t>
            </w:r>
          </w:p>
        </w:tc>
      </w:tr>
      <w:tr w:rsidR="00632033" w14:paraId="603F99E9" w14:textId="77777777">
        <w:trPr>
          <w:gridAfter w:val="1"/>
          <w:trHeight w:val="1020"/>
        </w:trPr>
        <w:tc>
          <w:tcPr>
            <w:tcW w:w="0" w:type="auto"/>
            <w:vMerge/>
            <w:tcBorders>
              <w:top w:val="single" w:sz="4" w:space="0" w:color="000000"/>
              <w:left w:val="single" w:sz="4" w:space="0" w:color="000000"/>
              <w:bottom w:val="single" w:sz="4" w:space="0" w:color="000000"/>
              <w:right w:val="single" w:sz="4" w:space="0" w:color="000000"/>
            </w:tcBorders>
            <w:vAlign w:val="center"/>
          </w:tcPr>
          <w:p w14:paraId="50D4DDC7"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14CF596"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现场管理</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0762A3F" w14:textId="77777777" w:rsidR="00632033" w:rsidRDefault="00000000">
            <w:pPr>
              <w:widowControl/>
              <w:spacing w:line="360" w:lineRule="auto"/>
              <w:textAlignment w:val="center"/>
              <w:rPr>
                <w:rFonts w:ascii="仿宋_GB2312" w:eastAsia="仿宋_GB2312" w:hAnsi="宋体" w:cs="仿宋_GB2312"/>
              </w:rPr>
            </w:pPr>
            <w:r>
              <w:rPr>
                <w:rFonts w:ascii="仿宋_GB2312" w:eastAsia="仿宋_GB2312" w:hAnsi="宋体" w:cs="仿宋_GB2312" w:hint="eastAsia"/>
                <w:lang w:bidi="ar"/>
              </w:rPr>
              <w:t>符合职业岗位的要求和企业生产“5S”原则，本项不扣分。出现未整理现场、仪器仪表及工具摆放杂乱、不遵守赛场纪律等现象，扣除相应分数。</w:t>
            </w:r>
          </w:p>
        </w:tc>
      </w:tr>
      <w:tr w:rsidR="00632033" w14:paraId="38A9307F" w14:textId="77777777">
        <w:trPr>
          <w:gridAfter w:val="1"/>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0300767C"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3CE29AB"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操作规范</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7216EEC"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正确操作，符合安全规范，本项不扣分。出现违规操作、不爱惜赛场工具与设备的行为，扣除相应分数。</w:t>
            </w:r>
          </w:p>
        </w:tc>
      </w:tr>
      <w:tr w:rsidR="00632033" w14:paraId="3A29781A" w14:textId="77777777">
        <w:trPr>
          <w:gridAfter w:val="1"/>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4DB64D08"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5B5FE07"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更换模块、器件情况</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1DF2F62"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记录操作过程中的模块和元器件更换情况。</w:t>
            </w:r>
          </w:p>
        </w:tc>
      </w:tr>
      <w:tr w:rsidR="00632033" w14:paraId="2A2677FE" w14:textId="77777777">
        <w:trPr>
          <w:gridAfter w:val="1"/>
          <w:trHeight w:val="1260"/>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3F14B72"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 xml:space="preserve">线路板焊接与装配 </w:t>
            </w:r>
            <w:r>
              <w:rPr>
                <w:rFonts w:ascii="仿宋_GB2312" w:eastAsia="仿宋_GB2312" w:hAnsi="宋体" w:cs="仿宋_GB2312" w:hint="eastAsia"/>
                <w:lang w:bidi="ar"/>
              </w:rPr>
              <w:br/>
              <w:t>25分</w:t>
            </w: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E831A0"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焊接装配</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8C49F76"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电路连接布线符合工艺、安全和技术要求，整齐、美观、可靠，在印刷电路板上所焊接元器件的焊点大小适中、光滑、圆润、干净，无毛刺；无漏、假、虚、连焊，所焊接元器件与封装对应。完成整机安装，安装工艺符合要求。</w:t>
            </w:r>
          </w:p>
        </w:tc>
      </w:tr>
      <w:tr w:rsidR="00632033" w14:paraId="1DC51C05" w14:textId="77777777">
        <w:trPr>
          <w:gridAfter w:val="1"/>
          <w:trHeight w:val="1444"/>
        </w:trPr>
        <w:tc>
          <w:tcPr>
            <w:tcW w:w="0" w:type="auto"/>
            <w:vMerge/>
            <w:tcBorders>
              <w:top w:val="single" w:sz="4" w:space="0" w:color="000000"/>
              <w:left w:val="single" w:sz="4" w:space="0" w:color="000000"/>
              <w:bottom w:val="single" w:sz="4" w:space="0" w:color="000000"/>
              <w:right w:val="single" w:sz="4" w:space="0" w:color="000000"/>
            </w:tcBorders>
            <w:vAlign w:val="center"/>
          </w:tcPr>
          <w:p w14:paraId="20D60425"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D69D41C"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电路调试与测量</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FFB19C0"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使用常用电子测量仪器、仪表对有关参数进行测试并记录；电子电路功能</w:t>
            </w:r>
          </w:p>
          <w:p w14:paraId="0F17C3F4"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及技术指标符合要求,电路参数正确。</w:t>
            </w:r>
          </w:p>
        </w:tc>
      </w:tr>
      <w:tr w:rsidR="00632033" w14:paraId="4E729C9E" w14:textId="77777777">
        <w:trPr>
          <w:gridAfter w:val="1"/>
          <w:trHeight w:val="547"/>
        </w:trPr>
        <w:tc>
          <w:tcPr>
            <w:tcW w:w="0" w:type="auto"/>
            <w:vMerge/>
            <w:tcBorders>
              <w:top w:val="single" w:sz="4" w:space="0" w:color="000000"/>
              <w:left w:val="single" w:sz="4" w:space="0" w:color="000000"/>
              <w:bottom w:val="single" w:sz="4" w:space="0" w:color="000000"/>
              <w:right w:val="single" w:sz="4" w:space="0" w:color="000000"/>
            </w:tcBorders>
            <w:vAlign w:val="center"/>
          </w:tcPr>
          <w:p w14:paraId="2DD09E05"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74AF41E"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电路功能</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83F59E"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装配完成后，按实际需要进行调整，能实现电路功能。</w:t>
            </w:r>
          </w:p>
        </w:tc>
      </w:tr>
      <w:tr w:rsidR="00632033" w14:paraId="1C8DF808" w14:textId="77777777">
        <w:trPr>
          <w:gridAfter w:val="1"/>
          <w:trHeight w:val="526"/>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DEF3AA8"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电路检测与维护</w:t>
            </w:r>
            <w:r>
              <w:rPr>
                <w:rFonts w:ascii="仿宋_GB2312" w:eastAsia="仿宋_GB2312" w:hAnsi="宋体" w:cs="仿宋_GB2312" w:hint="eastAsia"/>
                <w:lang w:bidi="ar"/>
              </w:rPr>
              <w:br/>
              <w:t xml:space="preserve"> 20分</w:t>
            </w:r>
          </w:p>
          <w:p w14:paraId="7DAA1006" w14:textId="77777777" w:rsidR="00632033" w:rsidRDefault="00632033">
            <w:pPr>
              <w:spacing w:line="360" w:lineRule="auto"/>
              <w:jc w:val="center"/>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035C3F3"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查找故障点</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AAE7DE"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根据电路功能说明，能把故障点查找出来。</w:t>
            </w:r>
          </w:p>
        </w:tc>
      </w:tr>
      <w:tr w:rsidR="00632033" w14:paraId="2D137AB5" w14:textId="77777777">
        <w:trPr>
          <w:gridAfter w:val="1"/>
          <w:trHeight w:val="462"/>
        </w:trPr>
        <w:tc>
          <w:tcPr>
            <w:tcW w:w="0" w:type="auto"/>
            <w:vMerge/>
            <w:tcBorders>
              <w:top w:val="single" w:sz="4" w:space="0" w:color="000000"/>
              <w:left w:val="single" w:sz="4" w:space="0" w:color="000000"/>
              <w:bottom w:val="single" w:sz="4" w:space="0" w:color="000000"/>
              <w:right w:val="single" w:sz="4" w:space="0" w:color="000000"/>
            </w:tcBorders>
            <w:vAlign w:val="center"/>
          </w:tcPr>
          <w:p w14:paraId="0D711E9B"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nil"/>
              <w:right w:val="single" w:sz="4" w:space="0" w:color="000000"/>
            </w:tcBorders>
            <w:tcMar>
              <w:top w:w="12" w:type="dxa"/>
              <w:left w:w="12" w:type="dxa"/>
              <w:bottom w:w="0" w:type="dxa"/>
              <w:right w:w="12" w:type="dxa"/>
            </w:tcMar>
          </w:tcPr>
          <w:p w14:paraId="47AFCFAA"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修复故障</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tcPr>
          <w:p w14:paraId="3EBE7ECE"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能对故障进行修复，实现电路功能。</w:t>
            </w:r>
          </w:p>
        </w:tc>
      </w:tr>
      <w:tr w:rsidR="00632033" w14:paraId="72D96D1F" w14:textId="77777777">
        <w:trPr>
          <w:gridAfter w:val="1"/>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5F572B5F"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E27CF81"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数据测量</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850423B"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使用常用电子测量仪器、仪表对有关参数进行测试、记录；</w:t>
            </w:r>
          </w:p>
          <w:p w14:paraId="4A09BE61"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电子电路功能及技术指标符合要求,测量参数正确。</w:t>
            </w:r>
          </w:p>
        </w:tc>
      </w:tr>
      <w:tr w:rsidR="00632033" w14:paraId="1EF70978" w14:textId="77777777">
        <w:trPr>
          <w:gridAfter w:val="1"/>
          <w:trHeight w:val="578"/>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A3C2EF5"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电路设计</w:t>
            </w:r>
          </w:p>
          <w:p w14:paraId="11E227AD"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 xml:space="preserve"> 20 分</w:t>
            </w: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C18D3F1"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设计电路原理图</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F8791F3"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根据电路功能要求，完成电路原理图的绘制。</w:t>
            </w:r>
          </w:p>
        </w:tc>
      </w:tr>
      <w:tr w:rsidR="00632033" w14:paraId="2FE3A531" w14:textId="77777777">
        <w:trPr>
          <w:gridAfter w:val="1"/>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0633138B"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08171E4"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选取元器件</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0FB3316"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根据电路功能要求，合理选择元器件。</w:t>
            </w:r>
          </w:p>
        </w:tc>
      </w:tr>
      <w:tr w:rsidR="00632033" w14:paraId="2CC84BF5" w14:textId="77777777">
        <w:trPr>
          <w:gridAfter w:val="1"/>
          <w:trHeight w:val="574"/>
        </w:trPr>
        <w:tc>
          <w:tcPr>
            <w:tcW w:w="0" w:type="auto"/>
            <w:vMerge/>
            <w:tcBorders>
              <w:top w:val="single" w:sz="4" w:space="0" w:color="000000"/>
              <w:left w:val="single" w:sz="4" w:space="0" w:color="000000"/>
              <w:bottom w:val="single" w:sz="4" w:space="0" w:color="000000"/>
              <w:right w:val="single" w:sz="4" w:space="0" w:color="000000"/>
            </w:tcBorders>
            <w:vAlign w:val="center"/>
          </w:tcPr>
          <w:p w14:paraId="4B45063E"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20D5044"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电路焊接</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3CD0F14"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lang w:bidi="ar"/>
              </w:rPr>
              <w:t>焊接电路，调试电路，实现电路功能。</w:t>
            </w:r>
          </w:p>
        </w:tc>
      </w:tr>
      <w:tr w:rsidR="00632033" w14:paraId="203B66DA" w14:textId="77777777">
        <w:trPr>
          <w:gridAfter w:val="1"/>
          <w:trHeight w:val="720"/>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B16B9BE"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印刷线路</w:t>
            </w:r>
          </w:p>
          <w:p w14:paraId="51E0694A"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板绘制</w:t>
            </w:r>
          </w:p>
          <w:p w14:paraId="29342FB9"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20分</w:t>
            </w:r>
          </w:p>
          <w:p w14:paraId="52179F01" w14:textId="77777777" w:rsidR="00632033" w:rsidRDefault="00632033">
            <w:pPr>
              <w:widowControl/>
              <w:spacing w:line="360" w:lineRule="auto"/>
              <w:jc w:val="center"/>
              <w:textAlignment w:val="center"/>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F3BB82F"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建立元器件模型库</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115E692"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按要求建立元器件模型库</w:t>
            </w:r>
          </w:p>
        </w:tc>
      </w:tr>
      <w:tr w:rsidR="00632033" w14:paraId="4AFDD8FD" w14:textId="77777777">
        <w:trPr>
          <w:gridAfter w:val="1"/>
          <w:trHeight w:val="560"/>
        </w:trPr>
        <w:tc>
          <w:tcPr>
            <w:tcW w:w="0" w:type="auto"/>
            <w:vMerge/>
            <w:tcBorders>
              <w:top w:val="single" w:sz="4" w:space="0" w:color="000000"/>
              <w:left w:val="single" w:sz="4" w:space="0" w:color="000000"/>
              <w:bottom w:val="single" w:sz="4" w:space="0" w:color="000000"/>
              <w:right w:val="single" w:sz="4" w:space="0" w:color="000000"/>
            </w:tcBorders>
            <w:vAlign w:val="center"/>
          </w:tcPr>
          <w:p w14:paraId="21E57DAF"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C1356CC"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元件封装</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CF5C11B"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元件的 PCB 封装正确</w:t>
            </w:r>
          </w:p>
        </w:tc>
      </w:tr>
      <w:tr w:rsidR="00632033" w14:paraId="5F31810F" w14:textId="77777777">
        <w:trPr>
          <w:gridAfter w:val="1"/>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077A33E3" w14:textId="77777777" w:rsidR="00632033" w:rsidRDefault="00632033">
            <w:pPr>
              <w:widowControl/>
              <w:jc w:val="left"/>
              <w:rPr>
                <w:rFonts w:ascii="仿宋_GB2312" w:eastAsia="仿宋_GB2312" w:hAnsi="宋体" w:cs="仿宋_GB2312"/>
              </w:rPr>
            </w:pPr>
          </w:p>
        </w:tc>
        <w:tc>
          <w:tcPr>
            <w:tcW w:w="111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6253400"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印刷线路板绘制</w:t>
            </w:r>
          </w:p>
        </w:tc>
        <w:tc>
          <w:tcPr>
            <w:tcW w:w="6903"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C48C81C" w14:textId="77777777" w:rsidR="00632033" w:rsidRDefault="00000000">
            <w:pPr>
              <w:widowControl/>
              <w:spacing w:line="360" w:lineRule="auto"/>
              <w:jc w:val="left"/>
              <w:textAlignment w:val="center"/>
              <w:rPr>
                <w:rFonts w:ascii="仿宋_GB2312" w:eastAsia="仿宋_GB2312" w:hAnsi="宋体" w:cs="仿宋_GB2312"/>
                <w:lang w:bidi="ar"/>
              </w:rPr>
            </w:pPr>
            <w:r>
              <w:rPr>
                <w:rFonts w:ascii="仿宋_GB2312" w:eastAsia="仿宋_GB2312" w:hAnsi="宋体" w:cs="仿宋_GB2312" w:hint="eastAsia"/>
                <w:lang w:bidi="ar"/>
              </w:rPr>
              <w:t>根据要求完成电子电路印刷线路板绘制</w:t>
            </w:r>
          </w:p>
        </w:tc>
      </w:tr>
      <w:tr w:rsidR="00632033" w14:paraId="4BFA1767" w14:textId="77777777">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tcPr>
          <w:p w14:paraId="093100B5" w14:textId="77777777" w:rsidR="00632033" w:rsidRDefault="00632033">
            <w:pPr>
              <w:widowControl/>
              <w:jc w:val="left"/>
              <w:rPr>
                <w:rFonts w:ascii="仿宋_GB2312" w:eastAsia="仿宋_GB2312" w:hAnsi="宋体" w:cs="仿宋_GB231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F4D494" w14:textId="77777777" w:rsidR="00632033" w:rsidRDefault="00632033">
            <w:pPr>
              <w:widowControl/>
              <w:jc w:val="left"/>
              <w:rPr>
                <w:rFonts w:ascii="仿宋_GB2312" w:eastAsia="仿宋_GB2312" w:hAnsi="宋体" w:cs="仿宋_GB2312"/>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8C0DC7" w14:textId="77777777" w:rsidR="00632033" w:rsidRDefault="00632033">
            <w:pPr>
              <w:widowControl/>
              <w:jc w:val="left"/>
              <w:rPr>
                <w:rFonts w:ascii="仿宋_GB2312" w:eastAsia="仿宋_GB2312" w:hAnsi="宋体" w:cs="仿宋_GB2312"/>
                <w:lang w:bidi="ar"/>
              </w:rPr>
            </w:pPr>
          </w:p>
        </w:tc>
        <w:tc>
          <w:tcPr>
            <w:tcW w:w="0" w:type="auto"/>
            <w:vAlign w:val="center"/>
          </w:tcPr>
          <w:p w14:paraId="05F9673C" w14:textId="77777777" w:rsidR="00632033" w:rsidRDefault="00632033">
            <w:pPr>
              <w:rPr>
                <w:rFonts w:ascii="仿宋_GB2312" w:eastAsia="仿宋_GB2312" w:hAnsi="宋体" w:cs="仿宋_GB2312"/>
                <w:lang w:bidi="ar"/>
              </w:rPr>
            </w:pPr>
          </w:p>
        </w:tc>
      </w:tr>
      <w:tr w:rsidR="00632033" w14:paraId="0657A0C9" w14:textId="77777777">
        <w:trPr>
          <w:trHeight w:val="576"/>
        </w:trPr>
        <w:tc>
          <w:tcPr>
            <w:tcW w:w="10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460A382"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 xml:space="preserve">电路搭建 </w:t>
            </w:r>
            <w:r>
              <w:rPr>
                <w:rFonts w:ascii="仿宋_GB2312" w:eastAsia="仿宋_GB2312" w:hAnsi="宋体" w:cs="仿宋_GB2312" w:hint="eastAsia"/>
                <w:lang w:bidi="ar"/>
              </w:rPr>
              <w:br/>
              <w:t>15 分</w:t>
            </w:r>
          </w:p>
          <w:p w14:paraId="1A6D8AF2" w14:textId="77777777" w:rsidR="00632033" w:rsidRDefault="00632033">
            <w:pPr>
              <w:widowControl/>
              <w:spacing w:line="360" w:lineRule="auto"/>
              <w:jc w:val="center"/>
              <w:textAlignment w:val="center"/>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7781BC9"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接线图</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5CEDEDC"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rPr>
              <w:t>根据要求搭建电路，画出模块接线图</w:t>
            </w:r>
          </w:p>
        </w:tc>
        <w:tc>
          <w:tcPr>
            <w:tcW w:w="0" w:type="auto"/>
            <w:vAlign w:val="center"/>
          </w:tcPr>
          <w:p w14:paraId="7C488D0A" w14:textId="77777777" w:rsidR="00632033" w:rsidRDefault="00632033">
            <w:pPr>
              <w:widowControl/>
              <w:jc w:val="left"/>
              <w:rPr>
                <w:kern w:val="0"/>
                <w:sz w:val="20"/>
                <w:szCs w:val="20"/>
              </w:rPr>
            </w:pPr>
          </w:p>
        </w:tc>
      </w:tr>
      <w:tr w:rsidR="00632033" w14:paraId="64CB04E4" w14:textId="77777777">
        <w:trPr>
          <w:trHeight w:val="508"/>
        </w:trPr>
        <w:tc>
          <w:tcPr>
            <w:tcW w:w="0" w:type="auto"/>
            <w:vMerge/>
            <w:tcBorders>
              <w:top w:val="single" w:sz="4" w:space="0" w:color="000000"/>
              <w:left w:val="single" w:sz="4" w:space="0" w:color="000000"/>
              <w:bottom w:val="single" w:sz="4" w:space="0" w:color="000000"/>
              <w:right w:val="single" w:sz="4" w:space="0" w:color="000000"/>
            </w:tcBorders>
            <w:vAlign w:val="center"/>
          </w:tcPr>
          <w:p w14:paraId="6AC00513"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38FA3BC"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rPr>
              <w:t>程序编写</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8894A7A"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rPr>
              <w:t>根据要求编写应用程序，实现电路的控制，显示</w:t>
            </w:r>
          </w:p>
        </w:tc>
        <w:tc>
          <w:tcPr>
            <w:tcW w:w="0" w:type="auto"/>
            <w:vAlign w:val="center"/>
          </w:tcPr>
          <w:p w14:paraId="65FAE25D" w14:textId="77777777" w:rsidR="00632033" w:rsidRDefault="00632033">
            <w:pPr>
              <w:widowControl/>
              <w:jc w:val="left"/>
              <w:rPr>
                <w:kern w:val="0"/>
                <w:sz w:val="20"/>
                <w:szCs w:val="20"/>
              </w:rPr>
            </w:pPr>
          </w:p>
        </w:tc>
      </w:tr>
      <w:tr w:rsidR="00632033" w14:paraId="14763A98" w14:textId="77777777">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tcPr>
          <w:p w14:paraId="5B878960" w14:textId="77777777" w:rsidR="00632033" w:rsidRDefault="00632033">
            <w:pPr>
              <w:widowControl/>
              <w:jc w:val="left"/>
              <w:rPr>
                <w:rFonts w:ascii="仿宋_GB2312" w:eastAsia="仿宋_GB2312" w:hAnsi="宋体" w:cs="仿宋_GB2312"/>
              </w:rPr>
            </w:pPr>
          </w:p>
        </w:tc>
        <w:tc>
          <w:tcPr>
            <w:tcW w:w="11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9AE0CF3" w14:textId="77777777" w:rsidR="00632033" w:rsidRDefault="00000000">
            <w:pPr>
              <w:widowControl/>
              <w:spacing w:line="360" w:lineRule="auto"/>
              <w:jc w:val="center"/>
              <w:textAlignment w:val="center"/>
              <w:rPr>
                <w:rFonts w:ascii="仿宋_GB2312" w:eastAsia="仿宋_GB2312" w:hAnsi="宋体" w:cs="仿宋_GB2312"/>
              </w:rPr>
            </w:pPr>
            <w:r>
              <w:rPr>
                <w:rFonts w:ascii="仿宋_GB2312" w:eastAsia="仿宋_GB2312" w:hAnsi="宋体" w:cs="仿宋_GB2312" w:hint="eastAsia"/>
                <w:lang w:bidi="ar"/>
              </w:rPr>
              <w:t>功能控制</w:t>
            </w:r>
          </w:p>
        </w:tc>
        <w:tc>
          <w:tcPr>
            <w:tcW w:w="690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533C7C1" w14:textId="77777777" w:rsidR="00632033" w:rsidRDefault="00000000">
            <w:pPr>
              <w:widowControl/>
              <w:spacing w:line="360" w:lineRule="auto"/>
              <w:jc w:val="left"/>
              <w:textAlignment w:val="center"/>
              <w:rPr>
                <w:rFonts w:ascii="仿宋_GB2312" w:eastAsia="仿宋_GB2312" w:hAnsi="宋体" w:cs="仿宋_GB2312"/>
              </w:rPr>
            </w:pPr>
            <w:r>
              <w:rPr>
                <w:rFonts w:ascii="仿宋_GB2312" w:eastAsia="仿宋_GB2312" w:hAnsi="宋体" w:cs="仿宋_GB2312" w:hint="eastAsia"/>
              </w:rPr>
              <w:t>实现对电路功能调试和控制。</w:t>
            </w:r>
          </w:p>
        </w:tc>
        <w:tc>
          <w:tcPr>
            <w:tcW w:w="0" w:type="auto"/>
            <w:vAlign w:val="center"/>
          </w:tcPr>
          <w:p w14:paraId="4E830C28" w14:textId="77777777" w:rsidR="00632033" w:rsidRDefault="00632033">
            <w:pPr>
              <w:widowControl/>
              <w:jc w:val="left"/>
              <w:rPr>
                <w:kern w:val="0"/>
                <w:sz w:val="20"/>
                <w:szCs w:val="20"/>
              </w:rPr>
            </w:pPr>
          </w:p>
        </w:tc>
      </w:tr>
    </w:tbl>
    <w:p w14:paraId="16B28774" w14:textId="77777777" w:rsidR="00632033" w:rsidRDefault="00000000">
      <w:pPr>
        <w:pStyle w:val="11"/>
        <w:numPr>
          <w:ilvl w:val="0"/>
          <w:numId w:val="7"/>
        </w:numPr>
        <w:spacing w:line="360" w:lineRule="auto"/>
        <w:ind w:left="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配分表</w:t>
      </w:r>
    </w:p>
    <w:p w14:paraId="5A032363" w14:textId="77777777" w:rsidR="00632033" w:rsidRDefault="00000000">
      <w:pPr>
        <w:pStyle w:val="1"/>
        <w:spacing w:line="360" w:lineRule="auto"/>
        <w:ind w:left="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 5</w:t>
      </w:r>
      <w:r>
        <w:rPr>
          <w:rFonts w:ascii="仿宋_GB2312" w:eastAsia="仿宋_GB2312" w:hAnsi="仿宋_GB2312" w:cs="仿宋_GB2312" w:hint="eastAsia"/>
          <w:sz w:val="24"/>
          <w:szCs w:val="24"/>
        </w:rPr>
        <w:tab/>
        <w:t>电子电路装调与应用配分表</w:t>
      </w:r>
    </w:p>
    <w:tbl>
      <w:tblPr>
        <w:tblW w:w="9765" w:type="dxa"/>
        <w:tblLayout w:type="fixed"/>
        <w:tblCellMar>
          <w:left w:w="0" w:type="dxa"/>
          <w:right w:w="0" w:type="dxa"/>
        </w:tblCellMar>
        <w:tblLook w:val="04A0" w:firstRow="1" w:lastRow="0" w:firstColumn="1" w:lastColumn="0" w:noHBand="0" w:noVBand="1"/>
      </w:tblPr>
      <w:tblGrid>
        <w:gridCol w:w="2375"/>
        <w:gridCol w:w="2375"/>
        <w:gridCol w:w="2843"/>
        <w:gridCol w:w="2172"/>
      </w:tblGrid>
      <w:tr w:rsidR="00632033" w14:paraId="3E60DAD1" w14:textId="77777777">
        <w:trPr>
          <w:trHeight w:val="600"/>
        </w:trPr>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5717A49" w14:textId="77777777" w:rsidR="00632033" w:rsidRDefault="00000000">
            <w:pPr>
              <w:widowControl/>
              <w:spacing w:line="240" w:lineRule="atLeast"/>
              <w:jc w:val="center"/>
              <w:textAlignment w:val="center"/>
              <w:rPr>
                <w:rFonts w:ascii="仿宋_GB2312" w:eastAsia="仿宋_GB2312" w:hAnsi="宋体" w:cs="仿宋_GB2312"/>
                <w:b/>
              </w:rPr>
            </w:pPr>
            <w:r>
              <w:rPr>
                <w:rFonts w:ascii="仿宋_GB2312" w:eastAsia="仿宋_GB2312" w:hAnsi="宋体" w:cs="仿宋_GB2312" w:hint="eastAsia"/>
                <w:b/>
                <w:lang w:bidi="ar"/>
              </w:rPr>
              <w:t>一级 评价项目</w:t>
            </w: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D6D1CE2" w14:textId="77777777" w:rsidR="00632033" w:rsidRDefault="00000000">
            <w:pPr>
              <w:widowControl/>
              <w:spacing w:line="240" w:lineRule="atLeast"/>
              <w:jc w:val="center"/>
              <w:textAlignment w:val="center"/>
              <w:rPr>
                <w:rFonts w:ascii="仿宋_GB2312" w:eastAsia="仿宋_GB2312" w:hAnsi="宋体" w:cs="仿宋_GB2312"/>
                <w:b/>
              </w:rPr>
            </w:pPr>
            <w:r>
              <w:rPr>
                <w:rFonts w:ascii="仿宋_GB2312" w:eastAsia="仿宋_GB2312" w:hAnsi="宋体" w:cs="仿宋_GB2312" w:hint="eastAsia"/>
                <w:b/>
                <w:lang w:bidi="ar"/>
              </w:rPr>
              <w:t>二 级 评价项目</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DF9E630" w14:textId="77777777" w:rsidR="00632033" w:rsidRDefault="00000000">
            <w:pPr>
              <w:widowControl/>
              <w:spacing w:line="240" w:lineRule="atLeast"/>
              <w:jc w:val="center"/>
              <w:textAlignment w:val="center"/>
              <w:rPr>
                <w:rFonts w:ascii="仿宋_GB2312" w:eastAsia="仿宋_GB2312" w:hAnsi="宋体" w:cs="仿宋_GB2312"/>
                <w:b/>
              </w:rPr>
            </w:pPr>
            <w:r>
              <w:rPr>
                <w:rFonts w:ascii="仿宋_GB2312" w:eastAsia="仿宋_GB2312" w:hAnsi="宋体" w:cs="仿宋_GB2312" w:hint="eastAsia"/>
                <w:b/>
                <w:lang w:bidi="ar"/>
              </w:rPr>
              <w:t>三 级 评价项目</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700A259" w14:textId="77777777" w:rsidR="00632033" w:rsidRDefault="00000000">
            <w:pPr>
              <w:widowControl/>
              <w:spacing w:line="240" w:lineRule="atLeast"/>
              <w:jc w:val="center"/>
              <w:textAlignment w:val="center"/>
              <w:rPr>
                <w:rFonts w:ascii="仿宋_GB2312" w:eastAsia="仿宋_GB2312" w:hAnsi="宋体" w:cs="仿宋_GB2312"/>
                <w:b/>
              </w:rPr>
            </w:pPr>
            <w:r>
              <w:rPr>
                <w:rFonts w:ascii="仿宋_GB2312" w:eastAsia="仿宋_GB2312" w:hAnsi="宋体" w:cs="仿宋_GB2312" w:hint="eastAsia"/>
                <w:b/>
                <w:lang w:bidi="ar"/>
              </w:rPr>
              <w:t>配分</w:t>
            </w:r>
          </w:p>
        </w:tc>
      </w:tr>
      <w:tr w:rsidR="00632033" w14:paraId="3A1D82DF" w14:textId="77777777">
        <w:trPr>
          <w:trHeight w:val="510"/>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4B75D6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职业素养 10 分</w:t>
            </w: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869A8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安全意识 2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BE2CE50"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防护措施</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7119F6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46747F00"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193264EE"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3D56AF9D"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19BF9D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安全用电</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7CD9FB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0F2CA265"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7E390F31"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E08D617"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现场管理 3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40A23F8" w14:textId="77777777" w:rsidR="00632033" w:rsidRDefault="00000000">
            <w:pPr>
              <w:widowControl/>
              <w:spacing w:line="240" w:lineRule="atLeast"/>
              <w:jc w:val="center"/>
              <w:textAlignment w:val="center"/>
              <w:rPr>
                <w:rFonts w:ascii="仿宋_GB2312" w:eastAsia="仿宋_GB2312" w:hAnsi="宋体" w:cs="仿宋_GB2312"/>
              </w:rPr>
            </w:pPr>
            <w:proofErr w:type="gramStart"/>
            <w:r>
              <w:rPr>
                <w:rFonts w:ascii="仿宋_GB2312" w:eastAsia="仿宋_GB2312" w:hAnsi="宋体" w:cs="仿宋_GB2312" w:hint="eastAsia"/>
                <w:lang w:bidi="ar"/>
              </w:rPr>
              <w:t>赛位整洁</w:t>
            </w:r>
            <w:proofErr w:type="gramEnd"/>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412C56B"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284F3DF3"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3E5EAE5F"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51543665"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6B7B043"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清理情况</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FF1BF9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4D8505ED"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03085B23"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729D089B"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D6019AD"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赛场记录</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C5B387"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5E14A1F1"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034144AB"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9F4195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操作规范 3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47D8B9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仪器仪表</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F619817"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5A03B105"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895707E"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780978B9"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E69411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设备操作</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6F2571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6DF1A0CE"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AAAF856"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6C05EE2E"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8F4CF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工具使用</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688ECD0"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48BE4556"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69B2F658"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1A1836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更换元器件情况 2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C3A1247"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元器件</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ADC192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2A0B4E1E"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4676CF5B"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56FDAB1A"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C99E481"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模块</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6DFFD7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p>
        </w:tc>
      </w:tr>
      <w:tr w:rsidR="00632033" w14:paraId="666181C7" w14:textId="77777777">
        <w:trPr>
          <w:trHeight w:val="454"/>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EC09BDC"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线路板的焊接与装配</w:t>
            </w:r>
          </w:p>
          <w:p w14:paraId="0E27FAED"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25分</w:t>
            </w: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ED20BD3"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直插元器件装配与焊接</w:t>
            </w:r>
          </w:p>
          <w:p w14:paraId="4B1C5A3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 xml:space="preserve"> 5分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9BD010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装配</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2DCA98F"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2</w:t>
            </w:r>
          </w:p>
        </w:tc>
      </w:tr>
      <w:tr w:rsidR="00632033" w14:paraId="3B364DD6"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45BC9D4A"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6FEB033C"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5E80F75"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焊接</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2A5BC51"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3</w:t>
            </w:r>
          </w:p>
        </w:tc>
      </w:tr>
      <w:tr w:rsidR="00632033" w14:paraId="23ED394F"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2D54DF7D"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C0E8299"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贴片元件装配与焊接 </w:t>
            </w:r>
          </w:p>
          <w:p w14:paraId="43B4E64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5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DF3CCB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装配</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D01AA40"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2</w:t>
            </w:r>
          </w:p>
        </w:tc>
      </w:tr>
      <w:tr w:rsidR="00632033" w14:paraId="5B45B667"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EBC604B"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7BC6F9DB"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B6C33E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焊接</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10F192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3</w:t>
            </w:r>
          </w:p>
        </w:tc>
      </w:tr>
      <w:tr w:rsidR="00632033" w14:paraId="37CEAFEF"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1C736C34"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30AD81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整机安装 10分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211A67B"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整机安装工艺</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A2C7D4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2</w:t>
            </w:r>
          </w:p>
        </w:tc>
      </w:tr>
      <w:tr w:rsidR="00632033" w14:paraId="69C7A747"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0F4044EF"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2FA147E3"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94F98B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电路功能</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DA3A39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8</w:t>
            </w:r>
          </w:p>
        </w:tc>
      </w:tr>
      <w:tr w:rsidR="00632033" w14:paraId="1B32BABF"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2B693D50" w14:textId="77777777" w:rsidR="00632033" w:rsidRDefault="00632033">
            <w:pPr>
              <w:widowControl/>
              <w:jc w:val="left"/>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F61FCD3"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调试、数据测量 5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D2D37E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调试、数据测量</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AC60ECD"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5</w:t>
            </w:r>
          </w:p>
        </w:tc>
      </w:tr>
      <w:tr w:rsidR="00632033" w14:paraId="4B2D9735" w14:textId="77777777">
        <w:trPr>
          <w:trHeight w:val="454"/>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432F700"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电路检测与维护 </w:t>
            </w:r>
          </w:p>
          <w:p w14:paraId="323A64A9"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20 分</w:t>
            </w:r>
          </w:p>
          <w:p w14:paraId="053480F0" w14:textId="77777777" w:rsidR="00632033" w:rsidRDefault="00632033">
            <w:pPr>
              <w:widowControl/>
              <w:spacing w:line="240" w:lineRule="atLeast"/>
              <w:jc w:val="center"/>
              <w:textAlignment w:val="center"/>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A432CF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故障点 6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E21A96D"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找出故障点</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C6D60F6"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6</w:t>
            </w:r>
          </w:p>
        </w:tc>
      </w:tr>
      <w:tr w:rsidR="00632033" w14:paraId="2CA1DD13"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2F0E9DED" w14:textId="77777777" w:rsidR="00632033" w:rsidRDefault="00632033">
            <w:pPr>
              <w:widowControl/>
              <w:jc w:val="left"/>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ECD667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故障修复6分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8E197A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修复故障点</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8313F7"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6</w:t>
            </w:r>
          </w:p>
        </w:tc>
      </w:tr>
      <w:tr w:rsidR="00632033" w14:paraId="23559E94"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8AADC6C" w14:textId="77777777" w:rsidR="00632033" w:rsidRDefault="00632033">
            <w:pPr>
              <w:widowControl/>
              <w:jc w:val="left"/>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DD6EFC1"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调试与测量 8分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B894C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数据测量</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92FA18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8</w:t>
            </w:r>
          </w:p>
        </w:tc>
      </w:tr>
      <w:tr w:rsidR="00632033" w14:paraId="02F086BE" w14:textId="77777777">
        <w:trPr>
          <w:trHeight w:val="454"/>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6B14D03" w14:textId="77777777" w:rsidR="00632033" w:rsidRDefault="00000000">
            <w:pPr>
              <w:widowControl/>
              <w:spacing w:line="360" w:lineRule="auto"/>
              <w:jc w:val="center"/>
              <w:textAlignment w:val="center"/>
              <w:rPr>
                <w:rFonts w:ascii="仿宋_GB2312" w:eastAsia="仿宋_GB2312" w:hAnsi="宋体" w:cs="仿宋_GB2312"/>
                <w:lang w:bidi="ar"/>
              </w:rPr>
            </w:pPr>
            <w:r>
              <w:rPr>
                <w:rFonts w:ascii="仿宋_GB2312" w:eastAsia="仿宋_GB2312" w:hAnsi="宋体" w:cs="仿宋_GB2312" w:hint="eastAsia"/>
                <w:lang w:bidi="ar"/>
              </w:rPr>
              <w:t>电路设计</w:t>
            </w:r>
          </w:p>
          <w:p w14:paraId="7AE43D3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 xml:space="preserve"> 20 分</w:t>
            </w:r>
          </w:p>
          <w:p w14:paraId="210E1C23" w14:textId="77777777" w:rsidR="00632033" w:rsidRDefault="00632033">
            <w:pPr>
              <w:widowControl/>
              <w:spacing w:line="240" w:lineRule="atLeast"/>
              <w:jc w:val="center"/>
              <w:textAlignment w:val="center"/>
              <w:rPr>
                <w:rFonts w:ascii="仿宋_GB2312" w:eastAsia="仿宋_GB2312" w:hAnsi="宋体" w:cs="仿宋_GB2312"/>
              </w:rPr>
            </w:pPr>
          </w:p>
          <w:p w14:paraId="355A2F93" w14:textId="77777777" w:rsidR="00632033" w:rsidRDefault="00632033">
            <w:pPr>
              <w:widowControl/>
              <w:spacing w:line="240" w:lineRule="atLeast"/>
              <w:jc w:val="center"/>
              <w:textAlignment w:val="center"/>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FDFF178"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设计电路原理图</w:t>
            </w:r>
          </w:p>
          <w:p w14:paraId="2D3F64FB"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5分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411C999"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电路原理图绘制</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96FD94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5</w:t>
            </w:r>
          </w:p>
        </w:tc>
      </w:tr>
      <w:tr w:rsidR="00632033" w14:paraId="4E98CD55"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606DCEBC" w14:textId="77777777" w:rsidR="00632033" w:rsidRDefault="00632033">
            <w:pPr>
              <w:widowControl/>
              <w:jc w:val="left"/>
              <w:rPr>
                <w:rFonts w:ascii="仿宋_GB2312" w:eastAsia="仿宋_GB2312" w:hAnsi="宋体" w:cs="仿宋_GB2312"/>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FA0E67A"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选取元器件</w:t>
            </w:r>
          </w:p>
          <w:p w14:paraId="0AB6C18C"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3分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02BC8A4"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正确选取元器件</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ABCF892"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lang w:bidi="ar"/>
              </w:rPr>
              <w:t>3</w:t>
            </w:r>
          </w:p>
        </w:tc>
      </w:tr>
      <w:tr w:rsidR="00632033" w14:paraId="4AFBE4CA"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70A1CFB" w14:textId="77777777" w:rsidR="00632033" w:rsidRDefault="00632033">
            <w:pPr>
              <w:widowControl/>
              <w:jc w:val="left"/>
              <w:rPr>
                <w:rFonts w:ascii="仿宋_GB2312" w:eastAsia="仿宋_GB2312" w:hAnsi="宋体" w:cs="仿宋_GB2312"/>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06A0A0"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电路焊接与调试</w:t>
            </w:r>
          </w:p>
          <w:p w14:paraId="2B4CF2FE"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1</w:t>
            </w:r>
            <w:r>
              <w:rPr>
                <w:rFonts w:ascii="仿宋_GB2312" w:eastAsia="仿宋_GB2312" w:hAnsi="宋体" w:cs="仿宋_GB2312"/>
                <w:lang w:bidi="ar"/>
              </w:rPr>
              <w:t>2</w:t>
            </w:r>
            <w:r>
              <w:rPr>
                <w:rFonts w:ascii="仿宋_GB2312" w:eastAsia="仿宋_GB2312" w:hAnsi="宋体" w:cs="仿宋_GB2312" w:hint="eastAsia"/>
                <w:lang w:bidi="ar"/>
              </w:rPr>
              <w:t>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212BE15"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hint="eastAsia"/>
                <w:lang w:bidi="ar"/>
              </w:rPr>
              <w:t>电路焊接</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413143A" w14:textId="77777777" w:rsidR="00632033" w:rsidRDefault="00000000">
            <w:pPr>
              <w:widowControl/>
              <w:spacing w:line="240" w:lineRule="atLeast"/>
              <w:jc w:val="center"/>
              <w:textAlignment w:val="center"/>
              <w:rPr>
                <w:rFonts w:ascii="仿宋_GB2312" w:eastAsia="仿宋_GB2312" w:hAnsi="宋体" w:cs="仿宋_GB2312"/>
              </w:rPr>
            </w:pPr>
            <w:r>
              <w:rPr>
                <w:rFonts w:ascii="仿宋_GB2312" w:eastAsia="仿宋_GB2312" w:hAnsi="宋体" w:cs="仿宋_GB2312"/>
                <w:lang w:bidi="ar"/>
              </w:rPr>
              <w:t>4</w:t>
            </w:r>
          </w:p>
        </w:tc>
      </w:tr>
      <w:tr w:rsidR="00632033" w14:paraId="146FEF65" w14:textId="77777777">
        <w:trPr>
          <w:trHeight w:val="454"/>
        </w:trPr>
        <w:tc>
          <w:tcPr>
            <w:tcW w:w="2375" w:type="dxa"/>
            <w:vMerge/>
            <w:tcBorders>
              <w:top w:val="single" w:sz="4" w:space="0" w:color="000000"/>
              <w:left w:val="single" w:sz="4" w:space="0" w:color="000000"/>
              <w:bottom w:val="single" w:sz="4" w:space="0" w:color="000000"/>
              <w:right w:val="single" w:sz="4" w:space="0" w:color="000000"/>
            </w:tcBorders>
            <w:vAlign w:val="center"/>
          </w:tcPr>
          <w:p w14:paraId="3C84EC8E" w14:textId="77777777" w:rsidR="00632033" w:rsidRDefault="00632033">
            <w:pPr>
              <w:widowControl/>
              <w:jc w:val="left"/>
              <w:rPr>
                <w:rFonts w:ascii="仿宋_GB2312" w:eastAsia="仿宋_GB2312" w:hAnsi="宋体" w:cs="仿宋_GB2312"/>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5273CEE3" w14:textId="77777777" w:rsidR="00632033" w:rsidRDefault="00632033">
            <w:pPr>
              <w:widowControl/>
              <w:jc w:val="left"/>
              <w:rPr>
                <w:rFonts w:ascii="仿宋_GB2312" w:eastAsia="仿宋_GB2312" w:hAnsi="宋体" w:cs="仿宋_GB2312"/>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FD4C95C"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电路功能</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13DA1AA"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lang w:bidi="ar"/>
              </w:rPr>
              <w:t>8</w:t>
            </w:r>
          </w:p>
        </w:tc>
      </w:tr>
      <w:tr w:rsidR="00632033" w14:paraId="34B2F422" w14:textId="77777777">
        <w:trPr>
          <w:trHeight w:val="510"/>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53FBA1A"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印刷线路板的绘制 </w:t>
            </w:r>
          </w:p>
          <w:p w14:paraId="18D34B11"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20 分</w:t>
            </w:r>
          </w:p>
          <w:p w14:paraId="7CF399EC" w14:textId="77777777" w:rsidR="00632033" w:rsidRDefault="00632033">
            <w:pPr>
              <w:widowControl/>
              <w:spacing w:line="240" w:lineRule="atLeast"/>
              <w:jc w:val="center"/>
              <w:textAlignment w:val="center"/>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864EF44"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建立元器件模型库 2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33BD959"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按要求建立元器件模型库</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A0DF668"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2</w:t>
            </w:r>
          </w:p>
        </w:tc>
      </w:tr>
      <w:tr w:rsidR="00632033" w14:paraId="74496B1D" w14:textId="77777777">
        <w:trPr>
          <w:trHeight w:val="395"/>
        </w:trPr>
        <w:tc>
          <w:tcPr>
            <w:tcW w:w="2375" w:type="dxa"/>
            <w:vMerge/>
            <w:tcBorders>
              <w:top w:val="single" w:sz="4" w:space="0" w:color="000000"/>
              <w:left w:val="single" w:sz="4" w:space="0" w:color="000000"/>
              <w:bottom w:val="single" w:sz="4" w:space="0" w:color="000000"/>
              <w:right w:val="single" w:sz="4" w:space="0" w:color="000000"/>
            </w:tcBorders>
            <w:vAlign w:val="center"/>
          </w:tcPr>
          <w:p w14:paraId="504C9BF6" w14:textId="77777777" w:rsidR="00632033" w:rsidRDefault="00632033">
            <w:pPr>
              <w:widowControl/>
              <w:jc w:val="left"/>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607FD84"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元器件、原理图绘制 2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B957FEE"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完成指定元器件、电路原理图绘制</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59922B"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2</w:t>
            </w:r>
          </w:p>
        </w:tc>
      </w:tr>
      <w:tr w:rsidR="00632033" w14:paraId="2AF4936A"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3F9F1C2A" w14:textId="77777777" w:rsidR="00632033" w:rsidRDefault="00632033">
            <w:pPr>
              <w:widowControl/>
              <w:jc w:val="left"/>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6084EFF"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元件封装 3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7CB8161"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按要求绘制元器件封装</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52F1990"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3</w:t>
            </w:r>
          </w:p>
        </w:tc>
      </w:tr>
      <w:tr w:rsidR="00632033" w14:paraId="1C3ABACF"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03C804C8" w14:textId="77777777" w:rsidR="00632033" w:rsidRDefault="00632033">
            <w:pPr>
              <w:widowControl/>
              <w:jc w:val="left"/>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B6C13C5"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布线规则 5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C3F3F5C"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按要求设置布线规则</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16EA19C"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5</w:t>
            </w:r>
          </w:p>
        </w:tc>
      </w:tr>
      <w:tr w:rsidR="00632033" w14:paraId="0E198D2B"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141D6893" w14:textId="77777777" w:rsidR="00632033" w:rsidRDefault="00632033">
            <w:pPr>
              <w:widowControl/>
              <w:jc w:val="left"/>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7418CEB"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元件布局 3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8C7F215"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按要求完成元件布局</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99ED9E1"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3</w:t>
            </w:r>
          </w:p>
        </w:tc>
      </w:tr>
      <w:tr w:rsidR="00632033" w14:paraId="048814B6"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05496AD7" w14:textId="77777777" w:rsidR="00632033" w:rsidRDefault="00632033">
            <w:pPr>
              <w:widowControl/>
              <w:jc w:val="left"/>
              <w:rPr>
                <w:rFonts w:ascii="仿宋_GB2312" w:eastAsia="仿宋_GB2312" w:hAnsi="宋体" w:cs="仿宋_GB2312"/>
                <w:sz w:val="18"/>
                <w:szCs w:val="18"/>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C9460C4"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 xml:space="preserve">线路板绘制 5 分 </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35134EB"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完成印刷线路板绘制</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D67DCA3"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5</w:t>
            </w:r>
          </w:p>
        </w:tc>
      </w:tr>
      <w:tr w:rsidR="00632033" w14:paraId="46111DB3" w14:textId="77777777">
        <w:trPr>
          <w:trHeight w:val="510"/>
        </w:trPr>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38F4622"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电子产品应用</w:t>
            </w:r>
          </w:p>
          <w:p w14:paraId="5A827325"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15分</w:t>
            </w:r>
          </w:p>
          <w:p w14:paraId="598848C0" w14:textId="77777777" w:rsidR="00632033" w:rsidRDefault="00632033">
            <w:pPr>
              <w:widowControl/>
              <w:spacing w:line="240" w:lineRule="atLeast"/>
              <w:jc w:val="center"/>
              <w:textAlignment w:val="center"/>
              <w:rPr>
                <w:rFonts w:ascii="仿宋_GB2312" w:eastAsia="仿宋_GB2312" w:hAnsi="宋体" w:cs="仿宋_GB2312"/>
                <w:lang w:bidi="ar"/>
              </w:rPr>
            </w:pPr>
          </w:p>
        </w:tc>
        <w:tc>
          <w:tcPr>
            <w:tcW w:w="237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C5BE6AF"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接线图 3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CADA7DB"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搭建电路</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D0D660F"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1</w:t>
            </w:r>
          </w:p>
        </w:tc>
      </w:tr>
      <w:tr w:rsidR="00632033" w14:paraId="1F42387E"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19AD241C" w14:textId="77777777" w:rsidR="00632033" w:rsidRDefault="00632033">
            <w:pPr>
              <w:widowControl/>
              <w:jc w:val="left"/>
              <w:rPr>
                <w:rFonts w:ascii="仿宋_GB2312" w:eastAsia="仿宋_GB2312" w:hAnsi="宋体" w:cs="仿宋_GB2312"/>
                <w:lang w:bidi="ar"/>
              </w:rPr>
            </w:pPr>
          </w:p>
        </w:tc>
        <w:tc>
          <w:tcPr>
            <w:tcW w:w="2375" w:type="dxa"/>
            <w:vMerge/>
            <w:tcBorders>
              <w:top w:val="single" w:sz="4" w:space="0" w:color="000000"/>
              <w:left w:val="single" w:sz="4" w:space="0" w:color="000000"/>
              <w:bottom w:val="single" w:sz="4" w:space="0" w:color="000000"/>
              <w:right w:val="single" w:sz="4" w:space="0" w:color="000000"/>
            </w:tcBorders>
            <w:vAlign w:val="center"/>
          </w:tcPr>
          <w:p w14:paraId="224F15F9" w14:textId="77777777" w:rsidR="00632033" w:rsidRDefault="00632033">
            <w:pPr>
              <w:widowControl/>
              <w:jc w:val="left"/>
              <w:rPr>
                <w:rFonts w:ascii="仿宋_GB2312" w:eastAsia="仿宋_GB2312" w:hAnsi="宋体" w:cs="仿宋_GB2312"/>
                <w:lang w:bidi="ar"/>
              </w:rPr>
            </w:pP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F0AB617"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画出模块接线图</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8F878E1"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2</w:t>
            </w:r>
          </w:p>
        </w:tc>
      </w:tr>
      <w:tr w:rsidR="00632033" w14:paraId="023B2568"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4A7DEAB4" w14:textId="77777777" w:rsidR="00632033" w:rsidRDefault="00632033">
            <w:pPr>
              <w:widowControl/>
              <w:jc w:val="left"/>
              <w:rPr>
                <w:rFonts w:ascii="仿宋_GB2312" w:eastAsia="仿宋_GB2312" w:hAnsi="宋体" w:cs="仿宋_GB2312"/>
                <w:lang w:bidi="ar"/>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BA1C651"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程序编写 4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684203D7"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编写应用程序</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79A36F5"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4</w:t>
            </w:r>
          </w:p>
        </w:tc>
      </w:tr>
      <w:tr w:rsidR="00632033" w14:paraId="2F790132" w14:textId="77777777">
        <w:trPr>
          <w:trHeight w:val="510"/>
        </w:trPr>
        <w:tc>
          <w:tcPr>
            <w:tcW w:w="2375" w:type="dxa"/>
            <w:vMerge/>
            <w:tcBorders>
              <w:top w:val="single" w:sz="4" w:space="0" w:color="000000"/>
              <w:left w:val="single" w:sz="4" w:space="0" w:color="000000"/>
              <w:bottom w:val="single" w:sz="4" w:space="0" w:color="000000"/>
              <w:right w:val="single" w:sz="4" w:space="0" w:color="000000"/>
            </w:tcBorders>
            <w:vAlign w:val="center"/>
          </w:tcPr>
          <w:p w14:paraId="3216B670" w14:textId="77777777" w:rsidR="00632033" w:rsidRDefault="00632033">
            <w:pPr>
              <w:widowControl/>
              <w:jc w:val="left"/>
              <w:rPr>
                <w:rFonts w:ascii="仿宋_GB2312" w:eastAsia="仿宋_GB2312" w:hAnsi="宋体" w:cs="仿宋_GB2312"/>
                <w:lang w:bidi="ar"/>
              </w:rPr>
            </w:pPr>
          </w:p>
        </w:tc>
        <w:tc>
          <w:tcPr>
            <w:tcW w:w="23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2C61AE3F"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功能调试与控制 8 分</w:t>
            </w:r>
          </w:p>
        </w:tc>
        <w:tc>
          <w:tcPr>
            <w:tcW w:w="284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A668346"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下载程序，实现电路功能</w:t>
            </w:r>
          </w:p>
        </w:tc>
        <w:tc>
          <w:tcPr>
            <w:tcW w:w="217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9C6ECD9" w14:textId="77777777" w:rsidR="00632033" w:rsidRDefault="00000000">
            <w:pPr>
              <w:widowControl/>
              <w:spacing w:line="240" w:lineRule="atLeast"/>
              <w:jc w:val="center"/>
              <w:textAlignment w:val="center"/>
              <w:rPr>
                <w:rFonts w:ascii="仿宋_GB2312" w:eastAsia="仿宋_GB2312" w:hAnsi="宋体" w:cs="仿宋_GB2312"/>
                <w:lang w:bidi="ar"/>
              </w:rPr>
            </w:pPr>
            <w:r>
              <w:rPr>
                <w:rFonts w:ascii="仿宋_GB2312" w:eastAsia="仿宋_GB2312" w:hAnsi="宋体" w:cs="仿宋_GB2312" w:hint="eastAsia"/>
                <w:lang w:bidi="ar"/>
              </w:rPr>
              <w:t>8</w:t>
            </w:r>
          </w:p>
        </w:tc>
      </w:tr>
    </w:tbl>
    <w:p w14:paraId="502FB620" w14:textId="77777777" w:rsidR="00632033" w:rsidRDefault="00632033">
      <w:pPr>
        <w:pStyle w:val="a3"/>
        <w:spacing w:line="360" w:lineRule="auto"/>
        <w:ind w:firstLineChars="200" w:firstLine="482"/>
        <w:rPr>
          <w:rFonts w:ascii="仿宋_GB2312" w:eastAsia="仿宋_GB2312" w:hAnsi="仿宋_GB2312" w:cs="仿宋_GB2312"/>
          <w:b/>
          <w:sz w:val="24"/>
          <w:szCs w:val="24"/>
        </w:rPr>
      </w:pPr>
    </w:p>
    <w:p w14:paraId="516AD718" w14:textId="77777777" w:rsidR="00632033" w:rsidRDefault="00000000">
      <w:pPr>
        <w:pStyle w:val="a3"/>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（二）评分方式</w:t>
      </w:r>
    </w:p>
    <w:p w14:paraId="0ACA9C06" w14:textId="77777777" w:rsidR="00632033" w:rsidRDefault="00000000">
      <w:pPr>
        <w:pStyle w:val="11"/>
        <w:numPr>
          <w:ilvl w:val="0"/>
          <w:numId w:val="8"/>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裁判需求</w:t>
      </w:r>
    </w:p>
    <w:p w14:paraId="19D03FAA"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1名裁判长，每个赛场配备6-8名裁判员。由裁判长根据裁判的专业和技术特长，对裁判分工，分为现场裁判、评分裁判。</w:t>
      </w:r>
    </w:p>
    <w:p w14:paraId="65271A0C" w14:textId="77777777" w:rsidR="00632033" w:rsidRDefault="00000000">
      <w:pPr>
        <w:pStyle w:val="11"/>
        <w:numPr>
          <w:ilvl w:val="0"/>
          <w:numId w:val="8"/>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裁判培训</w:t>
      </w:r>
    </w:p>
    <w:p w14:paraId="281F2E87" w14:textId="77777777" w:rsidR="00632033" w:rsidRDefault="00000000">
      <w:pPr>
        <w:pStyle w:val="11"/>
        <w:spacing w:line="360" w:lineRule="auto"/>
        <w:ind w:left="0"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（1）赛前由专家组长负责，裁判长主持，对裁判员进行培训。</w:t>
      </w:r>
    </w:p>
    <w:p w14:paraId="4F48C7A9" w14:textId="77777777" w:rsidR="00632033" w:rsidRDefault="00000000">
      <w:pPr>
        <w:pStyle w:val="11"/>
        <w:spacing w:line="360" w:lineRule="auto"/>
        <w:ind w:left="0"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（2）培训内容：</w:t>
      </w:r>
    </w:p>
    <w:p w14:paraId="36207756" w14:textId="77777777" w:rsidR="00632033" w:rsidRDefault="00000000">
      <w:pPr>
        <w:pStyle w:val="a3"/>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①选手的工作任务及其要求；</w:t>
      </w:r>
    </w:p>
    <w:p w14:paraId="168EE906" w14:textId="77777777" w:rsidR="00632033" w:rsidRDefault="00000000">
      <w:pPr>
        <w:pStyle w:val="a3"/>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②评分内容与标准；</w:t>
      </w:r>
    </w:p>
    <w:p w14:paraId="038E494D" w14:textId="77777777" w:rsidR="00632033" w:rsidRDefault="00000000">
      <w:pPr>
        <w:pStyle w:val="a3"/>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③学习评分表，掌握评分细则和评价尺度；</w:t>
      </w:r>
    </w:p>
    <w:p w14:paraId="049EB258" w14:textId="77777777" w:rsidR="00632033" w:rsidRDefault="00000000">
      <w:pPr>
        <w:pStyle w:val="a3"/>
        <w:spacing w:line="360" w:lineRule="auto"/>
        <w:ind w:firstLineChars="200" w:firstLine="480"/>
        <w:rPr>
          <w:rFonts w:ascii="仿宋_GB2312" w:eastAsia="仿宋_GB2312" w:hAnsi="仿宋_GB2312" w:cs="仿宋_GB2312"/>
          <w:sz w:val="24"/>
          <w:szCs w:val="24"/>
          <w:lang w:val="en-US"/>
        </w:rPr>
      </w:pPr>
      <w:r>
        <w:rPr>
          <w:rFonts w:ascii="仿宋_GB2312" w:eastAsia="仿宋_GB2312" w:hAnsi="仿宋_GB2312" w:cs="仿宋_GB2312" w:hint="eastAsia"/>
          <w:sz w:val="24"/>
          <w:szCs w:val="24"/>
        </w:rPr>
        <w:t>④评分流程</w:t>
      </w:r>
      <w:r>
        <w:rPr>
          <w:rFonts w:ascii="仿宋_GB2312" w:eastAsia="仿宋_GB2312" w:hAnsi="仿宋_GB2312" w:cs="仿宋_GB2312" w:hint="eastAsia"/>
          <w:sz w:val="24"/>
          <w:szCs w:val="24"/>
          <w:lang w:val="en-US"/>
        </w:rPr>
        <w:t>。</w:t>
      </w:r>
    </w:p>
    <w:p w14:paraId="572C8341" w14:textId="77777777" w:rsidR="00632033" w:rsidRDefault="00000000">
      <w:pPr>
        <w:pStyle w:val="11"/>
        <w:numPr>
          <w:ilvl w:val="0"/>
          <w:numId w:val="8"/>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评分方法</w:t>
      </w:r>
    </w:p>
    <w:p w14:paraId="61B431AC" w14:textId="77777777" w:rsidR="00632033" w:rsidRDefault="00000000">
      <w:pPr>
        <w:pStyle w:val="a3"/>
        <w:spacing w:line="360" w:lineRule="auto"/>
        <w:ind w:firstLineChars="200" w:firstLine="452"/>
        <w:jc w:val="both"/>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为避免评分过程中对评分表的理解和宽严的把握差异，造成评分</w:t>
      </w:r>
      <w:r>
        <w:rPr>
          <w:rFonts w:ascii="仿宋_GB2312" w:eastAsia="仿宋_GB2312" w:hAnsi="仿宋_GB2312" w:cs="仿宋_GB2312" w:hint="eastAsia"/>
          <w:spacing w:val="-13"/>
          <w:sz w:val="24"/>
          <w:szCs w:val="24"/>
        </w:rPr>
        <w:t>结果的误差，实现评分的公平公正，电子电路装调与应用采用流水作</w:t>
      </w:r>
      <w:r>
        <w:rPr>
          <w:rFonts w:ascii="仿宋_GB2312" w:eastAsia="仿宋_GB2312" w:hAnsi="仿宋_GB2312" w:cs="仿宋_GB2312" w:hint="eastAsia"/>
          <w:spacing w:val="-1"/>
          <w:sz w:val="24"/>
          <w:szCs w:val="24"/>
        </w:rPr>
        <w:t>业的评分方法。</w:t>
      </w:r>
    </w:p>
    <w:p w14:paraId="58E28440" w14:textId="77777777" w:rsidR="00632033" w:rsidRDefault="00000000">
      <w:pPr>
        <w:pStyle w:val="a3"/>
        <w:spacing w:line="360" w:lineRule="auto"/>
        <w:ind w:firstLineChars="200" w:firstLine="444"/>
        <w:jc w:val="both"/>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每个评分小组在组长的统一指挥下，只对本小组负责的项目，按照评分表拟定的评分内容和评分标准进行评分，对评分表的理解有不</w:t>
      </w:r>
      <w:r>
        <w:rPr>
          <w:rFonts w:ascii="仿宋_GB2312" w:eastAsia="仿宋_GB2312" w:hAnsi="仿宋_GB2312" w:cs="仿宋_GB2312" w:hint="eastAsia"/>
          <w:spacing w:val="-11"/>
          <w:sz w:val="24"/>
          <w:szCs w:val="24"/>
        </w:rPr>
        <w:t>同意见，对标准的把握不准确时，应请示裁判长，按裁判长的裁决意</w:t>
      </w:r>
      <w:r>
        <w:rPr>
          <w:rFonts w:ascii="仿宋_GB2312" w:eastAsia="仿宋_GB2312" w:hAnsi="仿宋_GB2312" w:cs="仿宋_GB2312" w:hint="eastAsia"/>
          <w:spacing w:val="-1"/>
          <w:sz w:val="24"/>
          <w:szCs w:val="24"/>
        </w:rPr>
        <w:t>见理解和把握。</w:t>
      </w:r>
    </w:p>
    <w:p w14:paraId="04F87341" w14:textId="77777777" w:rsidR="00632033" w:rsidRDefault="00000000">
      <w:pPr>
        <w:pStyle w:val="11"/>
        <w:spacing w:line="360" w:lineRule="auto"/>
        <w:ind w:leftChars="200" w:left="420" w:firstLine="0"/>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（1）现场裁判</w:t>
      </w:r>
    </w:p>
    <w:p w14:paraId="4A6A3C96" w14:textId="77777777" w:rsidR="00632033" w:rsidRDefault="00000000">
      <w:pPr>
        <w:pStyle w:val="a3"/>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每名现场裁判负责 </w:t>
      </w:r>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 xml:space="preserve">6 </w:t>
      </w:r>
      <w:proofErr w:type="gramStart"/>
      <w:r>
        <w:rPr>
          <w:rFonts w:ascii="仿宋_GB2312" w:eastAsia="仿宋_GB2312" w:hAnsi="仿宋_GB2312" w:cs="仿宋_GB2312" w:hint="eastAsia"/>
          <w:sz w:val="24"/>
          <w:szCs w:val="24"/>
        </w:rPr>
        <w:t>个赛位</w:t>
      </w:r>
      <w:proofErr w:type="gramEnd"/>
      <w:r>
        <w:rPr>
          <w:rFonts w:ascii="仿宋_GB2312" w:eastAsia="仿宋_GB2312" w:hAnsi="仿宋_GB2312" w:cs="仿宋_GB2312" w:hint="eastAsia"/>
          <w:sz w:val="24"/>
          <w:szCs w:val="24"/>
        </w:rPr>
        <w:t>的管理，填写《赛场记录表》。</w:t>
      </w:r>
    </w:p>
    <w:p w14:paraId="68A31444" w14:textId="77777777" w:rsidR="00632033" w:rsidRDefault="00000000">
      <w:pPr>
        <w:pStyle w:val="11"/>
        <w:spacing w:line="360" w:lineRule="auto"/>
        <w:ind w:leftChars="200" w:left="420" w:firstLine="0"/>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（2）焊接及装配工艺评分组</w:t>
      </w:r>
    </w:p>
    <w:p w14:paraId="534D635F" w14:textId="77777777" w:rsidR="00632033" w:rsidRDefault="00000000">
      <w:pPr>
        <w:pStyle w:val="a3"/>
        <w:spacing w:line="360" w:lineRule="auto"/>
        <w:ind w:firstLineChars="200" w:firstLine="480"/>
        <w:rPr>
          <w:rFonts w:ascii="仿宋_GB2312" w:eastAsia="仿宋_GB2312" w:hAnsi="仿宋_GB2312" w:cs="仿宋_GB2312"/>
          <w:spacing w:val="-8"/>
          <w:sz w:val="24"/>
          <w:szCs w:val="24"/>
        </w:rPr>
      </w:pPr>
      <w:r>
        <w:rPr>
          <w:rFonts w:ascii="仿宋_GB2312" w:eastAsia="仿宋_GB2312" w:hAnsi="仿宋_GB2312" w:cs="仿宋_GB2312" w:hint="eastAsia"/>
          <w:sz w:val="24"/>
          <w:szCs w:val="24"/>
          <w:lang w:val="en-US"/>
        </w:rPr>
        <w:t>由评分裁判中安排 3 名熟悉电路焊接、装配工艺的裁判组成，按评分表对</w:t>
      </w:r>
      <w:proofErr w:type="gramStart"/>
      <w:r>
        <w:rPr>
          <w:rFonts w:ascii="仿宋_GB2312" w:eastAsia="仿宋_GB2312" w:hAnsi="仿宋_GB2312" w:cs="仿宋_GB2312" w:hint="eastAsia"/>
          <w:sz w:val="24"/>
          <w:szCs w:val="24"/>
          <w:lang w:val="en-US"/>
        </w:rPr>
        <w:t>所有赛位的</w:t>
      </w:r>
      <w:proofErr w:type="gramEnd"/>
      <w:r>
        <w:rPr>
          <w:rFonts w:ascii="仿宋_GB2312" w:eastAsia="仿宋_GB2312" w:hAnsi="仿宋_GB2312" w:cs="仿宋_GB2312" w:hint="eastAsia"/>
          <w:sz w:val="24"/>
          <w:szCs w:val="24"/>
          <w:lang w:val="en-US"/>
        </w:rPr>
        <w:t>电路焊接、装配和整机工艺进行评分。</w:t>
      </w:r>
    </w:p>
    <w:p w14:paraId="5AEA1837" w14:textId="77777777" w:rsidR="00632033" w:rsidRDefault="00000000">
      <w:pPr>
        <w:pStyle w:val="11"/>
        <w:spacing w:line="360" w:lineRule="auto"/>
        <w:ind w:left="0" w:firstLineChars="200" w:firstLine="448"/>
        <w:rPr>
          <w:rFonts w:ascii="仿宋_GB2312" w:eastAsia="仿宋_GB2312" w:hAnsi="仿宋_GB2312" w:cs="仿宋_GB2312"/>
          <w:spacing w:val="-8"/>
          <w:kern w:val="0"/>
          <w:sz w:val="24"/>
          <w:szCs w:val="24"/>
          <w:lang w:bidi="zh-CN"/>
        </w:rPr>
      </w:pPr>
      <w:r>
        <w:rPr>
          <w:rFonts w:ascii="仿宋_GB2312" w:eastAsia="仿宋_GB2312" w:hAnsi="仿宋_GB2312" w:cs="仿宋_GB2312" w:hint="eastAsia"/>
          <w:spacing w:val="-8"/>
          <w:kern w:val="0"/>
          <w:sz w:val="24"/>
          <w:szCs w:val="24"/>
          <w:lang w:bidi="zh-CN"/>
        </w:rPr>
        <w:t>（3）电路设计评分组</w:t>
      </w:r>
    </w:p>
    <w:p w14:paraId="61AFD49D" w14:textId="77777777" w:rsidR="00632033" w:rsidRDefault="00000000">
      <w:pPr>
        <w:pStyle w:val="11"/>
        <w:spacing w:line="360" w:lineRule="auto"/>
        <w:ind w:leftChars="200" w:left="420" w:firstLine="0"/>
        <w:rPr>
          <w:rFonts w:ascii="仿宋_GB2312" w:eastAsia="仿宋_GB2312" w:hAnsi="仿宋_GB2312" w:cs="仿宋_GB2312"/>
          <w:spacing w:val="-8"/>
          <w:kern w:val="0"/>
          <w:sz w:val="24"/>
          <w:szCs w:val="24"/>
          <w:lang w:bidi="zh-CN"/>
        </w:rPr>
      </w:pPr>
      <w:r>
        <w:rPr>
          <w:rFonts w:ascii="仿宋_GB2312" w:eastAsia="仿宋_GB2312" w:hAnsi="仿宋_GB2312" w:cs="仿宋_GB2312" w:hint="eastAsia"/>
          <w:spacing w:val="-8"/>
          <w:kern w:val="0"/>
          <w:sz w:val="24"/>
          <w:szCs w:val="24"/>
          <w:lang w:bidi="zh-CN"/>
        </w:rPr>
        <w:t>由 3 名评分裁判组成，根据选手上传的电路原理图和电路元器件的选取，调试功能进</w:t>
      </w:r>
    </w:p>
    <w:p w14:paraId="317C74AF" w14:textId="77777777" w:rsidR="00632033" w:rsidRDefault="00000000">
      <w:pPr>
        <w:pStyle w:val="11"/>
        <w:spacing w:line="360" w:lineRule="auto"/>
        <w:ind w:left="0" w:firstLine="0"/>
        <w:rPr>
          <w:rFonts w:ascii="仿宋_GB2312" w:eastAsia="仿宋_GB2312" w:hAnsi="仿宋_GB2312" w:cs="仿宋_GB2312"/>
          <w:spacing w:val="-8"/>
          <w:kern w:val="0"/>
          <w:sz w:val="24"/>
          <w:szCs w:val="24"/>
          <w:lang w:bidi="zh-CN"/>
        </w:rPr>
      </w:pPr>
      <w:r>
        <w:rPr>
          <w:rFonts w:ascii="仿宋_GB2312" w:eastAsia="仿宋_GB2312" w:hAnsi="仿宋_GB2312" w:cs="仿宋_GB2312" w:hint="eastAsia"/>
          <w:spacing w:val="-8"/>
          <w:kern w:val="0"/>
          <w:sz w:val="24"/>
          <w:szCs w:val="24"/>
          <w:lang w:bidi="zh-CN"/>
        </w:rPr>
        <w:t>行评分。</w:t>
      </w:r>
    </w:p>
    <w:p w14:paraId="0E953BC3" w14:textId="77777777" w:rsidR="00632033" w:rsidRDefault="00000000">
      <w:pPr>
        <w:pStyle w:val="11"/>
        <w:spacing w:line="360" w:lineRule="auto"/>
        <w:ind w:leftChars="200" w:left="420" w:firstLine="0"/>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（4）电路检测与维护评分组</w:t>
      </w:r>
    </w:p>
    <w:p w14:paraId="0E2267AF" w14:textId="77777777" w:rsidR="00632033" w:rsidRDefault="00000000">
      <w:pPr>
        <w:pStyle w:val="a3"/>
        <w:spacing w:line="360" w:lineRule="auto"/>
        <w:ind w:firstLineChars="200" w:firstLine="356"/>
        <w:rPr>
          <w:rFonts w:ascii="仿宋_GB2312" w:eastAsia="仿宋_GB2312" w:hAnsi="仿宋_GB2312" w:cs="仿宋_GB2312"/>
          <w:sz w:val="24"/>
          <w:szCs w:val="24"/>
        </w:rPr>
      </w:pPr>
      <w:r>
        <w:rPr>
          <w:rFonts w:ascii="仿宋_GB2312" w:eastAsia="仿宋_GB2312" w:hAnsi="仿宋_GB2312" w:cs="仿宋_GB2312" w:hint="eastAsia"/>
          <w:spacing w:val="-31"/>
          <w:sz w:val="24"/>
          <w:szCs w:val="24"/>
        </w:rPr>
        <w:t xml:space="preserve">由 </w:t>
      </w:r>
      <w:r>
        <w:rPr>
          <w:rFonts w:ascii="仿宋_GB2312" w:eastAsia="仿宋_GB2312" w:hAnsi="仿宋_GB2312" w:cs="仿宋_GB2312" w:hint="eastAsia"/>
          <w:spacing w:val="-31"/>
          <w:sz w:val="24"/>
          <w:szCs w:val="24"/>
          <w:lang w:val="en-US"/>
        </w:rPr>
        <w:t xml:space="preserve"> </w:t>
      </w:r>
      <w:r>
        <w:rPr>
          <w:rFonts w:ascii="仿宋_GB2312" w:eastAsia="仿宋_GB2312" w:hAnsi="仿宋_GB2312" w:cs="仿宋_GB2312" w:hint="eastAsia"/>
          <w:sz w:val="24"/>
          <w:szCs w:val="24"/>
          <w:lang w:val="en-US"/>
        </w:rPr>
        <w:t>3</w:t>
      </w:r>
      <w:r>
        <w:rPr>
          <w:rFonts w:ascii="仿宋_GB2312" w:eastAsia="仿宋_GB2312" w:hAnsi="仿宋_GB2312" w:cs="仿宋_GB2312" w:hint="eastAsia"/>
          <w:spacing w:val="-14"/>
          <w:sz w:val="24"/>
          <w:szCs w:val="24"/>
          <w:lang w:val="en-US"/>
        </w:rPr>
        <w:t xml:space="preserve"> </w:t>
      </w:r>
      <w:r>
        <w:rPr>
          <w:rFonts w:ascii="仿宋_GB2312" w:eastAsia="仿宋_GB2312" w:hAnsi="仿宋_GB2312" w:cs="仿宋_GB2312" w:hint="eastAsia"/>
          <w:spacing w:val="-14"/>
          <w:sz w:val="24"/>
          <w:szCs w:val="24"/>
        </w:rPr>
        <w:t>名评分裁判组成，根据选手上传的测试数据记录、波形截图</w:t>
      </w:r>
      <w:r>
        <w:rPr>
          <w:rFonts w:ascii="仿宋_GB2312" w:eastAsia="仿宋_GB2312" w:hAnsi="仿宋_GB2312" w:cs="仿宋_GB2312" w:hint="eastAsia"/>
          <w:spacing w:val="-1"/>
          <w:sz w:val="24"/>
          <w:szCs w:val="24"/>
        </w:rPr>
        <w:t>进行评分。</w:t>
      </w:r>
    </w:p>
    <w:p w14:paraId="58F04EC2" w14:textId="77777777" w:rsidR="00632033" w:rsidRDefault="00000000">
      <w:pPr>
        <w:pStyle w:val="a3"/>
        <w:spacing w:line="360" w:lineRule="auto"/>
        <w:ind w:firstLineChars="200" w:firstLine="424"/>
        <w:rPr>
          <w:rFonts w:ascii="仿宋_GB2312" w:eastAsia="仿宋_GB2312" w:hAnsi="仿宋_GB2312" w:cs="仿宋_GB2312"/>
          <w:spacing w:val="-14"/>
          <w:sz w:val="24"/>
          <w:szCs w:val="24"/>
        </w:rPr>
      </w:pPr>
      <w:r>
        <w:rPr>
          <w:rFonts w:ascii="仿宋_GB2312" w:eastAsia="仿宋_GB2312" w:hAnsi="仿宋_GB2312" w:cs="仿宋_GB2312" w:hint="eastAsia"/>
          <w:spacing w:val="-14"/>
          <w:sz w:val="24"/>
          <w:szCs w:val="24"/>
        </w:rPr>
        <w:t>（</w:t>
      </w:r>
      <w:r>
        <w:rPr>
          <w:rFonts w:ascii="仿宋_GB2312" w:eastAsia="仿宋_GB2312" w:hAnsi="仿宋_GB2312" w:cs="仿宋_GB2312" w:hint="eastAsia"/>
          <w:spacing w:val="-14"/>
          <w:sz w:val="24"/>
          <w:szCs w:val="24"/>
          <w:lang w:val="en-US"/>
        </w:rPr>
        <w:t>5</w:t>
      </w:r>
      <w:r>
        <w:rPr>
          <w:rFonts w:ascii="仿宋_GB2312" w:eastAsia="仿宋_GB2312" w:hAnsi="仿宋_GB2312" w:cs="仿宋_GB2312" w:hint="eastAsia"/>
          <w:spacing w:val="-14"/>
          <w:sz w:val="24"/>
          <w:szCs w:val="24"/>
        </w:rPr>
        <w:t>）</w:t>
      </w:r>
      <w:r>
        <w:rPr>
          <w:rFonts w:ascii="仿宋_GB2312" w:eastAsia="仿宋_GB2312" w:hAnsi="仿宋_GB2312" w:cs="仿宋_GB2312" w:hint="eastAsia"/>
          <w:spacing w:val="-14"/>
          <w:sz w:val="24"/>
          <w:szCs w:val="24"/>
          <w:lang w:val="en-US"/>
        </w:rPr>
        <w:t>印刷线路板评分组</w:t>
      </w:r>
    </w:p>
    <w:p w14:paraId="160A4C6F" w14:textId="77777777" w:rsidR="00632033" w:rsidRDefault="00000000">
      <w:pPr>
        <w:pStyle w:val="a3"/>
        <w:spacing w:line="360" w:lineRule="auto"/>
        <w:ind w:firstLineChars="200" w:firstLine="424"/>
        <w:rPr>
          <w:rFonts w:ascii="仿宋_GB2312" w:eastAsia="仿宋_GB2312" w:hAnsi="仿宋_GB2312" w:cs="仿宋_GB2312"/>
          <w:spacing w:val="-14"/>
          <w:sz w:val="24"/>
          <w:szCs w:val="24"/>
          <w:lang w:val="en-US"/>
        </w:rPr>
      </w:pPr>
      <w:r>
        <w:rPr>
          <w:rFonts w:ascii="仿宋_GB2312" w:eastAsia="仿宋_GB2312" w:hAnsi="仿宋_GB2312" w:cs="仿宋_GB2312" w:hint="eastAsia"/>
          <w:spacing w:val="-14"/>
          <w:sz w:val="24"/>
          <w:szCs w:val="24"/>
          <w:lang w:val="en-US"/>
        </w:rPr>
        <w:t>由 3 名评分裁判组成，根据选手上传的原理图和 PCB 图等文件，以及设置窗口的截图进行评分。</w:t>
      </w:r>
    </w:p>
    <w:p w14:paraId="2422FDA4" w14:textId="77777777" w:rsidR="00632033" w:rsidRDefault="00000000">
      <w:pPr>
        <w:pStyle w:val="a3"/>
        <w:spacing w:line="360" w:lineRule="auto"/>
        <w:ind w:firstLineChars="200" w:firstLine="424"/>
        <w:rPr>
          <w:rFonts w:ascii="仿宋_GB2312" w:eastAsia="仿宋_GB2312" w:hAnsi="仿宋_GB2312" w:cs="仿宋_GB2312"/>
          <w:spacing w:val="-14"/>
          <w:sz w:val="24"/>
          <w:szCs w:val="24"/>
          <w:lang w:val="en-US"/>
        </w:rPr>
      </w:pPr>
      <w:r>
        <w:rPr>
          <w:rFonts w:ascii="仿宋_GB2312" w:eastAsia="仿宋_GB2312" w:hAnsi="仿宋_GB2312" w:cs="仿宋_GB2312" w:hint="eastAsia"/>
          <w:spacing w:val="-14"/>
          <w:sz w:val="24"/>
          <w:szCs w:val="24"/>
          <w:lang w:val="en-US"/>
        </w:rPr>
        <w:t>（6）电子产品应用评分组</w:t>
      </w:r>
    </w:p>
    <w:p w14:paraId="6D6942B5" w14:textId="77777777" w:rsidR="00632033" w:rsidRDefault="00000000">
      <w:pPr>
        <w:pStyle w:val="a3"/>
        <w:spacing w:line="360" w:lineRule="auto"/>
        <w:ind w:firstLineChars="200" w:firstLine="424"/>
        <w:rPr>
          <w:rFonts w:ascii="仿宋_GB2312" w:eastAsia="仿宋_GB2312" w:hAnsi="仿宋_GB2312" w:cs="仿宋_GB2312"/>
          <w:spacing w:val="-14"/>
          <w:sz w:val="24"/>
          <w:szCs w:val="24"/>
          <w:lang w:val="en-US"/>
        </w:rPr>
      </w:pPr>
      <w:r>
        <w:rPr>
          <w:rFonts w:ascii="仿宋_GB2312" w:eastAsia="仿宋_GB2312" w:hAnsi="仿宋_GB2312" w:cs="仿宋_GB2312" w:hint="eastAsia"/>
          <w:spacing w:val="-14"/>
          <w:sz w:val="24"/>
          <w:szCs w:val="24"/>
          <w:lang w:val="en-US"/>
        </w:rPr>
        <w:t>由 3 名评分裁判组成，根据选手上传的程序、提交的模块接线图，以及现场裁判与选手现场的功能确认表进行评分。</w:t>
      </w:r>
    </w:p>
    <w:p w14:paraId="7A311A8D"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（三）成绩审核与产生</w:t>
      </w:r>
    </w:p>
    <w:p w14:paraId="48D49CB7" w14:textId="77777777" w:rsidR="00632033" w:rsidRDefault="00000000">
      <w:pPr>
        <w:pStyle w:val="11"/>
        <w:numPr>
          <w:ilvl w:val="0"/>
          <w:numId w:val="9"/>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成绩评定过程中的所有评分材料须由相应评分裁判签字确认， 更正成绩需经裁判本人、裁判长及监督仲裁组长在更正处签字。</w:t>
      </w:r>
    </w:p>
    <w:p w14:paraId="1F8CFE4F" w14:textId="77777777" w:rsidR="00632033" w:rsidRDefault="00000000">
      <w:pPr>
        <w:pStyle w:val="11"/>
        <w:numPr>
          <w:ilvl w:val="0"/>
          <w:numId w:val="9"/>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评分小组组长应对项目得分进行复查，在准确、没有错误时， 提交本</w:t>
      </w:r>
      <w:proofErr w:type="gramStart"/>
      <w:r>
        <w:rPr>
          <w:rFonts w:ascii="仿宋_GB2312" w:eastAsia="仿宋_GB2312" w:hAnsi="仿宋_GB2312" w:cs="仿宋_GB2312" w:hint="eastAsia"/>
          <w:sz w:val="24"/>
          <w:szCs w:val="24"/>
        </w:rPr>
        <w:t>评分组</w:t>
      </w:r>
      <w:proofErr w:type="gramEnd"/>
      <w:r>
        <w:rPr>
          <w:rFonts w:ascii="仿宋_GB2312" w:eastAsia="仿宋_GB2312" w:hAnsi="仿宋_GB2312" w:cs="仿宋_GB2312" w:hint="eastAsia"/>
          <w:sz w:val="24"/>
          <w:szCs w:val="24"/>
        </w:rPr>
        <w:t>的成绩。</w:t>
      </w:r>
    </w:p>
    <w:p w14:paraId="7F04F0C4" w14:textId="77777777" w:rsidR="00632033" w:rsidRDefault="00000000">
      <w:pPr>
        <w:pStyle w:val="11"/>
        <w:numPr>
          <w:ilvl w:val="0"/>
          <w:numId w:val="9"/>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两名记分员在监督人员的现场监督下，对参赛选手的评分结果进行分步汇总并计算最后得分。</w:t>
      </w:r>
    </w:p>
    <w:p w14:paraId="7B9587C2" w14:textId="2E5CF24C" w:rsidR="00632033" w:rsidRPr="00B56EBB" w:rsidRDefault="00000000">
      <w:pPr>
        <w:pStyle w:val="11"/>
        <w:numPr>
          <w:ilvl w:val="0"/>
          <w:numId w:val="9"/>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为保障成绩评判的准确性，监督</w:t>
      </w:r>
      <w:proofErr w:type="gramStart"/>
      <w:r>
        <w:rPr>
          <w:rFonts w:ascii="仿宋_GB2312" w:eastAsia="仿宋_GB2312" w:hAnsi="仿宋_GB2312" w:cs="仿宋_GB2312" w:hint="eastAsia"/>
          <w:sz w:val="24"/>
          <w:szCs w:val="24"/>
        </w:rPr>
        <w:t>仲裁组</w:t>
      </w:r>
      <w:proofErr w:type="gramEnd"/>
      <w:r>
        <w:rPr>
          <w:rFonts w:ascii="仿宋_GB2312" w:eastAsia="仿宋_GB2312" w:hAnsi="仿宋_GB2312" w:cs="仿宋_GB2312" w:hint="eastAsia"/>
          <w:sz w:val="24"/>
          <w:szCs w:val="24"/>
        </w:rPr>
        <w:t>对赛项总成绩排名前30%的所有成绩进行复核；对其余成绩进行抽检复核，抽检覆盖率不得低于 15%</w:t>
      </w:r>
      <w:r w:rsidRPr="00B56EBB">
        <w:rPr>
          <w:rFonts w:ascii="仿宋_GB2312" w:eastAsia="仿宋_GB2312" w:hAnsi="仿宋_GB2312" w:cs="仿宋_GB2312" w:hint="eastAsia"/>
          <w:sz w:val="24"/>
          <w:szCs w:val="24"/>
        </w:rPr>
        <w:t>。</w:t>
      </w:r>
      <w:r w:rsidR="00BF1517" w:rsidRPr="00B56EBB">
        <w:rPr>
          <w:rFonts w:ascii="仿宋_GB2312" w:eastAsia="仿宋_GB2312" w:hAnsi="仿宋_GB2312" w:cs="仿宋_GB2312"/>
          <w:sz w:val="24"/>
          <w:szCs w:val="24"/>
        </w:rPr>
        <w:t>监督</w:t>
      </w:r>
      <w:proofErr w:type="gramStart"/>
      <w:r w:rsidR="00BF1517" w:rsidRPr="00B56EBB">
        <w:rPr>
          <w:rFonts w:ascii="仿宋_GB2312" w:eastAsia="仿宋_GB2312" w:hAnsi="仿宋_GB2312" w:cs="仿宋_GB2312"/>
          <w:sz w:val="24"/>
          <w:szCs w:val="24"/>
        </w:rPr>
        <w:t>仲裁组须</w:t>
      </w:r>
      <w:proofErr w:type="gramEnd"/>
      <w:r w:rsidR="00BF1517" w:rsidRPr="00B56EBB">
        <w:rPr>
          <w:rFonts w:ascii="仿宋_GB2312" w:eastAsia="仿宋_GB2312" w:hAnsi="仿宋_GB2312" w:cs="仿宋_GB2312"/>
          <w:sz w:val="24"/>
          <w:szCs w:val="24"/>
        </w:rPr>
        <w:t>将复检中发现的错误以书面方式及时告知裁判长，由裁判长更正成绩并签字确认。复核、抽检错误率超过 5%的，则认定为非小概率事件， 裁判组须对所有成绩进行复核</w:t>
      </w:r>
      <w:r w:rsidR="00BF1517" w:rsidRPr="00B56EBB">
        <w:rPr>
          <w:rFonts w:ascii="仿宋_GB2312" w:eastAsia="仿宋_GB2312" w:hAnsi="仿宋_GB2312" w:cs="仿宋_GB2312" w:hint="eastAsia"/>
          <w:sz w:val="24"/>
          <w:szCs w:val="24"/>
        </w:rPr>
        <w:t>。</w:t>
      </w:r>
    </w:p>
    <w:p w14:paraId="328627B8" w14:textId="77777777" w:rsidR="00632033" w:rsidRDefault="00000000">
      <w:pPr>
        <w:pStyle w:val="11"/>
        <w:numPr>
          <w:ilvl w:val="0"/>
          <w:numId w:val="9"/>
        </w:numPr>
        <w:spacing w:line="360" w:lineRule="auto"/>
        <w:ind w:left="0"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记分员将解密后的参赛选手的成绩汇总</w:t>
      </w:r>
      <w:proofErr w:type="gramStart"/>
      <w:r>
        <w:rPr>
          <w:rFonts w:ascii="仿宋_GB2312" w:eastAsia="仿宋_GB2312" w:hAnsi="仿宋_GB2312" w:cs="仿宋_GB2312" w:hint="eastAsia"/>
          <w:sz w:val="24"/>
          <w:szCs w:val="24"/>
        </w:rPr>
        <w:t>成比赛</w:t>
      </w:r>
      <w:proofErr w:type="gramEnd"/>
      <w:r>
        <w:rPr>
          <w:rFonts w:ascii="仿宋_GB2312" w:eastAsia="仿宋_GB2312" w:hAnsi="仿宋_GB2312" w:cs="仿宋_GB2312" w:hint="eastAsia"/>
          <w:sz w:val="24"/>
          <w:szCs w:val="24"/>
        </w:rPr>
        <w:t>成绩，经裁判长、监督</w:t>
      </w:r>
      <w:proofErr w:type="gramStart"/>
      <w:r>
        <w:rPr>
          <w:rFonts w:ascii="仿宋_GB2312" w:eastAsia="仿宋_GB2312" w:hAnsi="仿宋_GB2312" w:cs="仿宋_GB2312" w:hint="eastAsia"/>
          <w:sz w:val="24"/>
          <w:szCs w:val="24"/>
        </w:rPr>
        <w:t>仲裁组签名</w:t>
      </w:r>
      <w:proofErr w:type="gramEnd"/>
      <w:r>
        <w:rPr>
          <w:rFonts w:ascii="仿宋_GB2312" w:eastAsia="仿宋_GB2312" w:hAnsi="仿宋_GB2312" w:cs="仿宋_GB2312" w:hint="eastAsia"/>
          <w:sz w:val="24"/>
          <w:szCs w:val="24"/>
        </w:rPr>
        <w:t>后，公布比赛结果。公布 2 小时无异议后，将赛项总成绩的最终结果录入赛</w:t>
      </w:r>
      <w:proofErr w:type="gramStart"/>
      <w:r>
        <w:rPr>
          <w:rFonts w:ascii="仿宋_GB2312" w:eastAsia="仿宋_GB2312" w:hAnsi="仿宋_GB2312" w:cs="仿宋_GB2312" w:hint="eastAsia"/>
          <w:sz w:val="24"/>
          <w:szCs w:val="24"/>
        </w:rPr>
        <w:t>务</w:t>
      </w:r>
      <w:proofErr w:type="gramEnd"/>
      <w:r>
        <w:rPr>
          <w:rFonts w:ascii="仿宋_GB2312" w:eastAsia="仿宋_GB2312" w:hAnsi="仿宋_GB2312" w:cs="仿宋_GB2312" w:hint="eastAsia"/>
          <w:sz w:val="24"/>
          <w:szCs w:val="24"/>
        </w:rPr>
        <w:t>管理系统，经裁判长和监督仲裁组长在系统导出成绩单审核签字后，</w:t>
      </w:r>
      <w:proofErr w:type="gramStart"/>
      <w:r>
        <w:rPr>
          <w:rFonts w:ascii="仿宋_GB2312" w:eastAsia="仿宋_GB2312" w:hAnsi="仿宋_GB2312" w:cs="仿宋_GB2312" w:hint="eastAsia"/>
          <w:sz w:val="24"/>
          <w:szCs w:val="24"/>
        </w:rPr>
        <w:t>在闭赛式</w:t>
      </w:r>
      <w:proofErr w:type="gramEnd"/>
      <w:r>
        <w:rPr>
          <w:rFonts w:ascii="仿宋_GB2312" w:eastAsia="仿宋_GB2312" w:hAnsi="仿宋_GB2312" w:cs="仿宋_GB2312" w:hint="eastAsia"/>
          <w:sz w:val="24"/>
          <w:szCs w:val="24"/>
        </w:rPr>
        <w:t>上宣布成绩。</w:t>
      </w:r>
    </w:p>
    <w:p w14:paraId="5FAE9CA0" w14:textId="77777777" w:rsidR="00632033" w:rsidRDefault="00000000">
      <w:pPr>
        <w:pStyle w:val="1"/>
        <w:spacing w:line="360" w:lineRule="auto"/>
        <w:ind w:left="0" w:firstLineChars="200"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（四）名次排列</w:t>
      </w:r>
    </w:p>
    <w:p w14:paraId="48BB9DB6" w14:textId="77777777" w:rsidR="00632033" w:rsidRDefault="00000000">
      <w:pPr>
        <w:pStyle w:val="a3"/>
        <w:spacing w:line="360" w:lineRule="auto"/>
        <w:ind w:firstLineChars="200" w:firstLine="444"/>
        <w:jc w:val="both"/>
        <w:rPr>
          <w:rFonts w:ascii="仿宋_GB2312" w:eastAsia="仿宋_GB2312" w:hAnsi="仿宋_GB2312" w:cs="仿宋_GB2312"/>
          <w:spacing w:val="-3"/>
          <w:sz w:val="24"/>
          <w:szCs w:val="24"/>
        </w:rPr>
      </w:pPr>
      <w:r>
        <w:rPr>
          <w:rFonts w:ascii="仿宋_GB2312" w:eastAsia="仿宋_GB2312" w:hAnsi="仿宋_GB2312" w:cs="仿宋_GB2312" w:hint="eastAsia"/>
          <w:spacing w:val="-9"/>
          <w:sz w:val="24"/>
          <w:szCs w:val="24"/>
        </w:rPr>
        <w:t>根据竞赛成绩高低排列比赛名次，竞赛成绩高的名次在前；如竞</w:t>
      </w:r>
      <w:r>
        <w:rPr>
          <w:rFonts w:ascii="仿宋_GB2312" w:eastAsia="仿宋_GB2312" w:hAnsi="仿宋_GB2312" w:cs="仿宋_GB2312" w:hint="eastAsia"/>
          <w:spacing w:val="-8"/>
          <w:sz w:val="24"/>
          <w:szCs w:val="24"/>
        </w:rPr>
        <w:t xml:space="preserve">赛成绩相同，依次按照模块 </w:t>
      </w:r>
      <w:r>
        <w:rPr>
          <w:rFonts w:ascii="仿宋_GB2312" w:eastAsia="仿宋_GB2312" w:hAnsi="仿宋_GB2312" w:cs="仿宋_GB2312" w:hint="eastAsia"/>
          <w:sz w:val="24"/>
          <w:szCs w:val="24"/>
        </w:rPr>
        <w:t>A</w:t>
      </w:r>
      <w:r>
        <w:rPr>
          <w:rFonts w:ascii="仿宋_GB2312" w:eastAsia="仿宋_GB2312" w:hAnsi="仿宋_GB2312" w:cs="仿宋_GB2312" w:hint="eastAsia"/>
          <w:spacing w:val="-16"/>
          <w:sz w:val="24"/>
          <w:szCs w:val="24"/>
        </w:rPr>
        <w:t xml:space="preserve">、模块 </w:t>
      </w:r>
      <w:r>
        <w:rPr>
          <w:rFonts w:ascii="仿宋_GB2312" w:eastAsia="仿宋_GB2312" w:hAnsi="仿宋_GB2312" w:cs="仿宋_GB2312" w:hint="eastAsia"/>
          <w:spacing w:val="-4"/>
          <w:sz w:val="24"/>
          <w:szCs w:val="24"/>
          <w:lang w:val="en-US"/>
        </w:rPr>
        <w:t>B</w:t>
      </w:r>
      <w:r>
        <w:rPr>
          <w:rFonts w:ascii="仿宋_GB2312" w:eastAsia="仿宋_GB2312" w:hAnsi="仿宋_GB2312" w:cs="仿宋_GB2312" w:hint="eastAsia"/>
          <w:spacing w:val="-14"/>
          <w:sz w:val="24"/>
          <w:szCs w:val="24"/>
        </w:rPr>
        <w:t xml:space="preserve">、模块 </w:t>
      </w:r>
      <w:r>
        <w:rPr>
          <w:rFonts w:ascii="仿宋_GB2312" w:eastAsia="仿宋_GB2312" w:hAnsi="仿宋_GB2312" w:cs="仿宋_GB2312" w:hint="eastAsia"/>
          <w:sz w:val="24"/>
          <w:szCs w:val="24"/>
          <w:lang w:val="en-US"/>
        </w:rPr>
        <w:t>C</w:t>
      </w:r>
      <w:r>
        <w:rPr>
          <w:rFonts w:ascii="仿宋_GB2312" w:eastAsia="仿宋_GB2312" w:hAnsi="仿宋_GB2312" w:cs="仿宋_GB2312" w:hint="eastAsia"/>
          <w:spacing w:val="-3"/>
          <w:sz w:val="24"/>
          <w:szCs w:val="24"/>
        </w:rPr>
        <w:t>的得分高低排名。</w:t>
      </w:r>
    </w:p>
    <w:p w14:paraId="609E250F" w14:textId="77777777" w:rsidR="00632033" w:rsidRDefault="00000000">
      <w:pPr>
        <w:widowControl/>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（五）成绩公布方法</w:t>
      </w:r>
    </w:p>
    <w:p w14:paraId="2E009767" w14:textId="77777777" w:rsidR="00632033" w:rsidRDefault="00000000">
      <w:pPr>
        <w:widowControl/>
        <w:spacing w:line="360" w:lineRule="auto"/>
        <w:ind w:firstLineChars="200" w:firstLine="480"/>
        <w:jc w:val="left"/>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1.由裁判长或执委会指定的赛区负责人</w:t>
      </w:r>
      <w:proofErr w:type="gramStart"/>
      <w:r>
        <w:rPr>
          <w:rFonts w:ascii="仿宋_GB2312" w:eastAsia="仿宋_GB2312" w:hAnsi="仿宋_GB2312" w:cs="仿宋_GB2312" w:hint="eastAsia"/>
          <w:sz w:val="24"/>
          <w:szCs w:val="24"/>
        </w:rPr>
        <w:t>在闭赛式</w:t>
      </w:r>
      <w:proofErr w:type="gramEnd"/>
      <w:r>
        <w:rPr>
          <w:rFonts w:ascii="仿宋_GB2312" w:eastAsia="仿宋_GB2312" w:hAnsi="仿宋_GB2312" w:cs="仿宋_GB2312" w:hint="eastAsia"/>
          <w:sz w:val="24"/>
          <w:szCs w:val="24"/>
        </w:rPr>
        <w:t xml:space="preserve">上宣布成绩。 </w:t>
      </w:r>
    </w:p>
    <w:p w14:paraId="67BD13EC" w14:textId="77777777" w:rsidR="00632033" w:rsidRDefault="00000000">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2.山东省职业院校技能大赛结束后，由大赛组委会在大赛网络信息发布平台上发布。</w:t>
      </w:r>
    </w:p>
    <w:p w14:paraId="7F3BD324" w14:textId="0AF36A47" w:rsidR="00F43CE0" w:rsidRPr="00B56EBB" w:rsidRDefault="00F43CE0" w:rsidP="00F43CE0">
      <w:pPr>
        <w:widowControl/>
        <w:spacing w:line="360" w:lineRule="auto"/>
        <w:ind w:firstLineChars="200" w:firstLine="482"/>
        <w:jc w:val="left"/>
        <w:rPr>
          <w:rFonts w:ascii="仿宋_GB2312" w:eastAsia="仿宋_GB2312" w:hAnsi="仿宋_GB2312" w:cs="仿宋_GB2312"/>
          <w:b/>
          <w:bCs/>
          <w:sz w:val="24"/>
          <w:szCs w:val="24"/>
        </w:rPr>
      </w:pPr>
      <w:r w:rsidRPr="00B56EBB">
        <w:rPr>
          <w:rFonts w:ascii="仿宋_GB2312" w:eastAsia="仿宋_GB2312" w:hAnsi="仿宋_GB2312" w:cs="仿宋_GB2312" w:hint="eastAsia"/>
          <w:b/>
          <w:bCs/>
          <w:sz w:val="24"/>
          <w:szCs w:val="24"/>
        </w:rPr>
        <w:t>（六）奖项设置</w:t>
      </w:r>
    </w:p>
    <w:p w14:paraId="19C5D676" w14:textId="77777777" w:rsidR="00F43CE0" w:rsidRPr="00B56EBB" w:rsidRDefault="00F43CE0" w:rsidP="00F43CE0">
      <w:pPr>
        <w:widowControl/>
        <w:spacing w:line="360" w:lineRule="auto"/>
        <w:ind w:firstLineChars="200" w:firstLine="480"/>
        <w:jc w:val="left"/>
        <w:rPr>
          <w:rFonts w:ascii="仿宋_GB2312" w:eastAsia="仿宋_GB2312" w:hAnsi="仿宋_GB2312" w:cs="仿宋_GB2312"/>
          <w:sz w:val="24"/>
          <w:szCs w:val="24"/>
        </w:rPr>
      </w:pPr>
      <w:r w:rsidRPr="00B56EBB">
        <w:rPr>
          <w:rFonts w:ascii="仿宋_GB2312" w:eastAsia="仿宋_GB2312" w:hAnsi="仿宋_GB2312" w:cs="仿宋_GB2312"/>
          <w:sz w:val="24"/>
          <w:szCs w:val="24"/>
        </w:rPr>
        <w:t xml:space="preserve">1.选手奖励 </w:t>
      </w:r>
    </w:p>
    <w:p w14:paraId="3CE6BD28" w14:textId="3E39AC55" w:rsidR="00F43CE0" w:rsidRPr="00B56EBB" w:rsidRDefault="00F43CE0" w:rsidP="00F43CE0">
      <w:pPr>
        <w:widowControl/>
        <w:spacing w:line="360" w:lineRule="auto"/>
        <w:ind w:firstLineChars="200" w:firstLine="480"/>
        <w:jc w:val="left"/>
        <w:rPr>
          <w:rFonts w:ascii="仿宋_GB2312" w:eastAsia="仿宋_GB2312" w:hAnsi="仿宋_GB2312" w:cs="仿宋_GB2312"/>
          <w:sz w:val="24"/>
          <w:szCs w:val="24"/>
        </w:rPr>
      </w:pPr>
      <w:r w:rsidRPr="00B56EBB">
        <w:rPr>
          <w:rFonts w:ascii="仿宋_GB2312" w:eastAsia="仿宋_GB2312" w:hAnsi="仿宋_GB2312" w:cs="仿宋_GB2312"/>
          <w:sz w:val="24"/>
          <w:szCs w:val="24"/>
        </w:rPr>
        <w:t>设参赛选手个人一、二、三等奖。以赛项实际参赛选手总数为基数，一、二、 三等奖获奖比例分别为 10%、20%、30%（小数点后四舍五入）。如因成绩并列而突破获奖比例，须</w:t>
      </w:r>
      <w:proofErr w:type="gramStart"/>
      <w:r w:rsidRPr="00B56EBB">
        <w:rPr>
          <w:rFonts w:ascii="仿宋_GB2312" w:eastAsia="仿宋_GB2312" w:hAnsi="仿宋_GB2312" w:cs="仿宋_GB2312"/>
          <w:sz w:val="24"/>
          <w:szCs w:val="24"/>
        </w:rPr>
        <w:t>报大赛</w:t>
      </w:r>
      <w:proofErr w:type="gramEnd"/>
      <w:r w:rsidRPr="00B56EBB">
        <w:rPr>
          <w:rFonts w:ascii="仿宋_GB2312" w:eastAsia="仿宋_GB2312" w:hAnsi="仿宋_GB2312" w:cs="仿宋_GB2312"/>
          <w:sz w:val="24"/>
          <w:szCs w:val="24"/>
        </w:rPr>
        <w:t xml:space="preserve">执委会办公室批准。 </w:t>
      </w:r>
    </w:p>
    <w:p w14:paraId="044C3F63" w14:textId="77777777" w:rsidR="00F43CE0" w:rsidRPr="00B56EBB" w:rsidRDefault="00F43CE0" w:rsidP="00F43CE0">
      <w:pPr>
        <w:widowControl/>
        <w:spacing w:line="360" w:lineRule="auto"/>
        <w:ind w:firstLineChars="200" w:firstLine="480"/>
        <w:jc w:val="left"/>
        <w:rPr>
          <w:rFonts w:ascii="仿宋_GB2312" w:eastAsia="仿宋_GB2312" w:hAnsi="仿宋_GB2312" w:cs="仿宋_GB2312"/>
          <w:sz w:val="24"/>
          <w:szCs w:val="24"/>
        </w:rPr>
      </w:pPr>
      <w:r w:rsidRPr="00B56EBB">
        <w:rPr>
          <w:rFonts w:ascii="仿宋_GB2312" w:eastAsia="仿宋_GB2312" w:hAnsi="仿宋_GB2312" w:cs="仿宋_GB2312"/>
          <w:sz w:val="24"/>
          <w:szCs w:val="24"/>
        </w:rPr>
        <w:t xml:space="preserve">2.优秀指导教师奖励 </w:t>
      </w:r>
    </w:p>
    <w:p w14:paraId="6EA19B41" w14:textId="6CA99365" w:rsidR="00F43CE0" w:rsidRPr="00B56EBB" w:rsidRDefault="00F43CE0" w:rsidP="00F43CE0">
      <w:pPr>
        <w:widowControl/>
        <w:spacing w:line="360" w:lineRule="auto"/>
        <w:ind w:firstLineChars="200" w:firstLine="480"/>
        <w:jc w:val="left"/>
        <w:rPr>
          <w:rFonts w:ascii="仿宋_GB2312" w:eastAsia="仿宋_GB2312" w:hAnsi="仿宋_GB2312" w:cs="仿宋_GB2312"/>
          <w:sz w:val="24"/>
          <w:szCs w:val="24"/>
        </w:rPr>
      </w:pPr>
      <w:r w:rsidRPr="00B56EBB">
        <w:rPr>
          <w:rFonts w:ascii="仿宋_GB2312" w:eastAsia="仿宋_GB2312" w:hAnsi="仿宋_GB2312" w:cs="仿宋_GB2312"/>
          <w:sz w:val="24"/>
          <w:szCs w:val="24"/>
        </w:rPr>
        <w:t>获得一等奖的参赛选手的指导教师获“优秀指导教师奖”</w:t>
      </w:r>
    </w:p>
    <w:p w14:paraId="5BB225D7"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十二、赛场预案</w:t>
      </w:r>
    </w:p>
    <w:p w14:paraId="5C629287" w14:textId="77777777" w:rsidR="00632033" w:rsidRDefault="00000000">
      <w:pPr>
        <w:pStyle w:val="11"/>
        <w:tabs>
          <w:tab w:val="left" w:pos="1461"/>
        </w:tabs>
        <w:spacing w:line="360" w:lineRule="auto"/>
        <w:ind w:left="0" w:firstLineChars="200" w:firstLine="470"/>
        <w:rPr>
          <w:rFonts w:ascii="仿宋_GB2312" w:eastAsia="仿宋_GB2312" w:hAnsi="仿宋_GB2312" w:cs="仿宋_GB2312"/>
          <w:b/>
          <w:bCs/>
          <w:spacing w:val="-3"/>
          <w:sz w:val="24"/>
          <w:szCs w:val="24"/>
        </w:rPr>
      </w:pPr>
      <w:r>
        <w:rPr>
          <w:rFonts w:ascii="仿宋_GB2312" w:eastAsia="仿宋_GB2312" w:hAnsi="仿宋_GB2312" w:cs="仿宋_GB2312" w:hint="eastAsia"/>
          <w:b/>
          <w:bCs/>
          <w:spacing w:val="-3"/>
          <w:sz w:val="24"/>
          <w:szCs w:val="24"/>
        </w:rPr>
        <w:t>（一）电力供应事故紧急处理预案</w:t>
      </w:r>
    </w:p>
    <w:p w14:paraId="4C9C34B0" w14:textId="77777777" w:rsidR="00632033" w:rsidRDefault="00000000">
      <w:pPr>
        <w:pStyle w:val="a3"/>
        <w:spacing w:line="360" w:lineRule="auto"/>
        <w:ind w:firstLineChars="200" w:firstLine="440"/>
        <w:jc w:val="both"/>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赛场供电系统出现故障，导致无法继续进行比赛，由裁判长宣布</w:t>
      </w:r>
      <w:r>
        <w:rPr>
          <w:rFonts w:ascii="仿宋_GB2312" w:eastAsia="仿宋_GB2312" w:hAnsi="仿宋_GB2312" w:cs="仿宋_GB2312" w:hint="eastAsia"/>
          <w:spacing w:val="4"/>
          <w:sz w:val="24"/>
          <w:szCs w:val="24"/>
        </w:rPr>
        <w:t>竞赛暂停，参赛选手在现场裁判的组织下进入工位间的疏散通道待</w:t>
      </w:r>
      <w:r>
        <w:rPr>
          <w:rFonts w:ascii="仿宋_GB2312" w:eastAsia="仿宋_GB2312" w:hAnsi="仿宋_GB2312" w:cs="仿宋_GB2312" w:hint="eastAsia"/>
          <w:spacing w:val="-10"/>
          <w:sz w:val="24"/>
          <w:szCs w:val="24"/>
        </w:rPr>
        <w:t>命，赛场由备用电源或应急发电装置恢复供电后，现场技术人员确认</w:t>
      </w:r>
      <w:r>
        <w:rPr>
          <w:rFonts w:ascii="仿宋_GB2312" w:eastAsia="仿宋_GB2312" w:hAnsi="仿宋_GB2312" w:cs="仿宋_GB2312" w:hint="eastAsia"/>
          <w:spacing w:val="-12"/>
          <w:sz w:val="24"/>
          <w:szCs w:val="24"/>
        </w:rPr>
        <w:t>所有技术平台完好，选手</w:t>
      </w:r>
      <w:proofErr w:type="gramStart"/>
      <w:r>
        <w:rPr>
          <w:rFonts w:ascii="仿宋_GB2312" w:eastAsia="仿宋_GB2312" w:hAnsi="仿宋_GB2312" w:cs="仿宋_GB2312" w:hint="eastAsia"/>
          <w:spacing w:val="-12"/>
          <w:sz w:val="24"/>
          <w:szCs w:val="24"/>
        </w:rPr>
        <w:t>回到赛位</w:t>
      </w:r>
      <w:proofErr w:type="gramEnd"/>
      <w:r>
        <w:rPr>
          <w:rFonts w:ascii="仿宋_GB2312" w:eastAsia="仿宋_GB2312" w:hAnsi="仿宋_GB2312" w:cs="仿宋_GB2312" w:hint="eastAsia"/>
          <w:spacing w:val="-12"/>
          <w:sz w:val="24"/>
          <w:szCs w:val="24"/>
        </w:rPr>
        <w:t>继续完成竞赛任务，耽误的竞赛时</w:t>
      </w:r>
      <w:r>
        <w:rPr>
          <w:rFonts w:ascii="仿宋_GB2312" w:eastAsia="仿宋_GB2312" w:hAnsi="仿宋_GB2312" w:cs="仿宋_GB2312" w:hint="eastAsia"/>
          <w:spacing w:val="-9"/>
          <w:sz w:val="24"/>
          <w:szCs w:val="24"/>
        </w:rPr>
        <w:t>间给予补时。</w:t>
      </w:r>
    </w:p>
    <w:p w14:paraId="1F9E1024" w14:textId="77777777" w:rsidR="00632033" w:rsidRDefault="00000000">
      <w:pPr>
        <w:pStyle w:val="11"/>
        <w:tabs>
          <w:tab w:val="left" w:pos="1461"/>
        </w:tabs>
        <w:spacing w:line="360" w:lineRule="auto"/>
        <w:ind w:left="0" w:firstLineChars="200" w:firstLine="470"/>
        <w:rPr>
          <w:rFonts w:ascii="仿宋_GB2312" w:eastAsia="仿宋_GB2312" w:hAnsi="仿宋_GB2312" w:cs="仿宋_GB2312"/>
          <w:b/>
          <w:bCs/>
          <w:spacing w:val="-3"/>
          <w:sz w:val="24"/>
          <w:szCs w:val="24"/>
        </w:rPr>
      </w:pPr>
      <w:r>
        <w:rPr>
          <w:rFonts w:ascii="仿宋_GB2312" w:eastAsia="仿宋_GB2312" w:hAnsi="仿宋_GB2312" w:cs="仿宋_GB2312" w:hint="eastAsia"/>
          <w:b/>
          <w:bCs/>
          <w:spacing w:val="-3"/>
          <w:sz w:val="24"/>
          <w:szCs w:val="24"/>
        </w:rPr>
        <w:t>（二）设备事故紧急处理预案</w:t>
      </w:r>
    </w:p>
    <w:p w14:paraId="0DDE0481" w14:textId="77777777" w:rsidR="00632033" w:rsidRDefault="00000000">
      <w:pPr>
        <w:widowControl/>
        <w:spacing w:line="360" w:lineRule="auto"/>
        <w:ind w:firstLineChars="200" w:firstLine="448"/>
        <w:jc w:val="left"/>
      </w:pPr>
      <w:r>
        <w:rPr>
          <w:rFonts w:ascii="仿宋_GB2312" w:eastAsia="仿宋_GB2312" w:hAnsi="仿宋_GB2312" w:cs="仿宋_GB2312" w:hint="eastAsia"/>
          <w:spacing w:val="-8"/>
          <w:sz w:val="24"/>
          <w:szCs w:val="24"/>
        </w:rPr>
        <w:t>本赛项</w:t>
      </w:r>
      <w:proofErr w:type="gramStart"/>
      <w:r>
        <w:rPr>
          <w:rFonts w:ascii="仿宋_GB2312" w:eastAsia="仿宋_GB2312" w:hAnsi="仿宋_GB2312" w:cs="仿宋_GB2312" w:hint="eastAsia"/>
          <w:spacing w:val="-8"/>
          <w:sz w:val="24"/>
          <w:szCs w:val="24"/>
        </w:rPr>
        <w:t>配置立创</w:t>
      </w:r>
      <w:proofErr w:type="gramEnd"/>
      <w:r>
        <w:rPr>
          <w:rFonts w:ascii="仿宋_GB2312" w:eastAsia="仿宋_GB2312" w:hAnsi="仿宋_GB2312" w:cs="仿宋_GB2312" w:hint="eastAsia"/>
          <w:spacing w:val="-8"/>
          <w:sz w:val="24"/>
          <w:szCs w:val="24"/>
        </w:rPr>
        <w:t xml:space="preserve"> EDA 、Thonny、</w:t>
      </w:r>
      <w:proofErr w:type="spellStart"/>
      <w:r>
        <w:rPr>
          <w:rFonts w:ascii="仿宋_GB2312" w:eastAsia="仿宋_GB2312" w:hAnsi="仿宋_GB2312" w:cs="仿宋_GB2312" w:hint="eastAsia"/>
          <w:spacing w:val="-8"/>
          <w:sz w:val="24"/>
          <w:szCs w:val="24"/>
        </w:rPr>
        <w:t>MaixPy</w:t>
      </w:r>
      <w:proofErr w:type="spellEnd"/>
      <w:r>
        <w:rPr>
          <w:rFonts w:ascii="仿宋_GB2312" w:eastAsia="仿宋_GB2312" w:hAnsi="仿宋_GB2312" w:cs="仿宋_GB2312" w:hint="eastAsia"/>
          <w:spacing w:val="-8"/>
          <w:sz w:val="24"/>
          <w:szCs w:val="24"/>
        </w:rPr>
        <w:t xml:space="preserve"> IDE 三个软件，三个软件配备专门技术人员进行维护。开赛前参赛选手对工作台供电、仪器仪表、软件、模块等进行检查，并清点赛场发放的套件和资料，所有选手都完成确认后才正式开赛。若竞赛现场出现临时停电，根据停电应急预案执行。若</w:t>
      </w:r>
      <w:proofErr w:type="gramStart"/>
      <w:r>
        <w:rPr>
          <w:rFonts w:ascii="仿宋_GB2312" w:eastAsia="仿宋_GB2312" w:hAnsi="仿宋_GB2312" w:cs="仿宋_GB2312" w:hint="eastAsia"/>
          <w:spacing w:val="-8"/>
          <w:sz w:val="24"/>
          <w:szCs w:val="24"/>
        </w:rPr>
        <w:t>有赛位出现</w:t>
      </w:r>
      <w:proofErr w:type="gramEnd"/>
      <w:r>
        <w:rPr>
          <w:rFonts w:ascii="仿宋_GB2312" w:eastAsia="仿宋_GB2312" w:hAnsi="仿宋_GB2312" w:cs="仿宋_GB2312" w:hint="eastAsia"/>
          <w:spacing w:val="-8"/>
          <w:sz w:val="24"/>
          <w:szCs w:val="24"/>
        </w:rPr>
        <w:t>软件运行故障、工作台供电、仪器仪表故障，现场技术人员进入竞赛</w:t>
      </w:r>
      <w:proofErr w:type="gramStart"/>
      <w:r>
        <w:rPr>
          <w:rFonts w:ascii="仿宋_GB2312" w:eastAsia="仿宋_GB2312" w:hAnsi="仿宋_GB2312" w:cs="仿宋_GB2312" w:hint="eastAsia"/>
          <w:spacing w:val="-8"/>
          <w:sz w:val="24"/>
          <w:szCs w:val="24"/>
        </w:rPr>
        <w:t>赛</w:t>
      </w:r>
      <w:proofErr w:type="gramEnd"/>
      <w:r>
        <w:rPr>
          <w:rFonts w:ascii="仿宋_GB2312" w:eastAsia="仿宋_GB2312" w:hAnsi="仿宋_GB2312" w:cs="仿宋_GB2312" w:hint="eastAsia"/>
          <w:spacing w:val="-8"/>
          <w:sz w:val="24"/>
          <w:szCs w:val="24"/>
        </w:rPr>
        <w:t>位，对软件、工作台、仪器仪表进行维护，视故障的情况，给予更换电脑、仪器仪表或者启用</w:t>
      </w:r>
      <w:proofErr w:type="gramStart"/>
      <w:r>
        <w:rPr>
          <w:rFonts w:ascii="仿宋_GB2312" w:eastAsia="仿宋_GB2312" w:hAnsi="仿宋_GB2312" w:cs="仿宋_GB2312" w:hint="eastAsia"/>
          <w:spacing w:val="-8"/>
          <w:sz w:val="24"/>
          <w:szCs w:val="24"/>
        </w:rPr>
        <w:t>备用赛位</w:t>
      </w:r>
      <w:proofErr w:type="gramEnd"/>
      <w:r>
        <w:rPr>
          <w:rFonts w:ascii="仿宋_GB2312" w:eastAsia="仿宋_GB2312" w:hAnsi="仿宋_GB2312" w:cs="仿宋_GB2312" w:hint="eastAsia"/>
          <w:spacing w:val="-8"/>
          <w:sz w:val="24"/>
          <w:szCs w:val="24"/>
        </w:rPr>
        <w:t>。耽误的竞赛时间给予补时。</w:t>
      </w:r>
    </w:p>
    <w:p w14:paraId="195F9106" w14:textId="77777777" w:rsidR="00632033" w:rsidRDefault="00000000">
      <w:pPr>
        <w:pStyle w:val="11"/>
        <w:tabs>
          <w:tab w:val="left" w:pos="1461"/>
        </w:tabs>
        <w:spacing w:line="360" w:lineRule="auto"/>
        <w:ind w:left="0" w:firstLineChars="200" w:firstLine="470"/>
        <w:rPr>
          <w:rFonts w:ascii="仿宋_GB2312" w:eastAsia="仿宋_GB2312" w:hAnsi="仿宋_GB2312" w:cs="仿宋_GB2312"/>
          <w:b/>
          <w:bCs/>
          <w:spacing w:val="-3"/>
          <w:sz w:val="24"/>
          <w:szCs w:val="24"/>
        </w:rPr>
      </w:pPr>
      <w:r>
        <w:rPr>
          <w:rFonts w:ascii="仿宋_GB2312" w:eastAsia="仿宋_GB2312" w:hAnsi="仿宋_GB2312" w:cs="仿宋_GB2312" w:hint="eastAsia"/>
          <w:b/>
          <w:bCs/>
          <w:spacing w:val="-3"/>
          <w:sz w:val="24"/>
          <w:szCs w:val="24"/>
        </w:rPr>
        <w:t>（三）其它事故紧急处理预案</w:t>
      </w:r>
    </w:p>
    <w:p w14:paraId="024B4396" w14:textId="77777777" w:rsidR="00632033" w:rsidRDefault="00000000">
      <w:pPr>
        <w:pStyle w:val="a3"/>
        <w:spacing w:line="360" w:lineRule="auto"/>
        <w:ind w:firstLineChars="200" w:firstLine="456"/>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赛场设置消防通道，</w:t>
      </w:r>
      <w:r>
        <w:rPr>
          <w:rFonts w:ascii="仿宋_GB2312" w:eastAsia="仿宋_GB2312" w:hAnsi="仿宋_GB2312" w:cs="仿宋_GB2312" w:hint="eastAsia"/>
          <w:spacing w:val="-7"/>
          <w:sz w:val="24"/>
          <w:szCs w:val="24"/>
        </w:rPr>
        <w:t>赛场</w:t>
      </w:r>
      <w:r>
        <w:rPr>
          <w:rFonts w:ascii="仿宋_GB2312" w:eastAsia="仿宋_GB2312" w:hAnsi="仿宋_GB2312" w:cs="仿宋_GB2312" w:hint="eastAsia"/>
          <w:spacing w:val="-7"/>
          <w:sz w:val="24"/>
          <w:szCs w:val="24"/>
          <w:lang w:val="en-US"/>
        </w:rPr>
        <w:t>放置8个</w:t>
      </w:r>
      <w:r>
        <w:rPr>
          <w:rFonts w:ascii="仿宋_GB2312" w:eastAsia="仿宋_GB2312" w:hAnsi="仿宋_GB2312" w:cs="仿宋_GB2312" w:hint="eastAsia"/>
          <w:spacing w:val="-18"/>
          <w:sz w:val="24"/>
          <w:szCs w:val="24"/>
        </w:rPr>
        <w:t>干粉灭火器</w:t>
      </w:r>
      <w:r>
        <w:rPr>
          <w:rFonts w:ascii="仿宋_GB2312" w:eastAsia="仿宋_GB2312" w:hAnsi="仿宋_GB2312" w:cs="仿宋_GB2312" w:hint="eastAsia"/>
          <w:spacing w:val="-18"/>
          <w:sz w:val="24"/>
          <w:szCs w:val="24"/>
          <w:lang w:val="en-US"/>
        </w:rPr>
        <w:t>,</w:t>
      </w:r>
      <w:r>
        <w:rPr>
          <w:rFonts w:ascii="仿宋_GB2312" w:eastAsia="仿宋_GB2312" w:hAnsi="仿宋_GB2312" w:cs="仿宋_GB2312" w:hint="eastAsia"/>
          <w:spacing w:val="-18"/>
          <w:sz w:val="24"/>
          <w:szCs w:val="24"/>
        </w:rPr>
        <w:t>赛点停放一台消防车待命。如发生火灾或地震， 立即启动《火灾安全事故紧急处理预案》</w:t>
      </w:r>
      <w:r>
        <w:rPr>
          <w:rFonts w:ascii="仿宋_GB2312" w:eastAsia="仿宋_GB2312" w:hAnsi="仿宋_GB2312" w:cs="仿宋_GB2312" w:hint="eastAsia"/>
          <w:spacing w:val="-27"/>
          <w:sz w:val="24"/>
          <w:szCs w:val="24"/>
        </w:rPr>
        <w:t xml:space="preserve">、《地震灾害紧急处理预案》， </w:t>
      </w:r>
      <w:r>
        <w:rPr>
          <w:rFonts w:ascii="仿宋_GB2312" w:eastAsia="仿宋_GB2312" w:hAnsi="仿宋_GB2312" w:cs="仿宋_GB2312" w:hint="eastAsia"/>
          <w:spacing w:val="-8"/>
          <w:sz w:val="24"/>
          <w:szCs w:val="24"/>
        </w:rPr>
        <w:t>组织赛场所有人员按照疏散指示标志、安全通道、安全出口有序、迅</w:t>
      </w:r>
      <w:r>
        <w:rPr>
          <w:rFonts w:ascii="仿宋_GB2312" w:eastAsia="仿宋_GB2312" w:hAnsi="仿宋_GB2312" w:cs="仿宋_GB2312" w:hint="eastAsia"/>
          <w:spacing w:val="-12"/>
          <w:sz w:val="24"/>
          <w:szCs w:val="24"/>
        </w:rPr>
        <w:t>速撤离现场，设置警戒线，维持现场秩序。报告大赛执委会，评估事故的严重程度是否</w:t>
      </w:r>
      <w:proofErr w:type="gramStart"/>
      <w:r>
        <w:rPr>
          <w:rFonts w:ascii="仿宋_GB2312" w:eastAsia="仿宋_GB2312" w:hAnsi="仿宋_GB2312" w:cs="仿宋_GB2312" w:hint="eastAsia"/>
          <w:spacing w:val="-12"/>
          <w:sz w:val="24"/>
          <w:szCs w:val="24"/>
        </w:rPr>
        <w:t>作出</w:t>
      </w:r>
      <w:proofErr w:type="gramEnd"/>
      <w:r>
        <w:rPr>
          <w:rFonts w:ascii="仿宋_GB2312" w:eastAsia="仿宋_GB2312" w:hAnsi="仿宋_GB2312" w:cs="仿宋_GB2312" w:hint="eastAsia"/>
          <w:spacing w:val="-12"/>
          <w:sz w:val="24"/>
          <w:szCs w:val="24"/>
        </w:rPr>
        <w:t>停赛决定。如继续比赛，耽误的竞赛时间给予补时。</w:t>
      </w:r>
    </w:p>
    <w:p w14:paraId="1C6C9202" w14:textId="77777777" w:rsidR="00632033" w:rsidRDefault="00000000">
      <w:pPr>
        <w:snapToGrid w:val="0"/>
        <w:spacing w:line="580" w:lineRule="exact"/>
        <w:ind w:firstLineChars="189" w:firstLine="423"/>
        <w:rPr>
          <w:rFonts w:ascii="黑体" w:eastAsia="黑体" w:hAnsi="黑体"/>
          <w:sz w:val="32"/>
          <w:szCs w:val="32"/>
        </w:rPr>
      </w:pPr>
      <w:r>
        <w:rPr>
          <w:rFonts w:ascii="黑体" w:eastAsia="黑体" w:hAnsi="黑体" w:hint="eastAsia"/>
          <w:spacing w:val="-8"/>
          <w:sz w:val="24"/>
          <w:szCs w:val="24"/>
        </w:rPr>
        <w:t>十三、申诉与仲裁</w:t>
      </w:r>
    </w:p>
    <w:p w14:paraId="0C2A1945"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46181B92"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领队向仲裁委员会提出申诉。仲裁委员会的仲裁结果为最终结果。</w:t>
      </w:r>
    </w:p>
    <w:p w14:paraId="25E69006"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十四、竞赛观摩</w:t>
      </w:r>
    </w:p>
    <w:p w14:paraId="193003CF"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竞赛场地设观摩通道，领队和指导教师等可在观摩通道观看竞赛现场情况，但不得擅自进入赛场，也不得通过任何形式同竞赛选手进行交流。</w:t>
      </w:r>
    </w:p>
    <w:p w14:paraId="620ED691"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为了不影响选手比赛，比赛观摩过程中必须注意以下几点：</w:t>
      </w:r>
    </w:p>
    <w:p w14:paraId="6E4A659E"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1.观摩人员必须遵守场内工作人员的统一安排，在没有得到允许的情况下，不得进入场内。</w:t>
      </w:r>
    </w:p>
    <w:p w14:paraId="372962A6"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2.观摩人员在拍照时不得使用闪光灯。</w:t>
      </w:r>
    </w:p>
    <w:p w14:paraId="49BA44B5"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3.观摩人员在观摩期间不得大声说话，以免影响选手比赛。</w:t>
      </w:r>
    </w:p>
    <w:p w14:paraId="09EABBC2"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十五、竞赛直播</w:t>
      </w:r>
    </w:p>
    <w:p w14:paraId="0D31B974" w14:textId="77777777" w:rsidR="0063203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利用现代网络传媒技术，对</w:t>
      </w:r>
      <w:proofErr w:type="gramStart"/>
      <w:r>
        <w:rPr>
          <w:rFonts w:ascii="仿宋_GB2312" w:eastAsia="仿宋_GB2312" w:hAnsi="仿宋_GB2312" w:cs="仿宋_GB2312" w:hint="eastAsia"/>
          <w:sz w:val="24"/>
          <w:szCs w:val="24"/>
        </w:rPr>
        <w:t>比赛全</w:t>
      </w:r>
      <w:proofErr w:type="gramEnd"/>
      <w:r>
        <w:rPr>
          <w:rFonts w:ascii="仿宋_GB2312" w:eastAsia="仿宋_GB2312" w:hAnsi="仿宋_GB2312" w:cs="仿宋_GB2312" w:hint="eastAsia"/>
          <w:sz w:val="24"/>
          <w:szCs w:val="24"/>
        </w:rPr>
        <w:t>过程、全方位进行直播，各级领导、指导老师、领队全程观看比赛过程。</w:t>
      </w:r>
    </w:p>
    <w:p w14:paraId="47A43E8E" w14:textId="77777777" w:rsidR="00632033" w:rsidRDefault="00000000">
      <w:pPr>
        <w:snapToGrid w:val="0"/>
        <w:spacing w:line="580" w:lineRule="exact"/>
        <w:ind w:firstLineChars="189" w:firstLine="423"/>
        <w:rPr>
          <w:rFonts w:ascii="黑体" w:eastAsia="黑体" w:hAnsi="黑体"/>
          <w:spacing w:val="-8"/>
          <w:sz w:val="24"/>
          <w:szCs w:val="24"/>
        </w:rPr>
      </w:pPr>
      <w:r>
        <w:rPr>
          <w:rFonts w:ascii="黑体" w:eastAsia="黑体" w:hAnsi="黑体" w:hint="eastAsia"/>
          <w:spacing w:val="-8"/>
          <w:sz w:val="24"/>
          <w:szCs w:val="24"/>
        </w:rPr>
        <w:t>十六、竞赛须知</w:t>
      </w:r>
    </w:p>
    <w:p w14:paraId="030095E5" w14:textId="77777777" w:rsidR="00632033" w:rsidRDefault="0000000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（一）参赛队须知</w:t>
      </w:r>
    </w:p>
    <w:p w14:paraId="48833088"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1.参赛队名称统一使用规定的地区代表队名称，不使用学校或其他组织、团体名称。</w:t>
      </w:r>
    </w:p>
    <w:p w14:paraId="6BE9B00A"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2.参赛队员在报名获得审核确认后，不得更换。</w:t>
      </w:r>
    </w:p>
    <w:p w14:paraId="7F137048"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3.参赛队按照大赛赛程安排凭有效身份证件参加比赛及相关活动。</w:t>
      </w:r>
    </w:p>
    <w:p w14:paraId="27C775B7"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4.各参赛队按竞赛组委会统一安排参加比赛前熟悉场地环境的活动。</w:t>
      </w:r>
    </w:p>
    <w:p w14:paraId="29FBB530"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5.各参赛队按组委会统一要求，准时参加赛前领队会。</w:t>
      </w:r>
    </w:p>
    <w:p w14:paraId="3862C5C2"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6.各参赛队要注意饮食卫生，防止食物中毒。</w:t>
      </w:r>
    </w:p>
    <w:p w14:paraId="40497CB7"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7.各参赛队在比赛期间，应保证所有参赛选手的安全，防止交通事故和其它意外事故的发生，为参赛选手购买人身意外保险。</w:t>
      </w:r>
    </w:p>
    <w:p w14:paraId="5E425F21"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8.各参赛队要发扬良好道德风尚，听从指挥，服从裁判，不弄虚作假。</w:t>
      </w:r>
    </w:p>
    <w:p w14:paraId="33486F59" w14:textId="77777777" w:rsidR="00632033" w:rsidRDefault="0000000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（二）指导老师须知</w:t>
      </w:r>
    </w:p>
    <w:p w14:paraId="7CE4748F"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proofErr w:type="gramStart"/>
      <w:r>
        <w:rPr>
          <w:rFonts w:ascii="仿宋_GB2312" w:eastAsia="仿宋_GB2312" w:hAnsi="仿宋_GB2312" w:cs="仿宋_GB2312" w:hint="eastAsia"/>
          <w:sz w:val="24"/>
          <w:szCs w:val="24"/>
        </w:rPr>
        <w:t>各指导</w:t>
      </w:r>
      <w:proofErr w:type="gramEnd"/>
      <w:r>
        <w:rPr>
          <w:rFonts w:ascii="仿宋_GB2312" w:eastAsia="仿宋_GB2312" w:hAnsi="仿宋_GB2312" w:cs="仿宋_GB2312" w:hint="eastAsia"/>
          <w:sz w:val="24"/>
          <w:szCs w:val="24"/>
        </w:rPr>
        <w:t>老师要发扬良好道德风尚，听从指挥，服从裁判，不弄虚作假。指导老师经报名、审核后确定，一经确定不得更换。</w:t>
      </w:r>
    </w:p>
    <w:p w14:paraId="635879DF"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2.对申诉的仲裁结果，领队和指导老师应带头服从和执行，还应说服选手服从和执行。</w:t>
      </w:r>
    </w:p>
    <w:p w14:paraId="54485DD1"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3.指导老师应认真研究和掌握本赛项比赛的技术规则和赛场要求，指导选手做好赛前的一切准备工作。</w:t>
      </w:r>
    </w:p>
    <w:p w14:paraId="7743F3CA"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4.领队和指导老师应在赛后做好技术总结和工作总结。</w:t>
      </w:r>
    </w:p>
    <w:p w14:paraId="04EC768F" w14:textId="77777777" w:rsidR="00632033" w:rsidRDefault="0000000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（三）参赛选手须知</w:t>
      </w:r>
    </w:p>
    <w:p w14:paraId="7E8D0E42" w14:textId="77777777" w:rsidR="00632033" w:rsidRDefault="00000000">
      <w:pPr>
        <w:widowControl/>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1.参赛选手应遵守比赛规则，尊重裁判和赛场工作人员，自觉遵守赛场秩序，服从执委会的领导和裁判的管理。</w:t>
      </w:r>
    </w:p>
    <w:p w14:paraId="0468F0AB" w14:textId="77777777" w:rsidR="00632033" w:rsidRDefault="00000000">
      <w:pPr>
        <w:widowControl/>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2.参赛选手应带齐身份证、注册的学生证。在赛场的着装，应符合职业要求。在赛场的表现，应体现自己良好的职业习惯和职业素养。</w:t>
      </w:r>
    </w:p>
    <w:p w14:paraId="48E578CF"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3.进入赛场前须将手机等通讯工具交赛场相关人员保管，不能带入赛场。未经检验的工具、电子储存器件和其他不允许带入赛场物品，一律不能进入赛场。</w:t>
      </w:r>
    </w:p>
    <w:p w14:paraId="265868E1"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4.比赛过程中不准互相交谈，不得大声喧哗；不得有影响其他选手比赛的行为，不准有旁窥、夹带等作弊行为。</w:t>
      </w:r>
    </w:p>
    <w:p w14:paraId="28BC44C0"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5.参赛选手在比赛的过程中，应遵守安全操作规程，文明的操作。通电调试设备时，应经现场裁判许可，在技术人员监护下进行。</w:t>
      </w:r>
    </w:p>
    <w:p w14:paraId="59A63864"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6.需要更换元器件时，应向现场裁判报告，并在赛场记录表上填写更换元器件名称、规格和型号，更换原因，核实从报告到更换完成的时间并签</w:t>
      </w:r>
      <w:proofErr w:type="gramStart"/>
      <w:r>
        <w:rPr>
          <w:rFonts w:ascii="仿宋_GB2312" w:eastAsia="仿宋_GB2312" w:hAnsi="仿宋_GB2312" w:cs="仿宋_GB2312" w:hint="eastAsia"/>
          <w:sz w:val="24"/>
          <w:szCs w:val="24"/>
        </w:rPr>
        <w:t>工位号</w:t>
      </w:r>
      <w:proofErr w:type="gramEnd"/>
      <w:r>
        <w:rPr>
          <w:rFonts w:ascii="仿宋_GB2312" w:eastAsia="仿宋_GB2312" w:hAnsi="仿宋_GB2312" w:cs="仿宋_GB2312" w:hint="eastAsia"/>
          <w:sz w:val="24"/>
          <w:szCs w:val="24"/>
        </w:rPr>
        <w:t>确认，以便补时。更换的元器件现场裁判和技术人员检验后，若与填写的更换原因不符，将从比赛成绩中扣分。</w:t>
      </w:r>
    </w:p>
    <w:p w14:paraId="58CE2879"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7.连接电路、检查设备不能带电操作；通电调试设备前，应先检查电路，确定正确无误后，才能通电。操作过程中，因电路问题或操作不当，引起跳闸或熔体熔断，要酌情扣分。</w:t>
      </w:r>
    </w:p>
    <w:p w14:paraId="77F3831E"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8.部件组装与机械机构调整，工具使用、操作方法要符合规范。因工具选择和使用不当，造成零件损坏、工伤事故或影响他人比赛，要酌情扣分。</w:t>
      </w:r>
    </w:p>
    <w:p w14:paraId="53FA1BF2"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9.比赛过程中，应随时保存上传文件。因停电、跳闸引起的数据丢失，不给补时。</w:t>
      </w:r>
    </w:p>
    <w:p w14:paraId="3D0EEB1B"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10.比赛过程中需要去洗手间，应报告现场裁判，由裁判或赛场工作人员陪同离开赛场。</w:t>
      </w:r>
    </w:p>
    <w:p w14:paraId="005E3CA2"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11.完成工作需要在比赛结束前离开赛场，需向现场裁判示意，在赛场记录上填写离场时间并签</w:t>
      </w:r>
      <w:proofErr w:type="gramStart"/>
      <w:r>
        <w:rPr>
          <w:rFonts w:ascii="仿宋_GB2312" w:eastAsia="仿宋_GB2312" w:hAnsi="仿宋_GB2312" w:cs="仿宋_GB2312" w:hint="eastAsia"/>
          <w:sz w:val="24"/>
          <w:szCs w:val="24"/>
        </w:rPr>
        <w:t>工位号</w:t>
      </w:r>
      <w:proofErr w:type="gramEnd"/>
      <w:r>
        <w:rPr>
          <w:rFonts w:ascii="仿宋_GB2312" w:eastAsia="仿宋_GB2312" w:hAnsi="仿宋_GB2312" w:cs="仿宋_GB2312" w:hint="eastAsia"/>
          <w:sz w:val="24"/>
          <w:szCs w:val="24"/>
        </w:rPr>
        <w:t>确认后，方可离开赛场到指定区域等候，离开赛场后不可再次进入。未完成工作任务，因病或其他原因需要终止比赛离开赛场，需经裁判长同意，在赛场记录表的相应栏目填写离场原因、离场时间并签</w:t>
      </w:r>
      <w:proofErr w:type="gramStart"/>
      <w:r>
        <w:rPr>
          <w:rFonts w:ascii="仿宋_GB2312" w:eastAsia="仿宋_GB2312" w:hAnsi="仿宋_GB2312" w:cs="仿宋_GB2312" w:hint="eastAsia"/>
          <w:sz w:val="24"/>
          <w:szCs w:val="24"/>
        </w:rPr>
        <w:t>工位号</w:t>
      </w:r>
      <w:proofErr w:type="gramEnd"/>
      <w:r>
        <w:rPr>
          <w:rFonts w:ascii="仿宋_GB2312" w:eastAsia="仿宋_GB2312" w:hAnsi="仿宋_GB2312" w:cs="仿宋_GB2312" w:hint="eastAsia"/>
          <w:sz w:val="24"/>
          <w:szCs w:val="24"/>
        </w:rPr>
        <w:t>确认后，方可离开；离开后，不能再次进入赛场。</w:t>
      </w:r>
    </w:p>
    <w:p w14:paraId="3A48D3D1"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12.裁判长发出停止比赛的指令，选手（包括需要补时的选手）应立即停止操作进入通道，在现场裁判的指挥下离开赛场到达指定的区域等候。需要补时的选手在离场后，由现场裁判召唤进场补时。</w:t>
      </w:r>
    </w:p>
    <w:p w14:paraId="16F2BEEA"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如对不符合大赛和赛项规程规定的仪器、设备、工装、材料、物件、计算机软硬件、竞赛使用工具、用品，竞赛执裁、赛场管理，以及工作人员的不规范行为等，可在比赛结束后（选手赛场比赛内容全部完成）2小时内向赛项</w:t>
      </w:r>
      <w:proofErr w:type="gramStart"/>
      <w:r>
        <w:rPr>
          <w:rFonts w:ascii="仿宋_GB2312" w:eastAsia="仿宋_GB2312" w:hAnsi="仿宋_GB2312" w:cs="仿宋_GB2312" w:hint="eastAsia"/>
          <w:sz w:val="24"/>
          <w:szCs w:val="24"/>
        </w:rPr>
        <w:t>仲裁组</w:t>
      </w:r>
      <w:proofErr w:type="gramEnd"/>
      <w:r>
        <w:rPr>
          <w:rFonts w:ascii="仿宋_GB2312" w:eastAsia="仿宋_GB2312" w:hAnsi="仿宋_GB2312" w:cs="仿宋_GB2312" w:hint="eastAsia"/>
          <w:sz w:val="24"/>
          <w:szCs w:val="24"/>
        </w:rPr>
        <w:t>提出申诉。</w:t>
      </w:r>
    </w:p>
    <w:p w14:paraId="7992CB88"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14.遇突发事件，立即报告裁判和赛场工作人员，按赛场裁判和工作人员的指令行动。</w:t>
      </w:r>
    </w:p>
    <w:p w14:paraId="0F9706E9"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禁止携带任何储存液体、气体的压力容器，有腐蚀性、放射性的化学物品，任何易燃、易爆物品，任何有毒、有害物品，任务没有生产厂商或达不到国家安全标准的工具及设备，任何可能危及安全问题的物品进入赛场，一经发现，报告大赛执委会，取消选手参赛资格。 </w:t>
      </w:r>
    </w:p>
    <w:p w14:paraId="2FF0DEB4" w14:textId="77777777" w:rsidR="00632033" w:rsidRDefault="00000000">
      <w:pPr>
        <w:adjustRightInd w:val="0"/>
        <w:snapToGrid w:val="0"/>
        <w:spacing w:line="360" w:lineRule="auto"/>
        <w:ind w:firstLineChars="200" w:firstLine="480"/>
      </w:pPr>
      <w:r>
        <w:rPr>
          <w:rFonts w:ascii="仿宋_GB2312" w:eastAsia="仿宋_GB2312" w:hAnsi="仿宋_GB2312" w:cs="仿宋_GB2312" w:hint="eastAsia"/>
          <w:sz w:val="24"/>
          <w:szCs w:val="24"/>
        </w:rPr>
        <w:t>16.竞赛现场发放的所有资料、材料、套件等禁止带出赛场，竞赛结束后由现场裁判统一收回存档。如发现有选手把赛场的资料、材料和套件带出赛场，按照取消竞赛成绩处理。</w:t>
      </w:r>
    </w:p>
    <w:p w14:paraId="469C72DC" w14:textId="77777777" w:rsidR="00632033" w:rsidRDefault="0000000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（四）工作人员须知</w:t>
      </w:r>
    </w:p>
    <w:p w14:paraId="7AEF4918"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1.工作人员必须服从赛项组委会统一指挥，佩戴工作人员标识，认真履行职责，做好服务赛场、服务选手的工作。</w:t>
      </w:r>
    </w:p>
    <w:p w14:paraId="48D4227E"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2.工作人员按照分工准时上岗，不得擅自离岗，应认真履行各自的工作职责，保证竞赛工作的顺利进行。</w:t>
      </w:r>
    </w:p>
    <w:p w14:paraId="0D3C1085"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3.工作人员应在规定的区域内工作，未经许可，不得擅自进入竞赛场地。如需进场，需经过裁判长同意，核准证件，有裁判跟随入场。</w:t>
      </w:r>
    </w:p>
    <w:p w14:paraId="54528280"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4.如遇突发事件，须及时向裁判长报告，同时做好疏导工作，避免重大事故发生，确保竞赛圆满成功。</w:t>
      </w:r>
    </w:p>
    <w:p w14:paraId="7C654D93"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555E01E1"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6.做好赛场记录，并签名承担自己的责任。</w:t>
      </w:r>
    </w:p>
    <w:p w14:paraId="127AE9C9" w14:textId="77777777" w:rsidR="00632033" w:rsidRDefault="00000000">
      <w:pPr>
        <w:spacing w:line="360" w:lineRule="auto"/>
        <w:ind w:firstLineChars="200" w:firstLine="482"/>
        <w:rPr>
          <w:rFonts w:ascii="仿宋_GB2312" w:eastAsia="仿宋_GB2312" w:hAnsi="仿宋_GB2312" w:cs="仿宋_GB2312"/>
          <w:b/>
          <w:bCs/>
          <w:sz w:val="24"/>
          <w:szCs w:val="24"/>
        </w:rPr>
      </w:pPr>
      <w:bookmarkStart w:id="0" w:name="_Toc331270114"/>
      <w:r>
        <w:rPr>
          <w:rFonts w:ascii="仿宋_GB2312" w:eastAsia="仿宋_GB2312" w:hAnsi="仿宋_GB2312" w:cs="仿宋_GB2312" w:hint="eastAsia"/>
          <w:b/>
          <w:bCs/>
          <w:sz w:val="24"/>
          <w:szCs w:val="24"/>
        </w:rPr>
        <w:t>（五）裁判员</w:t>
      </w:r>
      <w:bookmarkEnd w:id="0"/>
      <w:r>
        <w:rPr>
          <w:rFonts w:ascii="仿宋_GB2312" w:eastAsia="仿宋_GB2312" w:hAnsi="仿宋_GB2312" w:cs="仿宋_GB2312" w:hint="eastAsia"/>
          <w:b/>
          <w:bCs/>
          <w:sz w:val="24"/>
          <w:szCs w:val="24"/>
        </w:rPr>
        <w:t>须知</w:t>
      </w:r>
    </w:p>
    <w:p w14:paraId="10677DB8"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1.裁判员执裁前应参加培训，了解工作任务及其要求、考核的知识与技能，认真学习评分标准，理解评分表各评价内容和标准。不参加培训的裁判员，取消执裁资格。</w:t>
      </w:r>
    </w:p>
    <w:p w14:paraId="6D4EAA12"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2.裁判员执裁期间，统一着装并佩戴裁判员标识，举止文明礼貌，接受参赛人员的监督。</w:t>
      </w:r>
    </w:p>
    <w:p w14:paraId="7DDF7783"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3.遵守执裁纪律，履行裁判职责，执行竞赛规则，信守裁判承诺书的各项承诺。服从赛项组委会和裁判长的领导。按照分工开展工作，始终坚守工作岗位，不得擅自离岗。</w:t>
      </w:r>
    </w:p>
    <w:p w14:paraId="00F8C9EA"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4.裁判员有维护赛场秩序、执行赛场纪律的责任，也有保证参赛选手安全的责任。时刻注意参赛选手操作安全的问题，制止违反安全操作的行为，防止安全事故的出现。</w:t>
      </w:r>
    </w:p>
    <w:p w14:paraId="6366CA15"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 裁判员不得有任何影响参赛选手比赛的行为，不得向参赛选手暗示或解答与竞赛有关的问题，不得指导、帮助选手完成工作任务。</w:t>
      </w:r>
    </w:p>
    <w:p w14:paraId="79636AAF"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6.公平公正的对待每一位参赛选手，不能有亲近与疏远、热情与冷淡差别。</w:t>
      </w:r>
    </w:p>
    <w:p w14:paraId="7600A5D2"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选手有检查设备、更换元器件或零件的要求时应予以满足。对更换的元器件要与赛场技术人员一道进行检测，判断选手更换的元器件的情况；检查设备或更换元器件应在赛场记录表上记录更换元器件的名称与型号、要求更换到更换完毕的用时、要求更换的原因、对更换的元器件检测结果，并要求参赛选手签</w:t>
      </w:r>
      <w:proofErr w:type="gramStart"/>
      <w:r>
        <w:rPr>
          <w:rFonts w:ascii="仿宋_GB2312" w:eastAsia="仿宋_GB2312" w:hAnsi="仿宋_GB2312" w:cs="仿宋_GB2312" w:hint="eastAsia"/>
          <w:sz w:val="24"/>
          <w:szCs w:val="24"/>
        </w:rPr>
        <w:t>工位号</w:t>
      </w:r>
      <w:proofErr w:type="gramEnd"/>
      <w:r>
        <w:rPr>
          <w:rFonts w:ascii="仿宋_GB2312" w:eastAsia="仿宋_GB2312" w:hAnsi="仿宋_GB2312" w:cs="仿宋_GB2312" w:hint="eastAsia"/>
          <w:sz w:val="24"/>
          <w:szCs w:val="24"/>
        </w:rPr>
        <w:t>确认。</w:t>
      </w:r>
    </w:p>
    <w:p w14:paraId="11E65903"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8.赛场</w:t>
      </w:r>
      <w:proofErr w:type="gramStart"/>
      <w:r>
        <w:rPr>
          <w:rFonts w:ascii="仿宋_GB2312" w:eastAsia="仿宋_GB2312" w:hAnsi="仿宋_GB2312" w:cs="仿宋_GB2312" w:hint="eastAsia"/>
          <w:sz w:val="24"/>
          <w:szCs w:val="24"/>
        </w:rPr>
        <w:t>中选手</w:t>
      </w:r>
      <w:proofErr w:type="gramEnd"/>
      <w:r>
        <w:rPr>
          <w:rFonts w:ascii="仿宋_GB2312" w:eastAsia="仿宋_GB2312" w:hAnsi="仿宋_GB2312" w:cs="仿宋_GB2312" w:hint="eastAsia"/>
          <w:sz w:val="24"/>
          <w:szCs w:val="24"/>
        </w:rPr>
        <w:t>出现的所有问题如：违反赛场纪律、违反安全操作规程、提前离开赛场等，都应在赛场记录表上记录，并要求学生签</w:t>
      </w:r>
      <w:proofErr w:type="gramStart"/>
      <w:r>
        <w:rPr>
          <w:rFonts w:ascii="仿宋_GB2312" w:eastAsia="仿宋_GB2312" w:hAnsi="仿宋_GB2312" w:cs="仿宋_GB2312" w:hint="eastAsia"/>
          <w:sz w:val="24"/>
          <w:szCs w:val="24"/>
        </w:rPr>
        <w:t>工位号</w:t>
      </w:r>
      <w:proofErr w:type="gramEnd"/>
      <w:r>
        <w:rPr>
          <w:rFonts w:ascii="仿宋_GB2312" w:eastAsia="仿宋_GB2312" w:hAnsi="仿宋_GB2312" w:cs="仿宋_GB2312" w:hint="eastAsia"/>
          <w:sz w:val="24"/>
          <w:szCs w:val="24"/>
        </w:rPr>
        <w:t>确认。</w:t>
      </w:r>
    </w:p>
    <w:p w14:paraId="4CF174F9"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9.裁判员在工作期间经裁判长同意，可以</w:t>
      </w:r>
      <w:proofErr w:type="gramStart"/>
      <w:r>
        <w:rPr>
          <w:rFonts w:ascii="仿宋_GB2312" w:eastAsia="仿宋_GB2312" w:hAnsi="仿宋_GB2312" w:cs="仿宋_GB2312" w:hint="eastAsia"/>
          <w:sz w:val="24"/>
          <w:szCs w:val="24"/>
        </w:rPr>
        <w:t>对赛位进行</w:t>
      </w:r>
      <w:proofErr w:type="gramEnd"/>
      <w:r>
        <w:rPr>
          <w:rFonts w:ascii="仿宋_GB2312" w:eastAsia="仿宋_GB2312" w:hAnsi="仿宋_GB2312" w:cs="仿宋_GB2312" w:hint="eastAsia"/>
          <w:sz w:val="24"/>
          <w:szCs w:val="24"/>
        </w:rPr>
        <w:t>拍照记录。</w:t>
      </w:r>
    </w:p>
    <w:p w14:paraId="662146BA" w14:textId="77777777" w:rsidR="00632033" w:rsidRDefault="0000000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10.严格执行竞赛项目评分标准，做到公平、公正、真实、准确，杜绝随意打分；对评分表的理解和宽严尺度把握有分歧时，请示裁判长解决。严禁利用工作之便，弄虚作假、徇私舞弊。</w:t>
      </w:r>
    </w:p>
    <w:p w14:paraId="25A33858" w14:textId="77777777" w:rsidR="00632033" w:rsidRDefault="00000000">
      <w:pPr>
        <w:adjustRightInd w:val="0"/>
        <w:snapToGrid w:val="0"/>
        <w:spacing w:line="360" w:lineRule="auto"/>
        <w:ind w:firstLineChars="200" w:firstLine="480"/>
        <w:rPr>
          <w:rFonts w:ascii="宋体" w:hAnsi="宋体"/>
          <w:sz w:val="24"/>
          <w:szCs w:val="24"/>
        </w:rPr>
      </w:pPr>
      <w:r>
        <w:rPr>
          <w:rFonts w:ascii="仿宋_GB2312" w:eastAsia="仿宋_GB2312" w:hAnsi="仿宋_GB2312" w:cs="仿宋_GB2312" w:hint="eastAsia"/>
          <w:sz w:val="24"/>
          <w:szCs w:val="24"/>
        </w:rPr>
        <w:t>11.竞赛期间，因裁判人员工作不负责任，造成竞赛程序无法继续进行或评判结果不真实的情况，由赛项组委会视情节轻重，给予通报批评或停止裁判资格，并通知其所在单位做出相应处理。</w:t>
      </w:r>
    </w:p>
    <w:sectPr w:rsidR="00632033">
      <w:footerReference w:type="default" r:id="rId9"/>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5148" w14:textId="77777777" w:rsidR="00A44D91" w:rsidRDefault="00A44D91">
      <w:r>
        <w:separator/>
      </w:r>
    </w:p>
  </w:endnote>
  <w:endnote w:type="continuationSeparator" w:id="0">
    <w:p w14:paraId="441E3AC4" w14:textId="77777777" w:rsidR="00A44D91" w:rsidRDefault="00A4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07248"/>
    </w:sdtPr>
    <w:sdtContent>
      <w:p w14:paraId="455745FB" w14:textId="77777777" w:rsidR="00632033" w:rsidRDefault="00000000">
        <w:pPr>
          <w:pStyle w:val="a7"/>
          <w:jc w:val="center"/>
        </w:pPr>
        <w:r>
          <w:fldChar w:fldCharType="begin"/>
        </w:r>
        <w:r>
          <w:instrText>PAGE   \* MERGEFORMAT</w:instrText>
        </w:r>
        <w:r>
          <w:fldChar w:fldCharType="separate"/>
        </w:r>
        <w:r>
          <w:rPr>
            <w:lang w:val="zh-CN"/>
          </w:rPr>
          <w:t>2</w:t>
        </w:r>
        <w:r>
          <w:fldChar w:fldCharType="end"/>
        </w:r>
      </w:p>
    </w:sdtContent>
  </w:sdt>
  <w:p w14:paraId="40247956" w14:textId="77777777" w:rsidR="00632033" w:rsidRDefault="006320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C5E8" w14:textId="77777777" w:rsidR="00A44D91" w:rsidRDefault="00A44D91">
      <w:r>
        <w:separator/>
      </w:r>
    </w:p>
  </w:footnote>
  <w:footnote w:type="continuationSeparator" w:id="0">
    <w:p w14:paraId="56EFDBF8" w14:textId="77777777" w:rsidR="00A44D91" w:rsidRDefault="00A44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5D4F"/>
    <w:multiLevelType w:val="multilevel"/>
    <w:tmpl w:val="91995D4F"/>
    <w:lvl w:ilvl="0">
      <w:start w:val="1"/>
      <w:numFmt w:val="decimal"/>
      <w:lvlText w:val="%1."/>
      <w:lvlJc w:val="left"/>
      <w:pPr>
        <w:ind w:left="539" w:hanging="283"/>
      </w:pPr>
      <w:rPr>
        <w:rFonts w:ascii="仿宋" w:eastAsia="仿宋" w:hAnsi="仿宋" w:cs="仿宋" w:hint="eastAsia"/>
        <w:spacing w:val="-2"/>
        <w:w w:val="100"/>
        <w:sz w:val="26"/>
        <w:szCs w:val="26"/>
        <w:lang w:val="zh-CN" w:eastAsia="zh-CN" w:bidi="zh-CN"/>
      </w:rPr>
    </w:lvl>
    <w:lvl w:ilvl="1">
      <w:numFmt w:val="bullet"/>
      <w:lvlText w:val="•"/>
      <w:lvlJc w:val="left"/>
      <w:pPr>
        <w:ind w:left="1472" w:hanging="283"/>
      </w:pPr>
      <w:rPr>
        <w:lang w:val="zh-CN" w:eastAsia="zh-CN" w:bidi="zh-CN"/>
      </w:rPr>
    </w:lvl>
    <w:lvl w:ilvl="2">
      <w:numFmt w:val="bullet"/>
      <w:lvlText w:val="•"/>
      <w:lvlJc w:val="left"/>
      <w:pPr>
        <w:ind w:left="2405" w:hanging="283"/>
      </w:pPr>
      <w:rPr>
        <w:lang w:val="zh-CN" w:eastAsia="zh-CN" w:bidi="zh-CN"/>
      </w:rPr>
    </w:lvl>
    <w:lvl w:ilvl="3">
      <w:numFmt w:val="bullet"/>
      <w:lvlText w:val="•"/>
      <w:lvlJc w:val="left"/>
      <w:pPr>
        <w:ind w:left="3337" w:hanging="283"/>
      </w:pPr>
      <w:rPr>
        <w:lang w:val="zh-CN" w:eastAsia="zh-CN" w:bidi="zh-CN"/>
      </w:rPr>
    </w:lvl>
    <w:lvl w:ilvl="4">
      <w:numFmt w:val="bullet"/>
      <w:lvlText w:val="•"/>
      <w:lvlJc w:val="left"/>
      <w:pPr>
        <w:ind w:left="4270" w:hanging="283"/>
      </w:pPr>
      <w:rPr>
        <w:lang w:val="zh-CN" w:eastAsia="zh-CN" w:bidi="zh-CN"/>
      </w:rPr>
    </w:lvl>
    <w:lvl w:ilvl="5">
      <w:numFmt w:val="bullet"/>
      <w:lvlText w:val="•"/>
      <w:lvlJc w:val="left"/>
      <w:pPr>
        <w:ind w:left="5203" w:hanging="283"/>
      </w:pPr>
      <w:rPr>
        <w:lang w:val="zh-CN" w:eastAsia="zh-CN" w:bidi="zh-CN"/>
      </w:rPr>
    </w:lvl>
    <w:lvl w:ilvl="6">
      <w:numFmt w:val="bullet"/>
      <w:lvlText w:val="•"/>
      <w:lvlJc w:val="left"/>
      <w:pPr>
        <w:ind w:left="6135" w:hanging="283"/>
      </w:pPr>
      <w:rPr>
        <w:lang w:val="zh-CN" w:eastAsia="zh-CN" w:bidi="zh-CN"/>
      </w:rPr>
    </w:lvl>
    <w:lvl w:ilvl="7">
      <w:numFmt w:val="bullet"/>
      <w:lvlText w:val="•"/>
      <w:lvlJc w:val="left"/>
      <w:pPr>
        <w:ind w:left="7068" w:hanging="283"/>
      </w:pPr>
      <w:rPr>
        <w:lang w:val="zh-CN" w:eastAsia="zh-CN" w:bidi="zh-CN"/>
      </w:rPr>
    </w:lvl>
    <w:lvl w:ilvl="8">
      <w:numFmt w:val="bullet"/>
      <w:lvlText w:val="•"/>
      <w:lvlJc w:val="left"/>
      <w:pPr>
        <w:ind w:left="8001" w:hanging="283"/>
      </w:pPr>
      <w:rPr>
        <w:lang w:val="zh-CN" w:eastAsia="zh-CN" w:bidi="zh-CN"/>
      </w:rPr>
    </w:lvl>
  </w:abstractNum>
  <w:abstractNum w:abstractNumId="1" w15:restartNumberingAfterBreak="0">
    <w:nsid w:val="B8CEF35B"/>
    <w:multiLevelType w:val="multilevel"/>
    <w:tmpl w:val="B8CEF35B"/>
    <w:lvl w:ilvl="0">
      <w:start w:val="1"/>
      <w:numFmt w:val="decimal"/>
      <w:lvlText w:val="%1."/>
      <w:lvlJc w:val="left"/>
      <w:pPr>
        <w:ind w:left="540" w:hanging="283"/>
      </w:pPr>
      <w:rPr>
        <w:rFonts w:ascii="仿宋" w:eastAsia="仿宋" w:hAnsi="仿宋" w:cs="仿宋" w:hint="eastAsia"/>
        <w:spacing w:val="-2"/>
        <w:w w:val="100"/>
        <w:sz w:val="26"/>
        <w:szCs w:val="26"/>
        <w:lang w:val="zh-CN" w:eastAsia="zh-CN" w:bidi="zh-CN"/>
      </w:rPr>
    </w:lvl>
    <w:lvl w:ilvl="1">
      <w:numFmt w:val="bullet"/>
      <w:lvlText w:val="•"/>
      <w:lvlJc w:val="left"/>
      <w:pPr>
        <w:ind w:left="1472" w:hanging="283"/>
      </w:pPr>
      <w:rPr>
        <w:lang w:val="zh-CN" w:eastAsia="zh-CN" w:bidi="zh-CN"/>
      </w:rPr>
    </w:lvl>
    <w:lvl w:ilvl="2">
      <w:numFmt w:val="bullet"/>
      <w:lvlText w:val="•"/>
      <w:lvlJc w:val="left"/>
      <w:pPr>
        <w:ind w:left="2405" w:hanging="283"/>
      </w:pPr>
      <w:rPr>
        <w:lang w:val="zh-CN" w:eastAsia="zh-CN" w:bidi="zh-CN"/>
      </w:rPr>
    </w:lvl>
    <w:lvl w:ilvl="3">
      <w:numFmt w:val="bullet"/>
      <w:lvlText w:val="•"/>
      <w:lvlJc w:val="left"/>
      <w:pPr>
        <w:ind w:left="3337" w:hanging="283"/>
      </w:pPr>
      <w:rPr>
        <w:lang w:val="zh-CN" w:eastAsia="zh-CN" w:bidi="zh-CN"/>
      </w:rPr>
    </w:lvl>
    <w:lvl w:ilvl="4">
      <w:numFmt w:val="bullet"/>
      <w:lvlText w:val="•"/>
      <w:lvlJc w:val="left"/>
      <w:pPr>
        <w:ind w:left="4270" w:hanging="283"/>
      </w:pPr>
      <w:rPr>
        <w:lang w:val="zh-CN" w:eastAsia="zh-CN" w:bidi="zh-CN"/>
      </w:rPr>
    </w:lvl>
    <w:lvl w:ilvl="5">
      <w:numFmt w:val="bullet"/>
      <w:lvlText w:val="•"/>
      <w:lvlJc w:val="left"/>
      <w:pPr>
        <w:ind w:left="5203" w:hanging="283"/>
      </w:pPr>
      <w:rPr>
        <w:lang w:val="zh-CN" w:eastAsia="zh-CN" w:bidi="zh-CN"/>
      </w:rPr>
    </w:lvl>
    <w:lvl w:ilvl="6">
      <w:numFmt w:val="bullet"/>
      <w:lvlText w:val="•"/>
      <w:lvlJc w:val="left"/>
      <w:pPr>
        <w:ind w:left="6135" w:hanging="283"/>
      </w:pPr>
      <w:rPr>
        <w:lang w:val="zh-CN" w:eastAsia="zh-CN" w:bidi="zh-CN"/>
      </w:rPr>
    </w:lvl>
    <w:lvl w:ilvl="7">
      <w:numFmt w:val="bullet"/>
      <w:lvlText w:val="•"/>
      <w:lvlJc w:val="left"/>
      <w:pPr>
        <w:ind w:left="7068" w:hanging="283"/>
      </w:pPr>
      <w:rPr>
        <w:lang w:val="zh-CN" w:eastAsia="zh-CN" w:bidi="zh-CN"/>
      </w:rPr>
    </w:lvl>
    <w:lvl w:ilvl="8">
      <w:numFmt w:val="bullet"/>
      <w:lvlText w:val="•"/>
      <w:lvlJc w:val="left"/>
      <w:pPr>
        <w:ind w:left="8001" w:hanging="283"/>
      </w:pPr>
      <w:rPr>
        <w:lang w:val="zh-CN" w:eastAsia="zh-CN" w:bidi="zh-CN"/>
      </w:rPr>
    </w:lvl>
  </w:abstractNum>
  <w:abstractNum w:abstractNumId="2" w15:restartNumberingAfterBreak="0">
    <w:nsid w:val="F0E89278"/>
    <w:multiLevelType w:val="multilevel"/>
    <w:tmpl w:val="F0E89278"/>
    <w:lvl w:ilvl="0">
      <w:start w:val="1"/>
      <w:numFmt w:val="decimal"/>
      <w:lvlText w:val="%1."/>
      <w:lvlJc w:val="left"/>
      <w:pPr>
        <w:ind w:left="1519" w:hanging="421"/>
      </w:pPr>
      <w:rPr>
        <w:rFonts w:ascii="仿宋" w:eastAsia="仿宋" w:hAnsi="仿宋" w:cs="仿宋" w:hint="eastAsia"/>
        <w:spacing w:val="0"/>
        <w:w w:val="100"/>
        <w:sz w:val="28"/>
        <w:szCs w:val="28"/>
        <w:lang w:val="zh-CN" w:eastAsia="zh-CN" w:bidi="zh-CN"/>
      </w:rPr>
    </w:lvl>
    <w:lvl w:ilvl="1">
      <w:numFmt w:val="bullet"/>
      <w:lvlText w:val="•"/>
      <w:lvlJc w:val="left"/>
      <w:pPr>
        <w:ind w:left="2354" w:hanging="421"/>
      </w:pPr>
      <w:rPr>
        <w:lang w:val="zh-CN" w:eastAsia="zh-CN" w:bidi="zh-CN"/>
      </w:rPr>
    </w:lvl>
    <w:lvl w:ilvl="2">
      <w:numFmt w:val="bullet"/>
      <w:lvlText w:val="•"/>
      <w:lvlJc w:val="left"/>
      <w:pPr>
        <w:ind w:left="3189" w:hanging="421"/>
      </w:pPr>
      <w:rPr>
        <w:lang w:val="zh-CN" w:eastAsia="zh-CN" w:bidi="zh-CN"/>
      </w:rPr>
    </w:lvl>
    <w:lvl w:ilvl="3">
      <w:numFmt w:val="bullet"/>
      <w:lvlText w:val="•"/>
      <w:lvlJc w:val="left"/>
      <w:pPr>
        <w:ind w:left="4023" w:hanging="421"/>
      </w:pPr>
      <w:rPr>
        <w:lang w:val="zh-CN" w:eastAsia="zh-CN" w:bidi="zh-CN"/>
      </w:rPr>
    </w:lvl>
    <w:lvl w:ilvl="4">
      <w:numFmt w:val="bullet"/>
      <w:lvlText w:val="•"/>
      <w:lvlJc w:val="left"/>
      <w:pPr>
        <w:ind w:left="4858" w:hanging="421"/>
      </w:pPr>
      <w:rPr>
        <w:lang w:val="zh-CN" w:eastAsia="zh-CN" w:bidi="zh-CN"/>
      </w:rPr>
    </w:lvl>
    <w:lvl w:ilvl="5">
      <w:numFmt w:val="bullet"/>
      <w:lvlText w:val="•"/>
      <w:lvlJc w:val="left"/>
      <w:pPr>
        <w:ind w:left="5693" w:hanging="421"/>
      </w:pPr>
      <w:rPr>
        <w:lang w:val="zh-CN" w:eastAsia="zh-CN" w:bidi="zh-CN"/>
      </w:rPr>
    </w:lvl>
    <w:lvl w:ilvl="6">
      <w:numFmt w:val="bullet"/>
      <w:lvlText w:val="•"/>
      <w:lvlJc w:val="left"/>
      <w:pPr>
        <w:ind w:left="6527" w:hanging="421"/>
      </w:pPr>
      <w:rPr>
        <w:lang w:val="zh-CN" w:eastAsia="zh-CN" w:bidi="zh-CN"/>
      </w:rPr>
    </w:lvl>
    <w:lvl w:ilvl="7">
      <w:numFmt w:val="bullet"/>
      <w:lvlText w:val="•"/>
      <w:lvlJc w:val="left"/>
      <w:pPr>
        <w:ind w:left="7362" w:hanging="421"/>
      </w:pPr>
      <w:rPr>
        <w:lang w:val="zh-CN" w:eastAsia="zh-CN" w:bidi="zh-CN"/>
      </w:rPr>
    </w:lvl>
    <w:lvl w:ilvl="8">
      <w:numFmt w:val="bullet"/>
      <w:lvlText w:val="•"/>
      <w:lvlJc w:val="left"/>
      <w:pPr>
        <w:ind w:left="8197" w:hanging="421"/>
      </w:pPr>
      <w:rPr>
        <w:lang w:val="zh-CN" w:eastAsia="zh-CN" w:bidi="zh-CN"/>
      </w:rPr>
    </w:lvl>
  </w:abstractNum>
  <w:abstractNum w:abstractNumId="3" w15:restartNumberingAfterBreak="0">
    <w:nsid w:val="1ACDE60F"/>
    <w:multiLevelType w:val="multilevel"/>
    <w:tmpl w:val="1ACDE60F"/>
    <w:lvl w:ilvl="0">
      <w:start w:val="1"/>
      <w:numFmt w:val="decimal"/>
      <w:lvlText w:val="%1."/>
      <w:lvlJc w:val="left"/>
      <w:pPr>
        <w:ind w:left="1519" w:hanging="421"/>
      </w:pPr>
      <w:rPr>
        <w:rFonts w:ascii="仿宋" w:eastAsia="仿宋" w:hAnsi="仿宋" w:cs="仿宋" w:hint="eastAsia"/>
        <w:spacing w:val="0"/>
        <w:w w:val="100"/>
        <w:sz w:val="28"/>
        <w:szCs w:val="28"/>
        <w:lang w:val="zh-CN" w:eastAsia="zh-CN" w:bidi="zh-CN"/>
      </w:rPr>
    </w:lvl>
    <w:lvl w:ilvl="1">
      <w:numFmt w:val="bullet"/>
      <w:lvlText w:val="•"/>
      <w:lvlJc w:val="left"/>
      <w:pPr>
        <w:ind w:left="2354" w:hanging="421"/>
      </w:pPr>
      <w:rPr>
        <w:lang w:val="zh-CN" w:eastAsia="zh-CN" w:bidi="zh-CN"/>
      </w:rPr>
    </w:lvl>
    <w:lvl w:ilvl="2">
      <w:numFmt w:val="bullet"/>
      <w:lvlText w:val="•"/>
      <w:lvlJc w:val="left"/>
      <w:pPr>
        <w:ind w:left="3189" w:hanging="421"/>
      </w:pPr>
      <w:rPr>
        <w:lang w:val="zh-CN" w:eastAsia="zh-CN" w:bidi="zh-CN"/>
      </w:rPr>
    </w:lvl>
    <w:lvl w:ilvl="3">
      <w:numFmt w:val="bullet"/>
      <w:lvlText w:val="•"/>
      <w:lvlJc w:val="left"/>
      <w:pPr>
        <w:ind w:left="4023" w:hanging="421"/>
      </w:pPr>
      <w:rPr>
        <w:lang w:val="zh-CN" w:eastAsia="zh-CN" w:bidi="zh-CN"/>
      </w:rPr>
    </w:lvl>
    <w:lvl w:ilvl="4">
      <w:numFmt w:val="bullet"/>
      <w:lvlText w:val="•"/>
      <w:lvlJc w:val="left"/>
      <w:pPr>
        <w:ind w:left="4858" w:hanging="421"/>
      </w:pPr>
      <w:rPr>
        <w:lang w:val="zh-CN" w:eastAsia="zh-CN" w:bidi="zh-CN"/>
      </w:rPr>
    </w:lvl>
    <w:lvl w:ilvl="5">
      <w:numFmt w:val="bullet"/>
      <w:lvlText w:val="•"/>
      <w:lvlJc w:val="left"/>
      <w:pPr>
        <w:ind w:left="5693" w:hanging="421"/>
      </w:pPr>
      <w:rPr>
        <w:lang w:val="zh-CN" w:eastAsia="zh-CN" w:bidi="zh-CN"/>
      </w:rPr>
    </w:lvl>
    <w:lvl w:ilvl="6">
      <w:numFmt w:val="bullet"/>
      <w:lvlText w:val="•"/>
      <w:lvlJc w:val="left"/>
      <w:pPr>
        <w:ind w:left="6527" w:hanging="421"/>
      </w:pPr>
      <w:rPr>
        <w:lang w:val="zh-CN" w:eastAsia="zh-CN" w:bidi="zh-CN"/>
      </w:rPr>
    </w:lvl>
    <w:lvl w:ilvl="7">
      <w:numFmt w:val="bullet"/>
      <w:lvlText w:val="•"/>
      <w:lvlJc w:val="left"/>
      <w:pPr>
        <w:ind w:left="7362" w:hanging="421"/>
      </w:pPr>
      <w:rPr>
        <w:lang w:val="zh-CN" w:eastAsia="zh-CN" w:bidi="zh-CN"/>
      </w:rPr>
    </w:lvl>
    <w:lvl w:ilvl="8">
      <w:numFmt w:val="bullet"/>
      <w:lvlText w:val="•"/>
      <w:lvlJc w:val="left"/>
      <w:pPr>
        <w:ind w:left="8197" w:hanging="421"/>
      </w:pPr>
      <w:rPr>
        <w:lang w:val="zh-CN" w:eastAsia="zh-CN" w:bidi="zh-CN"/>
      </w:rPr>
    </w:lvl>
  </w:abstractNum>
  <w:abstractNum w:abstractNumId="4" w15:restartNumberingAfterBreak="0">
    <w:nsid w:val="23E97754"/>
    <w:multiLevelType w:val="multilevel"/>
    <w:tmpl w:val="23E97754"/>
    <w:lvl w:ilvl="0">
      <w:start w:val="1"/>
      <w:numFmt w:val="decimal"/>
      <w:lvlText w:val="%1."/>
      <w:lvlJc w:val="left"/>
      <w:pPr>
        <w:ind w:left="1519" w:hanging="421"/>
      </w:pPr>
      <w:rPr>
        <w:rFonts w:ascii="仿宋" w:eastAsia="仿宋" w:hAnsi="仿宋" w:cs="仿宋" w:hint="eastAsia"/>
        <w:spacing w:val="0"/>
        <w:w w:val="100"/>
        <w:sz w:val="28"/>
        <w:szCs w:val="28"/>
        <w:lang w:val="zh-CN" w:eastAsia="zh-CN" w:bidi="zh-CN"/>
      </w:rPr>
    </w:lvl>
    <w:lvl w:ilvl="1">
      <w:numFmt w:val="bullet"/>
      <w:lvlText w:val="•"/>
      <w:lvlJc w:val="left"/>
      <w:pPr>
        <w:ind w:left="2354" w:hanging="421"/>
      </w:pPr>
      <w:rPr>
        <w:lang w:val="zh-CN" w:eastAsia="zh-CN" w:bidi="zh-CN"/>
      </w:rPr>
    </w:lvl>
    <w:lvl w:ilvl="2">
      <w:numFmt w:val="bullet"/>
      <w:lvlText w:val="•"/>
      <w:lvlJc w:val="left"/>
      <w:pPr>
        <w:ind w:left="3189" w:hanging="421"/>
      </w:pPr>
      <w:rPr>
        <w:lang w:val="zh-CN" w:eastAsia="zh-CN" w:bidi="zh-CN"/>
      </w:rPr>
    </w:lvl>
    <w:lvl w:ilvl="3">
      <w:numFmt w:val="bullet"/>
      <w:lvlText w:val="•"/>
      <w:lvlJc w:val="left"/>
      <w:pPr>
        <w:ind w:left="4023" w:hanging="421"/>
      </w:pPr>
      <w:rPr>
        <w:lang w:val="zh-CN" w:eastAsia="zh-CN" w:bidi="zh-CN"/>
      </w:rPr>
    </w:lvl>
    <w:lvl w:ilvl="4">
      <w:numFmt w:val="bullet"/>
      <w:lvlText w:val="•"/>
      <w:lvlJc w:val="left"/>
      <w:pPr>
        <w:ind w:left="4858" w:hanging="421"/>
      </w:pPr>
      <w:rPr>
        <w:lang w:val="zh-CN" w:eastAsia="zh-CN" w:bidi="zh-CN"/>
      </w:rPr>
    </w:lvl>
    <w:lvl w:ilvl="5">
      <w:numFmt w:val="bullet"/>
      <w:lvlText w:val="•"/>
      <w:lvlJc w:val="left"/>
      <w:pPr>
        <w:ind w:left="5693" w:hanging="421"/>
      </w:pPr>
      <w:rPr>
        <w:lang w:val="zh-CN" w:eastAsia="zh-CN" w:bidi="zh-CN"/>
      </w:rPr>
    </w:lvl>
    <w:lvl w:ilvl="6">
      <w:numFmt w:val="bullet"/>
      <w:lvlText w:val="•"/>
      <w:lvlJc w:val="left"/>
      <w:pPr>
        <w:ind w:left="6527" w:hanging="421"/>
      </w:pPr>
      <w:rPr>
        <w:lang w:val="zh-CN" w:eastAsia="zh-CN" w:bidi="zh-CN"/>
      </w:rPr>
    </w:lvl>
    <w:lvl w:ilvl="7">
      <w:numFmt w:val="bullet"/>
      <w:lvlText w:val="•"/>
      <w:lvlJc w:val="left"/>
      <w:pPr>
        <w:ind w:left="7362" w:hanging="421"/>
      </w:pPr>
      <w:rPr>
        <w:lang w:val="zh-CN" w:eastAsia="zh-CN" w:bidi="zh-CN"/>
      </w:rPr>
    </w:lvl>
    <w:lvl w:ilvl="8">
      <w:numFmt w:val="bullet"/>
      <w:lvlText w:val="•"/>
      <w:lvlJc w:val="left"/>
      <w:pPr>
        <w:ind w:left="8197" w:hanging="421"/>
      </w:pPr>
      <w:rPr>
        <w:lang w:val="zh-CN" w:eastAsia="zh-CN" w:bidi="zh-CN"/>
      </w:rPr>
    </w:lvl>
  </w:abstractNum>
  <w:abstractNum w:abstractNumId="5" w15:restartNumberingAfterBreak="0">
    <w:nsid w:val="3E16026A"/>
    <w:multiLevelType w:val="multilevel"/>
    <w:tmpl w:val="3E16026A"/>
    <w:lvl w:ilvl="0">
      <w:start w:val="1"/>
      <w:numFmt w:val="decimal"/>
      <w:lvlText w:val="%1."/>
      <w:lvlJc w:val="left"/>
      <w:pPr>
        <w:ind w:left="1382" w:hanging="283"/>
      </w:pPr>
      <w:rPr>
        <w:rFonts w:ascii="仿宋" w:eastAsia="仿宋" w:hAnsi="仿宋" w:cs="仿宋" w:hint="eastAsia"/>
        <w:spacing w:val="-2"/>
        <w:w w:val="100"/>
        <w:sz w:val="26"/>
        <w:szCs w:val="26"/>
        <w:lang w:val="zh-CN" w:eastAsia="zh-CN" w:bidi="zh-CN"/>
      </w:rPr>
    </w:lvl>
    <w:lvl w:ilvl="1">
      <w:numFmt w:val="bullet"/>
      <w:lvlText w:val="•"/>
      <w:lvlJc w:val="left"/>
      <w:pPr>
        <w:ind w:left="2228" w:hanging="283"/>
      </w:pPr>
      <w:rPr>
        <w:lang w:val="zh-CN" w:eastAsia="zh-CN" w:bidi="zh-CN"/>
      </w:rPr>
    </w:lvl>
    <w:lvl w:ilvl="2">
      <w:numFmt w:val="bullet"/>
      <w:lvlText w:val="•"/>
      <w:lvlJc w:val="left"/>
      <w:pPr>
        <w:ind w:left="3077" w:hanging="283"/>
      </w:pPr>
      <w:rPr>
        <w:lang w:val="zh-CN" w:eastAsia="zh-CN" w:bidi="zh-CN"/>
      </w:rPr>
    </w:lvl>
    <w:lvl w:ilvl="3">
      <w:numFmt w:val="bullet"/>
      <w:lvlText w:val="•"/>
      <w:lvlJc w:val="left"/>
      <w:pPr>
        <w:ind w:left="3925" w:hanging="283"/>
      </w:pPr>
      <w:rPr>
        <w:lang w:val="zh-CN" w:eastAsia="zh-CN" w:bidi="zh-CN"/>
      </w:rPr>
    </w:lvl>
    <w:lvl w:ilvl="4">
      <w:numFmt w:val="bullet"/>
      <w:lvlText w:val="•"/>
      <w:lvlJc w:val="left"/>
      <w:pPr>
        <w:ind w:left="4774" w:hanging="283"/>
      </w:pPr>
      <w:rPr>
        <w:lang w:val="zh-CN" w:eastAsia="zh-CN" w:bidi="zh-CN"/>
      </w:rPr>
    </w:lvl>
    <w:lvl w:ilvl="5">
      <w:numFmt w:val="bullet"/>
      <w:lvlText w:val="•"/>
      <w:lvlJc w:val="left"/>
      <w:pPr>
        <w:ind w:left="5623" w:hanging="283"/>
      </w:pPr>
      <w:rPr>
        <w:lang w:val="zh-CN" w:eastAsia="zh-CN" w:bidi="zh-CN"/>
      </w:rPr>
    </w:lvl>
    <w:lvl w:ilvl="6">
      <w:numFmt w:val="bullet"/>
      <w:lvlText w:val="•"/>
      <w:lvlJc w:val="left"/>
      <w:pPr>
        <w:ind w:left="6471" w:hanging="283"/>
      </w:pPr>
      <w:rPr>
        <w:lang w:val="zh-CN" w:eastAsia="zh-CN" w:bidi="zh-CN"/>
      </w:rPr>
    </w:lvl>
    <w:lvl w:ilvl="7">
      <w:numFmt w:val="bullet"/>
      <w:lvlText w:val="•"/>
      <w:lvlJc w:val="left"/>
      <w:pPr>
        <w:ind w:left="7320" w:hanging="283"/>
      </w:pPr>
      <w:rPr>
        <w:lang w:val="zh-CN" w:eastAsia="zh-CN" w:bidi="zh-CN"/>
      </w:rPr>
    </w:lvl>
    <w:lvl w:ilvl="8">
      <w:numFmt w:val="bullet"/>
      <w:lvlText w:val="•"/>
      <w:lvlJc w:val="left"/>
      <w:pPr>
        <w:ind w:left="8169" w:hanging="283"/>
      </w:pPr>
      <w:rPr>
        <w:lang w:val="zh-CN" w:eastAsia="zh-CN" w:bidi="zh-CN"/>
      </w:rPr>
    </w:lvl>
  </w:abstractNum>
  <w:abstractNum w:abstractNumId="6" w15:restartNumberingAfterBreak="0">
    <w:nsid w:val="3F753554"/>
    <w:multiLevelType w:val="multilevel"/>
    <w:tmpl w:val="3F753554"/>
    <w:lvl w:ilvl="0">
      <w:start w:val="1"/>
      <w:numFmt w:val="decimal"/>
      <w:lvlText w:val="%1."/>
      <w:lvlJc w:val="left"/>
      <w:pPr>
        <w:ind w:left="539" w:hanging="283"/>
      </w:pPr>
      <w:rPr>
        <w:rFonts w:ascii="仿宋" w:eastAsia="仿宋" w:hAnsi="仿宋" w:cs="仿宋" w:hint="eastAsia"/>
        <w:spacing w:val="-2"/>
        <w:w w:val="100"/>
        <w:sz w:val="26"/>
        <w:szCs w:val="26"/>
        <w:lang w:val="zh-CN" w:eastAsia="zh-CN" w:bidi="zh-CN"/>
      </w:rPr>
    </w:lvl>
    <w:lvl w:ilvl="1">
      <w:numFmt w:val="bullet"/>
      <w:lvlText w:val="•"/>
      <w:lvlJc w:val="left"/>
      <w:pPr>
        <w:ind w:left="1472" w:hanging="283"/>
      </w:pPr>
      <w:rPr>
        <w:lang w:val="zh-CN" w:eastAsia="zh-CN" w:bidi="zh-CN"/>
      </w:rPr>
    </w:lvl>
    <w:lvl w:ilvl="2">
      <w:numFmt w:val="bullet"/>
      <w:lvlText w:val="•"/>
      <w:lvlJc w:val="left"/>
      <w:pPr>
        <w:ind w:left="2405" w:hanging="283"/>
      </w:pPr>
      <w:rPr>
        <w:lang w:val="zh-CN" w:eastAsia="zh-CN" w:bidi="zh-CN"/>
      </w:rPr>
    </w:lvl>
    <w:lvl w:ilvl="3">
      <w:numFmt w:val="bullet"/>
      <w:lvlText w:val="•"/>
      <w:lvlJc w:val="left"/>
      <w:pPr>
        <w:ind w:left="3337" w:hanging="283"/>
      </w:pPr>
      <w:rPr>
        <w:lang w:val="zh-CN" w:eastAsia="zh-CN" w:bidi="zh-CN"/>
      </w:rPr>
    </w:lvl>
    <w:lvl w:ilvl="4">
      <w:numFmt w:val="bullet"/>
      <w:lvlText w:val="•"/>
      <w:lvlJc w:val="left"/>
      <w:pPr>
        <w:ind w:left="4270" w:hanging="283"/>
      </w:pPr>
      <w:rPr>
        <w:lang w:val="zh-CN" w:eastAsia="zh-CN" w:bidi="zh-CN"/>
      </w:rPr>
    </w:lvl>
    <w:lvl w:ilvl="5">
      <w:numFmt w:val="bullet"/>
      <w:lvlText w:val="•"/>
      <w:lvlJc w:val="left"/>
      <w:pPr>
        <w:ind w:left="5203" w:hanging="283"/>
      </w:pPr>
      <w:rPr>
        <w:lang w:val="zh-CN" w:eastAsia="zh-CN" w:bidi="zh-CN"/>
      </w:rPr>
    </w:lvl>
    <w:lvl w:ilvl="6">
      <w:numFmt w:val="bullet"/>
      <w:lvlText w:val="•"/>
      <w:lvlJc w:val="left"/>
      <w:pPr>
        <w:ind w:left="6135" w:hanging="283"/>
      </w:pPr>
      <w:rPr>
        <w:lang w:val="zh-CN" w:eastAsia="zh-CN" w:bidi="zh-CN"/>
      </w:rPr>
    </w:lvl>
    <w:lvl w:ilvl="7">
      <w:numFmt w:val="bullet"/>
      <w:lvlText w:val="•"/>
      <w:lvlJc w:val="left"/>
      <w:pPr>
        <w:ind w:left="7068" w:hanging="283"/>
      </w:pPr>
      <w:rPr>
        <w:lang w:val="zh-CN" w:eastAsia="zh-CN" w:bidi="zh-CN"/>
      </w:rPr>
    </w:lvl>
    <w:lvl w:ilvl="8">
      <w:numFmt w:val="bullet"/>
      <w:lvlText w:val="•"/>
      <w:lvlJc w:val="left"/>
      <w:pPr>
        <w:ind w:left="8001" w:hanging="283"/>
      </w:pPr>
      <w:rPr>
        <w:lang w:val="zh-CN" w:eastAsia="zh-CN" w:bidi="zh-CN"/>
      </w:rPr>
    </w:lvl>
  </w:abstractNum>
  <w:abstractNum w:abstractNumId="7" w15:restartNumberingAfterBreak="0">
    <w:nsid w:val="5E29AB5A"/>
    <w:multiLevelType w:val="multilevel"/>
    <w:tmpl w:val="5E29AB5A"/>
    <w:lvl w:ilvl="0">
      <w:start w:val="1"/>
      <w:numFmt w:val="decimal"/>
      <w:lvlText w:val="%1."/>
      <w:lvlJc w:val="left"/>
      <w:pPr>
        <w:ind w:left="1382" w:hanging="283"/>
      </w:pPr>
      <w:rPr>
        <w:rFonts w:ascii="仿宋" w:eastAsia="仿宋" w:hAnsi="仿宋" w:cs="仿宋" w:hint="eastAsia"/>
        <w:spacing w:val="-2"/>
        <w:w w:val="100"/>
        <w:sz w:val="26"/>
        <w:szCs w:val="26"/>
        <w:lang w:val="zh-CN" w:eastAsia="zh-CN" w:bidi="zh-CN"/>
      </w:rPr>
    </w:lvl>
    <w:lvl w:ilvl="1">
      <w:numFmt w:val="bullet"/>
      <w:lvlText w:val="•"/>
      <w:lvlJc w:val="left"/>
      <w:pPr>
        <w:ind w:left="2228" w:hanging="283"/>
      </w:pPr>
      <w:rPr>
        <w:lang w:val="zh-CN" w:eastAsia="zh-CN" w:bidi="zh-CN"/>
      </w:rPr>
    </w:lvl>
    <w:lvl w:ilvl="2">
      <w:numFmt w:val="bullet"/>
      <w:lvlText w:val="•"/>
      <w:lvlJc w:val="left"/>
      <w:pPr>
        <w:ind w:left="3077" w:hanging="283"/>
      </w:pPr>
      <w:rPr>
        <w:lang w:val="zh-CN" w:eastAsia="zh-CN" w:bidi="zh-CN"/>
      </w:rPr>
    </w:lvl>
    <w:lvl w:ilvl="3">
      <w:numFmt w:val="bullet"/>
      <w:lvlText w:val="•"/>
      <w:lvlJc w:val="left"/>
      <w:pPr>
        <w:ind w:left="3925" w:hanging="283"/>
      </w:pPr>
      <w:rPr>
        <w:lang w:val="zh-CN" w:eastAsia="zh-CN" w:bidi="zh-CN"/>
      </w:rPr>
    </w:lvl>
    <w:lvl w:ilvl="4">
      <w:numFmt w:val="bullet"/>
      <w:lvlText w:val="•"/>
      <w:lvlJc w:val="left"/>
      <w:pPr>
        <w:ind w:left="4774" w:hanging="283"/>
      </w:pPr>
      <w:rPr>
        <w:lang w:val="zh-CN" w:eastAsia="zh-CN" w:bidi="zh-CN"/>
      </w:rPr>
    </w:lvl>
    <w:lvl w:ilvl="5">
      <w:numFmt w:val="bullet"/>
      <w:lvlText w:val="•"/>
      <w:lvlJc w:val="left"/>
      <w:pPr>
        <w:ind w:left="5623" w:hanging="283"/>
      </w:pPr>
      <w:rPr>
        <w:lang w:val="zh-CN" w:eastAsia="zh-CN" w:bidi="zh-CN"/>
      </w:rPr>
    </w:lvl>
    <w:lvl w:ilvl="6">
      <w:numFmt w:val="bullet"/>
      <w:lvlText w:val="•"/>
      <w:lvlJc w:val="left"/>
      <w:pPr>
        <w:ind w:left="6471" w:hanging="283"/>
      </w:pPr>
      <w:rPr>
        <w:lang w:val="zh-CN" w:eastAsia="zh-CN" w:bidi="zh-CN"/>
      </w:rPr>
    </w:lvl>
    <w:lvl w:ilvl="7">
      <w:numFmt w:val="bullet"/>
      <w:lvlText w:val="•"/>
      <w:lvlJc w:val="left"/>
      <w:pPr>
        <w:ind w:left="7320" w:hanging="283"/>
      </w:pPr>
      <w:rPr>
        <w:lang w:val="zh-CN" w:eastAsia="zh-CN" w:bidi="zh-CN"/>
      </w:rPr>
    </w:lvl>
    <w:lvl w:ilvl="8">
      <w:numFmt w:val="bullet"/>
      <w:lvlText w:val="•"/>
      <w:lvlJc w:val="left"/>
      <w:pPr>
        <w:ind w:left="8169" w:hanging="283"/>
      </w:pPr>
      <w:rPr>
        <w:lang w:val="zh-CN" w:eastAsia="zh-CN" w:bidi="zh-CN"/>
      </w:rPr>
    </w:lvl>
  </w:abstractNum>
  <w:abstractNum w:abstractNumId="8" w15:restartNumberingAfterBreak="0">
    <w:nsid w:val="70B69A3D"/>
    <w:multiLevelType w:val="multilevel"/>
    <w:tmpl w:val="70B69A3D"/>
    <w:lvl w:ilvl="0">
      <w:start w:val="1"/>
      <w:numFmt w:val="decimal"/>
      <w:lvlText w:val="%1."/>
      <w:lvlJc w:val="left"/>
      <w:pPr>
        <w:ind w:left="1556" w:hanging="421"/>
      </w:pPr>
      <w:rPr>
        <w:rFonts w:ascii="仿宋" w:eastAsia="仿宋" w:hAnsi="仿宋" w:cs="仿宋" w:hint="eastAsia"/>
        <w:spacing w:val="0"/>
        <w:w w:val="100"/>
        <w:sz w:val="28"/>
        <w:szCs w:val="28"/>
        <w:lang w:val="zh-CN" w:eastAsia="zh-CN" w:bidi="zh-CN"/>
      </w:rPr>
    </w:lvl>
    <w:lvl w:ilvl="1">
      <w:numFmt w:val="bullet"/>
      <w:lvlText w:val="•"/>
      <w:lvlJc w:val="left"/>
      <w:pPr>
        <w:ind w:left="2391" w:hanging="421"/>
      </w:pPr>
      <w:rPr>
        <w:lang w:val="zh-CN" w:eastAsia="zh-CN" w:bidi="zh-CN"/>
      </w:rPr>
    </w:lvl>
    <w:lvl w:ilvl="2">
      <w:numFmt w:val="bullet"/>
      <w:lvlText w:val="•"/>
      <w:lvlJc w:val="left"/>
      <w:pPr>
        <w:ind w:left="3226" w:hanging="421"/>
      </w:pPr>
      <w:rPr>
        <w:lang w:val="zh-CN" w:eastAsia="zh-CN" w:bidi="zh-CN"/>
      </w:rPr>
    </w:lvl>
    <w:lvl w:ilvl="3">
      <w:numFmt w:val="bullet"/>
      <w:lvlText w:val="•"/>
      <w:lvlJc w:val="left"/>
      <w:pPr>
        <w:ind w:left="4060" w:hanging="421"/>
      </w:pPr>
      <w:rPr>
        <w:lang w:val="zh-CN" w:eastAsia="zh-CN" w:bidi="zh-CN"/>
      </w:rPr>
    </w:lvl>
    <w:lvl w:ilvl="4">
      <w:numFmt w:val="bullet"/>
      <w:lvlText w:val="•"/>
      <w:lvlJc w:val="left"/>
      <w:pPr>
        <w:ind w:left="4895" w:hanging="421"/>
      </w:pPr>
      <w:rPr>
        <w:lang w:val="zh-CN" w:eastAsia="zh-CN" w:bidi="zh-CN"/>
      </w:rPr>
    </w:lvl>
    <w:lvl w:ilvl="5">
      <w:numFmt w:val="bullet"/>
      <w:lvlText w:val="•"/>
      <w:lvlJc w:val="left"/>
      <w:pPr>
        <w:ind w:left="5730" w:hanging="421"/>
      </w:pPr>
      <w:rPr>
        <w:lang w:val="zh-CN" w:eastAsia="zh-CN" w:bidi="zh-CN"/>
      </w:rPr>
    </w:lvl>
    <w:lvl w:ilvl="6">
      <w:numFmt w:val="bullet"/>
      <w:lvlText w:val="•"/>
      <w:lvlJc w:val="left"/>
      <w:pPr>
        <w:ind w:left="6564" w:hanging="421"/>
      </w:pPr>
      <w:rPr>
        <w:lang w:val="zh-CN" w:eastAsia="zh-CN" w:bidi="zh-CN"/>
      </w:rPr>
    </w:lvl>
    <w:lvl w:ilvl="7">
      <w:numFmt w:val="bullet"/>
      <w:lvlText w:val="•"/>
      <w:lvlJc w:val="left"/>
      <w:pPr>
        <w:ind w:left="7399" w:hanging="421"/>
      </w:pPr>
      <w:rPr>
        <w:lang w:val="zh-CN" w:eastAsia="zh-CN" w:bidi="zh-CN"/>
      </w:rPr>
    </w:lvl>
    <w:lvl w:ilvl="8">
      <w:numFmt w:val="bullet"/>
      <w:lvlText w:val="•"/>
      <w:lvlJc w:val="left"/>
      <w:pPr>
        <w:ind w:left="8234" w:hanging="421"/>
      </w:pPr>
      <w:rPr>
        <w:lang w:val="zh-CN" w:eastAsia="zh-CN" w:bidi="zh-CN"/>
      </w:rPr>
    </w:lvl>
  </w:abstractNum>
  <w:num w:numId="1" w16cid:durableId="522943890">
    <w:abstractNumId w:val="0"/>
    <w:lvlOverride w:ilvl="0">
      <w:startOverride w:val="1"/>
    </w:lvlOverride>
  </w:num>
  <w:num w:numId="2" w16cid:durableId="738863791">
    <w:abstractNumId w:val="6"/>
    <w:lvlOverride w:ilvl="0">
      <w:startOverride w:val="1"/>
    </w:lvlOverride>
  </w:num>
  <w:num w:numId="3" w16cid:durableId="765685499">
    <w:abstractNumId w:val="1"/>
    <w:lvlOverride w:ilvl="0">
      <w:startOverride w:val="1"/>
    </w:lvlOverride>
  </w:num>
  <w:num w:numId="4" w16cid:durableId="904951960">
    <w:abstractNumId w:val="7"/>
    <w:lvlOverride w:ilvl="0">
      <w:startOverride w:val="1"/>
    </w:lvlOverride>
  </w:num>
  <w:num w:numId="5" w16cid:durableId="315764802">
    <w:abstractNumId w:val="5"/>
    <w:lvlOverride w:ilvl="0">
      <w:startOverride w:val="1"/>
    </w:lvlOverride>
  </w:num>
  <w:num w:numId="6" w16cid:durableId="2119988487">
    <w:abstractNumId w:val="3"/>
    <w:lvlOverride w:ilvl="0">
      <w:startOverride w:val="1"/>
    </w:lvlOverride>
  </w:num>
  <w:num w:numId="7" w16cid:durableId="1425418046">
    <w:abstractNumId w:val="2"/>
    <w:lvlOverride w:ilvl="0">
      <w:startOverride w:val="1"/>
    </w:lvlOverride>
  </w:num>
  <w:num w:numId="8" w16cid:durableId="1284385697">
    <w:abstractNumId w:val="4"/>
    <w:lvlOverride w:ilvl="0">
      <w:startOverride w:val="1"/>
    </w:lvlOverride>
  </w:num>
  <w:num w:numId="9" w16cid:durableId="29950732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5OWMzODQyZDQ3NDM2MzM1YjQ0NjgzOGFhNDMxNTcifQ=="/>
  </w:docVars>
  <w:rsids>
    <w:rsidRoot w:val="00904C63"/>
    <w:rsid w:val="0023710F"/>
    <w:rsid w:val="002960BC"/>
    <w:rsid w:val="003C3C23"/>
    <w:rsid w:val="00452C6F"/>
    <w:rsid w:val="004604E6"/>
    <w:rsid w:val="004E5181"/>
    <w:rsid w:val="005F417D"/>
    <w:rsid w:val="00614544"/>
    <w:rsid w:val="00632033"/>
    <w:rsid w:val="00651062"/>
    <w:rsid w:val="006F4146"/>
    <w:rsid w:val="00904C63"/>
    <w:rsid w:val="00910EFA"/>
    <w:rsid w:val="0095647E"/>
    <w:rsid w:val="00983719"/>
    <w:rsid w:val="009E240D"/>
    <w:rsid w:val="00A44D91"/>
    <w:rsid w:val="00AB67E2"/>
    <w:rsid w:val="00AE0E54"/>
    <w:rsid w:val="00B56EBB"/>
    <w:rsid w:val="00BA4CF4"/>
    <w:rsid w:val="00BF1517"/>
    <w:rsid w:val="00BF22CB"/>
    <w:rsid w:val="00BF314F"/>
    <w:rsid w:val="00C53FBA"/>
    <w:rsid w:val="00CD06B7"/>
    <w:rsid w:val="00D16FEE"/>
    <w:rsid w:val="00D45625"/>
    <w:rsid w:val="00D9751D"/>
    <w:rsid w:val="00F407C4"/>
    <w:rsid w:val="00F43CE0"/>
    <w:rsid w:val="00F4409C"/>
    <w:rsid w:val="00FB20C9"/>
    <w:rsid w:val="00FC7C00"/>
    <w:rsid w:val="00FE1FCF"/>
    <w:rsid w:val="0D13243E"/>
    <w:rsid w:val="1C385A7A"/>
    <w:rsid w:val="384A4E91"/>
    <w:rsid w:val="4B1E6EE6"/>
    <w:rsid w:val="5455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E146"/>
  <w15:docId w15:val="{98A424B7-67FE-4190-87DC-0F29CEC1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1"/>
    <w:qFormat/>
    <w:pPr>
      <w:ind w:left="110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pPr>
      <w:autoSpaceDE w:val="0"/>
      <w:autoSpaceDN w:val="0"/>
      <w:jc w:val="left"/>
    </w:pPr>
    <w:rPr>
      <w:rFonts w:ascii="宋体" w:hAnsi="宋体" w:cs="宋体"/>
      <w:kern w:val="0"/>
      <w:sz w:val="30"/>
      <w:szCs w:val="30"/>
      <w:lang w:val="zh-CN" w:bidi="zh-CN"/>
    </w:rPr>
  </w:style>
  <w:style w:type="paragraph" w:styleId="a5">
    <w:name w:val="Body Text Indent"/>
    <w:basedOn w:val="a"/>
    <w:link w:val="a6"/>
    <w:uiPriority w:val="99"/>
    <w:semiHidden/>
    <w:unhideWhenUsed/>
    <w:pPr>
      <w:spacing w:after="120"/>
      <w:ind w:leftChars="200" w:left="4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2">
    <w:name w:val="Body Text First Indent 2"/>
    <w:basedOn w:val="a5"/>
    <w:link w:val="20"/>
    <w:uiPriority w:val="99"/>
    <w:semiHidden/>
    <w:unhideWhenUsed/>
    <w:qFormat/>
    <w:pPr>
      <w:ind w:firstLineChars="200" w:firstLine="420"/>
    </w:pPr>
  </w:style>
  <w:style w:type="table" w:styleId="ab">
    <w:name w:val="Table Grid"/>
    <w:basedOn w:val="a1"/>
    <w:uiPriority w:val="99"/>
    <w:qFormat/>
    <w:rPr>
      <w:rFonts w:ascii="Times New Roman" w:eastAsia="宋体" w:hAnsi="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 1 字符"/>
    <w:basedOn w:val="a0"/>
    <w:link w:val="1"/>
    <w:uiPriority w:val="1"/>
    <w:qFormat/>
    <w:rPr>
      <w:rFonts w:ascii="Times New Roman" w:eastAsia="宋体" w:hAnsi="Times New Roman" w:cs="Times New Roman"/>
      <w:b/>
      <w:bCs/>
      <w:sz w:val="28"/>
      <w:szCs w:val="28"/>
    </w:rPr>
  </w:style>
  <w:style w:type="character" w:customStyle="1" w:styleId="a4">
    <w:name w:val="正文文本 字符"/>
    <w:basedOn w:val="a0"/>
    <w:link w:val="a3"/>
    <w:uiPriority w:val="1"/>
    <w:semiHidden/>
    <w:qFormat/>
    <w:rPr>
      <w:rFonts w:ascii="宋体" w:eastAsia="宋体" w:hAnsi="宋体" w:cs="宋体"/>
      <w:kern w:val="0"/>
      <w:sz w:val="30"/>
      <w:szCs w:val="30"/>
      <w:lang w:val="zh-CN" w:bidi="zh-CN"/>
    </w:rPr>
  </w:style>
  <w:style w:type="paragraph" w:customStyle="1" w:styleId="11">
    <w:name w:val="列出段落1"/>
    <w:basedOn w:val="a"/>
    <w:uiPriority w:val="1"/>
    <w:qFormat/>
    <w:pPr>
      <w:ind w:left="540" w:firstLine="559"/>
    </w:pPr>
  </w:style>
  <w:style w:type="character" w:customStyle="1" w:styleId="a6">
    <w:name w:val="正文文本缩进 字符"/>
    <w:basedOn w:val="a0"/>
    <w:link w:val="a5"/>
    <w:uiPriority w:val="99"/>
    <w:semiHidden/>
    <w:rPr>
      <w:rFonts w:ascii="Times New Roman" w:eastAsia="宋体" w:hAnsi="Times New Roman" w:cs="Times New Roman"/>
      <w:szCs w:val="21"/>
    </w:rPr>
  </w:style>
  <w:style w:type="character" w:customStyle="1" w:styleId="20">
    <w:name w:val="正文文本首行缩进 2 字符"/>
    <w:basedOn w:val="a6"/>
    <w:link w:val="2"/>
    <w:uiPriority w:val="99"/>
    <w:semiHidden/>
    <w:rPr>
      <w:rFonts w:ascii="Times New Roman" w:eastAsia="宋体" w:hAnsi="Times New Roman" w:cs="Times New Roman"/>
      <w:szCs w:val="21"/>
    </w:rPr>
  </w:style>
  <w:style w:type="paragraph" w:styleId="ac">
    <w:name w:val="List Paragraph"/>
    <w:basedOn w:val="a"/>
    <w:uiPriority w:val="99"/>
    <w:unhideWhenUsed/>
    <w:rsid w:val="00F43C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y2</dc:creator>
  <cp:lastModifiedBy>y2</cp:lastModifiedBy>
  <cp:revision>11</cp:revision>
  <dcterms:created xsi:type="dcterms:W3CDTF">2023-11-03T06:11:00Z</dcterms:created>
  <dcterms:modified xsi:type="dcterms:W3CDTF">2023-11-10T00:58:00Z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5B868915B89D4758AEFB0D595E9FB8B4_12</vt:lpwstr>
  </property>
</Properties>
</file>