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BB2" w:rsidRPr="00E3051B" w:rsidRDefault="00D2260D" w:rsidP="00E3051B">
      <w:pPr>
        <w:spacing w:line="500" w:lineRule="exact"/>
        <w:ind w:firstLineChars="0" w:firstLine="0"/>
        <w:jc w:val="center"/>
        <w:rPr>
          <w:rFonts w:eastAsia="黑体" w:cs="Times New Roman"/>
          <w:sz w:val="36"/>
          <w:szCs w:val="36"/>
          <w:lang w:eastAsia="zh-CN"/>
        </w:rPr>
      </w:pPr>
      <w:r w:rsidRPr="00E3051B">
        <w:rPr>
          <w:rFonts w:eastAsia="黑体" w:cs="Times New Roman"/>
          <w:sz w:val="36"/>
          <w:szCs w:val="36"/>
          <w:lang w:eastAsia="zh-CN"/>
        </w:rPr>
        <w:t xml:space="preserve">2021 </w:t>
      </w:r>
      <w:r w:rsidRPr="00E3051B">
        <w:rPr>
          <w:rFonts w:eastAsia="黑体" w:cs="Times New Roman"/>
          <w:sz w:val="36"/>
          <w:szCs w:val="36"/>
          <w:lang w:eastAsia="zh-CN"/>
        </w:rPr>
        <w:t>年山东省职业院校技能大赛</w:t>
      </w:r>
    </w:p>
    <w:p w:rsidR="00F87BB2" w:rsidRPr="00E3051B" w:rsidRDefault="000607A4" w:rsidP="00E3051B">
      <w:pPr>
        <w:spacing w:line="500" w:lineRule="exact"/>
        <w:ind w:firstLineChars="0" w:firstLine="0"/>
        <w:jc w:val="center"/>
        <w:rPr>
          <w:rFonts w:eastAsia="黑体" w:cs="Times New Roman"/>
          <w:sz w:val="36"/>
          <w:szCs w:val="36"/>
          <w:lang w:eastAsia="zh-CN"/>
        </w:rPr>
      </w:pPr>
      <w:r w:rsidRPr="00E3051B">
        <w:rPr>
          <w:rFonts w:eastAsia="黑体" w:cs="Times New Roman"/>
          <w:sz w:val="36"/>
          <w:szCs w:val="36"/>
          <w:lang w:eastAsia="zh-CN"/>
        </w:rPr>
        <w:t>高</w:t>
      </w:r>
      <w:r w:rsidR="00D2260D" w:rsidRPr="00E3051B">
        <w:rPr>
          <w:rFonts w:eastAsia="黑体" w:cs="Times New Roman"/>
          <w:sz w:val="36"/>
          <w:szCs w:val="36"/>
          <w:lang w:eastAsia="zh-CN"/>
        </w:rPr>
        <w:t>职组</w:t>
      </w:r>
      <w:r w:rsidR="00D2260D" w:rsidRPr="00E3051B">
        <w:rPr>
          <w:rFonts w:eastAsia="黑体" w:cs="Times New Roman"/>
          <w:sz w:val="36"/>
          <w:szCs w:val="36"/>
          <w:lang w:eastAsia="zh-CN"/>
        </w:rPr>
        <w:t>“</w:t>
      </w:r>
      <w:r w:rsidRPr="00E3051B">
        <w:rPr>
          <w:rFonts w:eastAsia="黑体" w:cs="Times New Roman"/>
          <w:sz w:val="36"/>
          <w:szCs w:val="36"/>
          <w:lang w:eastAsia="zh-CN"/>
        </w:rPr>
        <w:t>工程测量</w:t>
      </w:r>
      <w:r w:rsidR="00D2260D" w:rsidRPr="00E3051B">
        <w:rPr>
          <w:rFonts w:eastAsia="黑体" w:cs="Times New Roman"/>
          <w:sz w:val="36"/>
          <w:szCs w:val="36"/>
          <w:lang w:eastAsia="zh-CN"/>
        </w:rPr>
        <w:t>”</w:t>
      </w:r>
      <w:r w:rsidR="00D2260D" w:rsidRPr="00E3051B">
        <w:rPr>
          <w:rFonts w:eastAsia="黑体" w:cs="Times New Roman"/>
          <w:sz w:val="36"/>
          <w:szCs w:val="36"/>
          <w:lang w:eastAsia="zh-CN"/>
        </w:rPr>
        <w:t>赛项规程</w:t>
      </w:r>
    </w:p>
    <w:p w:rsidR="00F87BB2" w:rsidRPr="00E3051B" w:rsidRDefault="00F87BB2" w:rsidP="00E3051B">
      <w:pPr>
        <w:ind w:firstLine="480"/>
        <w:rPr>
          <w:lang w:eastAsia="zh-CN"/>
        </w:rPr>
      </w:pPr>
    </w:p>
    <w:p w:rsidR="00F87BB2" w:rsidRPr="00E3051B" w:rsidRDefault="00D2260D" w:rsidP="00E3051B">
      <w:pPr>
        <w:pStyle w:val="1"/>
        <w:ind w:firstLine="480"/>
        <w:rPr>
          <w:lang w:eastAsia="zh-CN"/>
        </w:rPr>
      </w:pPr>
      <w:r w:rsidRPr="00E3051B">
        <w:rPr>
          <w:rFonts w:hint="eastAsia"/>
          <w:lang w:eastAsia="zh-CN"/>
        </w:rPr>
        <w:t>一、赛项名称</w:t>
      </w:r>
    </w:p>
    <w:p w:rsidR="000607A4" w:rsidRPr="00E3051B" w:rsidRDefault="000607A4" w:rsidP="00E3051B">
      <w:pPr>
        <w:ind w:firstLine="480"/>
        <w:rPr>
          <w:lang w:eastAsia="zh-CN"/>
        </w:rPr>
      </w:pPr>
      <w:r w:rsidRPr="00E3051B">
        <w:rPr>
          <w:rFonts w:hint="eastAsia"/>
          <w:lang w:eastAsia="zh-CN"/>
        </w:rPr>
        <w:t>赛项名称：工程测量</w:t>
      </w:r>
    </w:p>
    <w:p w:rsidR="000607A4" w:rsidRPr="00E3051B" w:rsidRDefault="000607A4" w:rsidP="00E3051B">
      <w:pPr>
        <w:ind w:firstLine="480"/>
        <w:rPr>
          <w:lang w:eastAsia="zh-CN"/>
        </w:rPr>
      </w:pPr>
      <w:r w:rsidRPr="00E3051B">
        <w:rPr>
          <w:rFonts w:hint="eastAsia"/>
          <w:lang w:eastAsia="zh-CN"/>
        </w:rPr>
        <w:t>赛项组别：高职学生组</w:t>
      </w:r>
    </w:p>
    <w:p w:rsidR="000607A4" w:rsidRDefault="000607A4" w:rsidP="00E3051B">
      <w:pPr>
        <w:ind w:firstLine="480"/>
        <w:rPr>
          <w:lang w:eastAsia="zh-CN"/>
        </w:rPr>
      </w:pPr>
      <w:r w:rsidRPr="00E3051B">
        <w:rPr>
          <w:rFonts w:hint="eastAsia"/>
          <w:lang w:eastAsia="zh-CN"/>
        </w:rPr>
        <w:t>专业类别：资源环境与安全</w:t>
      </w:r>
    </w:p>
    <w:p w:rsidR="00F87BB2" w:rsidRPr="00E3051B" w:rsidRDefault="00D2260D" w:rsidP="00E3051B">
      <w:pPr>
        <w:pStyle w:val="1"/>
        <w:ind w:firstLine="480"/>
        <w:rPr>
          <w:lang w:eastAsia="zh-CN"/>
        </w:rPr>
      </w:pPr>
      <w:r w:rsidRPr="00E3051B">
        <w:rPr>
          <w:rFonts w:hint="eastAsia"/>
          <w:lang w:eastAsia="zh-CN"/>
        </w:rPr>
        <w:t>二、竞赛目的</w:t>
      </w:r>
    </w:p>
    <w:p w:rsidR="000607A4" w:rsidRPr="00E3051B" w:rsidRDefault="000607A4" w:rsidP="00E3051B">
      <w:pPr>
        <w:ind w:firstLine="480"/>
        <w:rPr>
          <w:lang w:eastAsia="zh-CN"/>
        </w:rPr>
      </w:pPr>
      <w:r w:rsidRPr="00E3051B">
        <w:rPr>
          <w:rFonts w:hint="eastAsia"/>
          <w:lang w:eastAsia="zh-CN"/>
        </w:rPr>
        <w:t>1.</w:t>
      </w:r>
      <w:r w:rsidRPr="00E3051B">
        <w:rPr>
          <w:rFonts w:hint="eastAsia"/>
          <w:lang w:eastAsia="zh-CN"/>
        </w:rPr>
        <w:t>检验实践教学效果，检验学生的实践能力和基础知识的掌握水平，培养学生从事测绘野外数据采集、数据处理以及数字地形测绘等方面的实践能力。</w:t>
      </w:r>
    </w:p>
    <w:p w:rsidR="00FD3A00" w:rsidRPr="00E3051B" w:rsidRDefault="00FD3A00" w:rsidP="00E3051B">
      <w:pPr>
        <w:ind w:firstLine="480"/>
        <w:rPr>
          <w:lang w:eastAsia="zh-CN"/>
        </w:rPr>
      </w:pPr>
      <w:r w:rsidRPr="00E3051B">
        <w:rPr>
          <w:rFonts w:hint="eastAsia"/>
          <w:lang w:eastAsia="zh-CN"/>
        </w:rPr>
        <w:t>2.</w:t>
      </w:r>
      <w:r w:rsidRPr="00E3051B">
        <w:rPr>
          <w:rFonts w:hint="eastAsia"/>
          <w:lang w:eastAsia="zh-CN"/>
        </w:rPr>
        <w:t>建立全省开设测绘地理信息类专业的高等职业院校交流教学成果与经验的平台，引导全省高等职业院校测绘地理信息类专业人才培养模式改革与专业建设。</w:t>
      </w:r>
    </w:p>
    <w:p w:rsidR="00FD3A00" w:rsidRPr="00E3051B" w:rsidRDefault="00FD3A00" w:rsidP="00E3051B">
      <w:pPr>
        <w:ind w:firstLine="480"/>
        <w:rPr>
          <w:lang w:eastAsia="zh-CN"/>
        </w:rPr>
      </w:pPr>
      <w:r w:rsidRPr="00E3051B">
        <w:rPr>
          <w:rFonts w:hint="eastAsia"/>
          <w:lang w:eastAsia="zh-CN"/>
        </w:rPr>
        <w:t>3.</w:t>
      </w:r>
      <w:r w:rsidRPr="00E3051B">
        <w:rPr>
          <w:rFonts w:hint="eastAsia"/>
          <w:lang w:eastAsia="zh-CN"/>
        </w:rPr>
        <w:t>检验学生对现场问题的分析与处理能力、各参赛院校组织管理与团队协作能力、适应实践需求的应变能力。</w:t>
      </w:r>
    </w:p>
    <w:p w:rsidR="000607A4" w:rsidRPr="00E3051B" w:rsidRDefault="000607A4" w:rsidP="00E3051B">
      <w:pPr>
        <w:ind w:firstLine="480"/>
        <w:rPr>
          <w:lang w:eastAsia="zh-CN"/>
        </w:rPr>
      </w:pPr>
      <w:r w:rsidRPr="00E3051B">
        <w:rPr>
          <w:rFonts w:hint="eastAsia"/>
          <w:lang w:eastAsia="zh-CN"/>
        </w:rPr>
        <w:t>4.</w:t>
      </w:r>
      <w:r w:rsidRPr="00E3051B">
        <w:rPr>
          <w:rFonts w:hint="eastAsia"/>
          <w:lang w:eastAsia="zh-CN"/>
        </w:rPr>
        <w:t>以技能竞赛为平台，与测绘地理信息数据获取与处理、不动产数据采集与建库等</w:t>
      </w:r>
      <w:r w:rsidRPr="00E3051B">
        <w:rPr>
          <w:rFonts w:hint="eastAsia"/>
          <w:lang w:eastAsia="zh-CN"/>
        </w:rPr>
        <w:t xml:space="preserve"> 1+X </w:t>
      </w:r>
      <w:r w:rsidRPr="00E3051B">
        <w:rPr>
          <w:rFonts w:hint="eastAsia"/>
          <w:lang w:eastAsia="zh-CN"/>
        </w:rPr>
        <w:t>职业技能等级证书相对接，在测绘地理信息职业教育领域推动实现“赛证融通、书证融通、教赛融通、产学融通”。</w:t>
      </w:r>
    </w:p>
    <w:p w:rsidR="00FD3A00" w:rsidRDefault="000607A4" w:rsidP="00E3051B">
      <w:pPr>
        <w:ind w:firstLine="480"/>
        <w:rPr>
          <w:lang w:eastAsia="zh-CN"/>
        </w:rPr>
      </w:pPr>
      <w:r w:rsidRPr="00E3051B">
        <w:rPr>
          <w:rFonts w:hint="eastAsia"/>
          <w:lang w:eastAsia="zh-CN"/>
        </w:rPr>
        <w:t>5.</w:t>
      </w:r>
      <w:r w:rsidRPr="00E3051B">
        <w:rPr>
          <w:rFonts w:hint="eastAsia"/>
          <w:lang w:eastAsia="zh-CN"/>
        </w:rPr>
        <w:t>融入课程思政教育元素，培养学生的创新能力。检验和培养学生养成认真细致的良好业务作风、团队协作的优秀品质、吃苦耐劳的工作态度和科学的工作方法。</w:t>
      </w:r>
    </w:p>
    <w:p w:rsidR="00F87BB2" w:rsidRPr="00E3051B" w:rsidRDefault="00D2260D" w:rsidP="00E3051B">
      <w:pPr>
        <w:pStyle w:val="1"/>
        <w:ind w:firstLine="480"/>
        <w:rPr>
          <w:lang w:eastAsia="zh-CN"/>
        </w:rPr>
      </w:pPr>
      <w:r w:rsidRPr="00E3051B">
        <w:rPr>
          <w:rFonts w:hint="eastAsia"/>
          <w:lang w:eastAsia="zh-CN"/>
        </w:rPr>
        <w:t>三、竞赛内容</w:t>
      </w:r>
    </w:p>
    <w:p w:rsidR="00665DF0" w:rsidRDefault="00665DF0" w:rsidP="00E3051B">
      <w:pPr>
        <w:ind w:firstLine="480"/>
        <w:rPr>
          <w:lang w:eastAsia="zh-CN"/>
        </w:rPr>
      </w:pPr>
      <w:r w:rsidRPr="00E3051B">
        <w:rPr>
          <w:rFonts w:hint="eastAsia"/>
          <w:lang w:eastAsia="zh-CN"/>
        </w:rPr>
        <w:t>本次竞赛内容包括</w:t>
      </w:r>
      <w:r w:rsidR="00F3331A">
        <w:rPr>
          <w:rFonts w:hint="eastAsia"/>
          <w:lang w:eastAsia="zh-CN"/>
        </w:rPr>
        <w:t>理论知识和</w:t>
      </w:r>
      <w:r w:rsidR="00BF15BF">
        <w:rPr>
          <w:rFonts w:hint="eastAsia"/>
          <w:lang w:eastAsia="zh-CN"/>
        </w:rPr>
        <w:t>实际操作技能</w:t>
      </w:r>
      <w:r w:rsidR="00F3331A">
        <w:rPr>
          <w:rFonts w:hint="eastAsia"/>
          <w:lang w:eastAsia="zh-CN"/>
        </w:rPr>
        <w:t>两部分。其中，</w:t>
      </w:r>
      <w:r w:rsidR="00BF15BF">
        <w:rPr>
          <w:rFonts w:hint="eastAsia"/>
          <w:lang w:eastAsia="zh-CN"/>
        </w:rPr>
        <w:t>实际操作</w:t>
      </w:r>
      <w:r w:rsidR="00F3331A">
        <w:rPr>
          <w:rFonts w:hint="eastAsia"/>
          <w:lang w:eastAsia="zh-CN"/>
        </w:rPr>
        <w:t>竞赛为</w:t>
      </w:r>
      <w:r w:rsidRPr="00E3051B">
        <w:rPr>
          <w:rFonts w:hint="eastAsia"/>
          <w:lang w:eastAsia="zh-CN"/>
        </w:rPr>
        <w:t>“</w:t>
      </w:r>
      <w:r w:rsidRPr="00E3051B">
        <w:rPr>
          <w:rFonts w:hint="eastAsia"/>
          <w:lang w:eastAsia="zh-CN"/>
        </w:rPr>
        <w:t>1</w:t>
      </w:r>
      <w:r w:rsidR="00A8154D">
        <w:rPr>
          <w:rFonts w:hint="eastAsia"/>
          <w:lang w:eastAsia="zh-CN"/>
        </w:rPr>
        <w:t>:</w:t>
      </w:r>
      <w:r w:rsidRPr="00E3051B">
        <w:rPr>
          <w:rFonts w:hint="eastAsia"/>
          <w:lang w:eastAsia="zh-CN"/>
        </w:rPr>
        <w:t>500</w:t>
      </w:r>
      <w:r w:rsidRPr="00E3051B">
        <w:rPr>
          <w:rFonts w:hint="eastAsia"/>
          <w:lang w:eastAsia="zh-CN"/>
        </w:rPr>
        <w:t>数字测图”、“二等水准测量”、“一级导线测量”三个项目，包含外业观测和内业计算或绘图，成绩评定分竞赛用时和成果质量两部分，详见</w:t>
      </w:r>
      <w:r w:rsidR="00A8154D">
        <w:rPr>
          <w:lang w:eastAsia="zh-CN"/>
        </w:rPr>
        <w:fldChar w:fldCharType="begin"/>
      </w:r>
      <w:r w:rsidR="00A8154D">
        <w:rPr>
          <w:lang w:eastAsia="zh-CN"/>
        </w:rPr>
        <w:instrText xml:space="preserve"> </w:instrText>
      </w:r>
      <w:r w:rsidR="00A8154D">
        <w:rPr>
          <w:rFonts w:hint="eastAsia"/>
          <w:lang w:eastAsia="zh-CN"/>
        </w:rPr>
        <w:instrText>REF _Ref84431769 \h</w:instrText>
      </w:r>
      <w:r w:rsidR="00A8154D">
        <w:rPr>
          <w:lang w:eastAsia="zh-CN"/>
        </w:rPr>
        <w:instrText xml:space="preserve"> </w:instrText>
      </w:r>
      <w:r w:rsidR="00A8154D">
        <w:rPr>
          <w:lang w:eastAsia="zh-CN"/>
        </w:rPr>
      </w:r>
      <w:r w:rsidR="00A8154D">
        <w:rPr>
          <w:lang w:eastAsia="zh-CN"/>
        </w:rPr>
        <w:fldChar w:fldCharType="separate"/>
      </w:r>
      <w:r w:rsidR="00A8154D">
        <w:rPr>
          <w:rFonts w:hint="eastAsia"/>
          <w:lang w:eastAsia="zh-CN"/>
        </w:rPr>
        <w:t>表</w:t>
      </w:r>
      <w:r w:rsidR="00A8154D">
        <w:rPr>
          <w:rFonts w:hint="eastAsia"/>
          <w:lang w:eastAsia="zh-CN"/>
        </w:rPr>
        <w:t xml:space="preserve"> </w:t>
      </w:r>
      <w:r w:rsidR="00A8154D">
        <w:rPr>
          <w:noProof/>
          <w:lang w:eastAsia="zh-CN"/>
        </w:rPr>
        <w:t>1</w:t>
      </w:r>
      <w:r w:rsidR="00A8154D">
        <w:rPr>
          <w:lang w:eastAsia="zh-CN"/>
        </w:rPr>
        <w:fldChar w:fldCharType="end"/>
      </w:r>
      <w:r w:rsidRPr="00E3051B">
        <w:rPr>
          <w:rFonts w:hint="eastAsia"/>
          <w:lang w:eastAsia="zh-CN"/>
        </w:rPr>
        <w:t>。</w:t>
      </w:r>
    </w:p>
    <w:p w:rsidR="00665DF0" w:rsidRPr="00E3051B" w:rsidRDefault="007921C7" w:rsidP="007921C7">
      <w:pPr>
        <w:pStyle w:val="aa"/>
        <w:keepNext/>
        <w:ind w:firstLine="480"/>
        <w:rPr>
          <w:lang w:eastAsia="zh-CN"/>
        </w:rPr>
      </w:pPr>
      <w:bookmarkStart w:id="0" w:name="_Ref84431769"/>
      <w:r>
        <w:rPr>
          <w:rFonts w:hint="eastAsia"/>
          <w:lang w:eastAsia="zh-CN"/>
        </w:rPr>
        <w:t>表</w:t>
      </w:r>
      <w:r>
        <w:rPr>
          <w:rFonts w:hint="eastAsia"/>
          <w:lang w:eastAsia="zh-CN"/>
        </w:rPr>
        <w:t xml:space="preserve"> </w:t>
      </w:r>
      <w:r>
        <w:fldChar w:fldCharType="begin"/>
      </w:r>
      <w:r>
        <w:rPr>
          <w:lang w:eastAsia="zh-CN"/>
        </w:rPr>
        <w:instrText xml:space="preserve"> </w:instrText>
      </w:r>
      <w:r>
        <w:rPr>
          <w:rFonts w:hint="eastAsia"/>
          <w:lang w:eastAsia="zh-CN"/>
        </w:rPr>
        <w:instrText xml:space="preserve">SEQ </w:instrText>
      </w:r>
      <w:r>
        <w:rPr>
          <w:rFonts w:hint="eastAsia"/>
          <w:lang w:eastAsia="zh-CN"/>
        </w:rPr>
        <w:instrText>表</w:instrText>
      </w:r>
      <w:r>
        <w:rPr>
          <w:rFonts w:hint="eastAsia"/>
          <w:lang w:eastAsia="zh-CN"/>
        </w:rPr>
        <w:instrText xml:space="preserve"> \* ARABIC</w:instrText>
      </w:r>
      <w:r>
        <w:rPr>
          <w:lang w:eastAsia="zh-CN"/>
        </w:rPr>
        <w:instrText xml:space="preserve"> </w:instrText>
      </w:r>
      <w:r>
        <w:fldChar w:fldCharType="separate"/>
      </w:r>
      <w:r w:rsidR="0064032F">
        <w:rPr>
          <w:noProof/>
          <w:lang w:eastAsia="zh-CN"/>
        </w:rPr>
        <w:t>1</w:t>
      </w:r>
      <w:r>
        <w:fldChar w:fldCharType="end"/>
      </w:r>
      <w:bookmarkEnd w:id="0"/>
      <w:r>
        <w:rPr>
          <w:lang w:eastAsia="zh-CN"/>
        </w:rPr>
        <w:t xml:space="preserve"> </w:t>
      </w:r>
      <w:r w:rsidR="00F3331A">
        <w:rPr>
          <w:rFonts w:hint="eastAsia"/>
          <w:lang w:eastAsia="zh-CN"/>
        </w:rPr>
        <w:t>实操</w:t>
      </w:r>
      <w:r w:rsidR="00665DF0" w:rsidRPr="00E3051B">
        <w:rPr>
          <w:rFonts w:hint="eastAsia"/>
          <w:lang w:eastAsia="zh-CN"/>
        </w:rPr>
        <w:t>竞赛内容、时间与权重表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1984"/>
        <w:gridCol w:w="1984"/>
      </w:tblGrid>
      <w:tr w:rsidR="00665DF0" w:rsidRPr="00E3051B" w:rsidTr="00D97A45">
        <w:trPr>
          <w:trHeight w:val="340"/>
          <w:jc w:val="center"/>
        </w:trPr>
        <w:tc>
          <w:tcPr>
            <w:tcW w:w="3970" w:type="dxa"/>
            <w:gridSpan w:val="2"/>
            <w:vAlign w:val="center"/>
          </w:tcPr>
          <w:p w:rsidR="00665DF0" w:rsidRPr="007921C7" w:rsidRDefault="00665DF0" w:rsidP="007921C7">
            <w:pPr>
              <w:pStyle w:val="ab"/>
              <w:jc w:val="center"/>
              <w:rPr>
                <w:b/>
                <w:bCs/>
              </w:rPr>
            </w:pPr>
            <w:r w:rsidRPr="007921C7">
              <w:rPr>
                <w:rFonts w:hint="eastAsia"/>
                <w:b/>
                <w:bCs/>
              </w:rPr>
              <w:t>竞赛内容</w:t>
            </w:r>
          </w:p>
        </w:tc>
        <w:tc>
          <w:tcPr>
            <w:tcW w:w="1984" w:type="dxa"/>
            <w:vAlign w:val="center"/>
          </w:tcPr>
          <w:p w:rsidR="00665DF0" w:rsidRPr="007921C7" w:rsidRDefault="00665DF0" w:rsidP="007921C7">
            <w:pPr>
              <w:pStyle w:val="ab"/>
              <w:jc w:val="center"/>
              <w:rPr>
                <w:b/>
                <w:bCs/>
              </w:rPr>
            </w:pPr>
            <w:r w:rsidRPr="007921C7">
              <w:rPr>
                <w:rFonts w:hint="eastAsia"/>
                <w:b/>
                <w:bCs/>
              </w:rPr>
              <w:t>竞赛时间（分）</w:t>
            </w:r>
          </w:p>
        </w:tc>
        <w:tc>
          <w:tcPr>
            <w:tcW w:w="1984" w:type="dxa"/>
            <w:vAlign w:val="center"/>
          </w:tcPr>
          <w:p w:rsidR="00665DF0" w:rsidRPr="007921C7" w:rsidRDefault="00665DF0" w:rsidP="007921C7">
            <w:pPr>
              <w:pStyle w:val="ab"/>
              <w:jc w:val="center"/>
              <w:rPr>
                <w:b/>
                <w:bCs/>
              </w:rPr>
            </w:pPr>
            <w:r w:rsidRPr="007921C7">
              <w:rPr>
                <w:rFonts w:hint="eastAsia"/>
                <w:b/>
                <w:bCs/>
              </w:rPr>
              <w:t>所占权重（</w:t>
            </w:r>
            <w:r w:rsidRPr="007921C7">
              <w:rPr>
                <w:rFonts w:hint="eastAsia"/>
                <w:b/>
                <w:bCs/>
              </w:rPr>
              <w:t>%</w:t>
            </w:r>
            <w:r w:rsidRPr="007921C7">
              <w:rPr>
                <w:rFonts w:hint="eastAsia"/>
                <w:b/>
                <w:bCs/>
              </w:rPr>
              <w:t>）</w:t>
            </w:r>
          </w:p>
        </w:tc>
      </w:tr>
      <w:tr w:rsidR="00665DF0" w:rsidRPr="00E3051B" w:rsidTr="00D97A45">
        <w:trPr>
          <w:trHeight w:val="340"/>
          <w:jc w:val="center"/>
        </w:trPr>
        <w:tc>
          <w:tcPr>
            <w:tcW w:w="1985" w:type="dxa"/>
            <w:vMerge w:val="restart"/>
            <w:vAlign w:val="center"/>
          </w:tcPr>
          <w:p w:rsidR="00665DF0" w:rsidRPr="00E3051B" w:rsidRDefault="00665DF0" w:rsidP="007921C7">
            <w:pPr>
              <w:pStyle w:val="ab"/>
              <w:jc w:val="center"/>
            </w:pPr>
            <w:r w:rsidRPr="00E3051B">
              <w:rPr>
                <w:rFonts w:hint="eastAsia"/>
              </w:rPr>
              <w:t>1:500</w:t>
            </w:r>
            <w:r w:rsidRPr="00E3051B">
              <w:rPr>
                <w:rFonts w:hint="eastAsia"/>
              </w:rPr>
              <w:t>数字测图</w:t>
            </w:r>
          </w:p>
        </w:tc>
        <w:tc>
          <w:tcPr>
            <w:tcW w:w="1985" w:type="dxa"/>
            <w:vAlign w:val="center"/>
          </w:tcPr>
          <w:p w:rsidR="00665DF0" w:rsidRPr="00E3051B" w:rsidRDefault="00665DF0" w:rsidP="007921C7">
            <w:pPr>
              <w:pStyle w:val="ab"/>
              <w:jc w:val="center"/>
            </w:pPr>
            <w:r w:rsidRPr="00E3051B">
              <w:rPr>
                <w:rFonts w:hint="eastAsia"/>
              </w:rPr>
              <w:t>竞赛用时</w:t>
            </w:r>
          </w:p>
        </w:tc>
        <w:tc>
          <w:tcPr>
            <w:tcW w:w="1984" w:type="dxa"/>
            <w:vMerge w:val="restart"/>
            <w:vAlign w:val="center"/>
          </w:tcPr>
          <w:p w:rsidR="00665DF0" w:rsidRPr="00E3051B" w:rsidRDefault="00665DF0" w:rsidP="007921C7">
            <w:pPr>
              <w:pStyle w:val="ab"/>
              <w:jc w:val="center"/>
            </w:pPr>
            <w:r w:rsidRPr="00E3051B">
              <w:rPr>
                <w:rFonts w:hint="eastAsia"/>
              </w:rPr>
              <w:t>160</w:t>
            </w:r>
          </w:p>
        </w:tc>
        <w:tc>
          <w:tcPr>
            <w:tcW w:w="1984" w:type="dxa"/>
            <w:vAlign w:val="center"/>
          </w:tcPr>
          <w:p w:rsidR="00665DF0" w:rsidRPr="00E3051B" w:rsidRDefault="00665DF0" w:rsidP="007921C7">
            <w:pPr>
              <w:pStyle w:val="ab"/>
              <w:jc w:val="center"/>
            </w:pPr>
            <w:r w:rsidRPr="00E3051B">
              <w:rPr>
                <w:rFonts w:hint="eastAsia"/>
              </w:rPr>
              <w:t>30</w:t>
            </w:r>
          </w:p>
        </w:tc>
      </w:tr>
      <w:tr w:rsidR="00665DF0" w:rsidRPr="00E3051B" w:rsidTr="00D97A45">
        <w:trPr>
          <w:trHeight w:val="340"/>
          <w:jc w:val="center"/>
        </w:trPr>
        <w:tc>
          <w:tcPr>
            <w:tcW w:w="1985" w:type="dxa"/>
            <w:vMerge/>
            <w:vAlign w:val="center"/>
          </w:tcPr>
          <w:p w:rsidR="00665DF0" w:rsidRPr="00E3051B" w:rsidRDefault="00665DF0" w:rsidP="007921C7">
            <w:pPr>
              <w:pStyle w:val="ab"/>
              <w:jc w:val="center"/>
            </w:pPr>
          </w:p>
        </w:tc>
        <w:tc>
          <w:tcPr>
            <w:tcW w:w="1985" w:type="dxa"/>
            <w:vAlign w:val="center"/>
          </w:tcPr>
          <w:p w:rsidR="00665DF0" w:rsidRPr="00E3051B" w:rsidRDefault="00665DF0" w:rsidP="007921C7">
            <w:pPr>
              <w:pStyle w:val="ab"/>
              <w:jc w:val="center"/>
            </w:pPr>
            <w:r w:rsidRPr="00E3051B">
              <w:rPr>
                <w:rFonts w:hint="eastAsia"/>
              </w:rPr>
              <w:t>成果质量</w:t>
            </w:r>
          </w:p>
        </w:tc>
        <w:tc>
          <w:tcPr>
            <w:tcW w:w="1984" w:type="dxa"/>
            <w:vMerge/>
            <w:vAlign w:val="center"/>
          </w:tcPr>
          <w:p w:rsidR="00665DF0" w:rsidRPr="00E3051B" w:rsidRDefault="00665DF0" w:rsidP="007921C7">
            <w:pPr>
              <w:pStyle w:val="ab"/>
              <w:jc w:val="center"/>
            </w:pPr>
          </w:p>
        </w:tc>
        <w:tc>
          <w:tcPr>
            <w:tcW w:w="1984" w:type="dxa"/>
            <w:vAlign w:val="center"/>
          </w:tcPr>
          <w:p w:rsidR="00665DF0" w:rsidRPr="00E3051B" w:rsidRDefault="00665DF0" w:rsidP="007921C7">
            <w:pPr>
              <w:pStyle w:val="ab"/>
              <w:jc w:val="center"/>
            </w:pPr>
            <w:r w:rsidRPr="00E3051B">
              <w:rPr>
                <w:rFonts w:hint="eastAsia"/>
              </w:rPr>
              <w:t>70</w:t>
            </w:r>
          </w:p>
        </w:tc>
      </w:tr>
      <w:tr w:rsidR="00665DF0" w:rsidRPr="00E3051B" w:rsidTr="00D97A45">
        <w:trPr>
          <w:trHeight w:val="340"/>
          <w:jc w:val="center"/>
        </w:trPr>
        <w:tc>
          <w:tcPr>
            <w:tcW w:w="1985" w:type="dxa"/>
            <w:vMerge w:val="restart"/>
            <w:vAlign w:val="center"/>
          </w:tcPr>
          <w:p w:rsidR="00665DF0" w:rsidRPr="00E3051B" w:rsidRDefault="00665DF0" w:rsidP="007921C7">
            <w:pPr>
              <w:pStyle w:val="ab"/>
              <w:jc w:val="center"/>
            </w:pPr>
            <w:r w:rsidRPr="00E3051B">
              <w:rPr>
                <w:rFonts w:hint="eastAsia"/>
              </w:rPr>
              <w:t>二等水准测量</w:t>
            </w:r>
          </w:p>
        </w:tc>
        <w:tc>
          <w:tcPr>
            <w:tcW w:w="1985" w:type="dxa"/>
            <w:vAlign w:val="center"/>
          </w:tcPr>
          <w:p w:rsidR="00665DF0" w:rsidRPr="00E3051B" w:rsidRDefault="00665DF0" w:rsidP="007921C7">
            <w:pPr>
              <w:pStyle w:val="ab"/>
              <w:jc w:val="center"/>
            </w:pPr>
            <w:r w:rsidRPr="00E3051B">
              <w:rPr>
                <w:rFonts w:hint="eastAsia"/>
              </w:rPr>
              <w:t>竞赛用时</w:t>
            </w:r>
          </w:p>
        </w:tc>
        <w:tc>
          <w:tcPr>
            <w:tcW w:w="1984" w:type="dxa"/>
            <w:vMerge w:val="restart"/>
            <w:vAlign w:val="center"/>
          </w:tcPr>
          <w:p w:rsidR="00665DF0" w:rsidRPr="00E3051B" w:rsidRDefault="00220287" w:rsidP="007921C7">
            <w:pPr>
              <w:pStyle w:val="ab"/>
              <w:jc w:val="center"/>
            </w:pPr>
            <w:r>
              <w:t>80</w:t>
            </w:r>
          </w:p>
        </w:tc>
        <w:tc>
          <w:tcPr>
            <w:tcW w:w="1984" w:type="dxa"/>
            <w:vAlign w:val="center"/>
          </w:tcPr>
          <w:p w:rsidR="00665DF0" w:rsidRPr="00E3051B" w:rsidRDefault="00665DF0" w:rsidP="007921C7">
            <w:pPr>
              <w:pStyle w:val="ab"/>
              <w:jc w:val="center"/>
            </w:pPr>
            <w:r w:rsidRPr="00E3051B">
              <w:rPr>
                <w:rFonts w:hint="eastAsia"/>
              </w:rPr>
              <w:t>30</w:t>
            </w:r>
          </w:p>
        </w:tc>
      </w:tr>
      <w:tr w:rsidR="00665DF0" w:rsidRPr="00E3051B" w:rsidTr="00D97A45">
        <w:trPr>
          <w:trHeight w:val="340"/>
          <w:jc w:val="center"/>
        </w:trPr>
        <w:tc>
          <w:tcPr>
            <w:tcW w:w="1985" w:type="dxa"/>
            <w:vMerge/>
            <w:vAlign w:val="center"/>
          </w:tcPr>
          <w:p w:rsidR="00665DF0" w:rsidRPr="00E3051B" w:rsidRDefault="00665DF0" w:rsidP="007921C7">
            <w:pPr>
              <w:pStyle w:val="ab"/>
              <w:jc w:val="center"/>
            </w:pPr>
          </w:p>
        </w:tc>
        <w:tc>
          <w:tcPr>
            <w:tcW w:w="1985" w:type="dxa"/>
            <w:vAlign w:val="center"/>
          </w:tcPr>
          <w:p w:rsidR="00665DF0" w:rsidRPr="00E3051B" w:rsidRDefault="00665DF0" w:rsidP="007921C7">
            <w:pPr>
              <w:pStyle w:val="ab"/>
              <w:jc w:val="center"/>
            </w:pPr>
            <w:r w:rsidRPr="00E3051B">
              <w:rPr>
                <w:rFonts w:hint="eastAsia"/>
              </w:rPr>
              <w:t>成果质量</w:t>
            </w:r>
          </w:p>
        </w:tc>
        <w:tc>
          <w:tcPr>
            <w:tcW w:w="1984" w:type="dxa"/>
            <w:vMerge/>
            <w:vAlign w:val="center"/>
          </w:tcPr>
          <w:p w:rsidR="00665DF0" w:rsidRPr="00E3051B" w:rsidRDefault="00665DF0" w:rsidP="007921C7">
            <w:pPr>
              <w:pStyle w:val="ab"/>
              <w:jc w:val="center"/>
            </w:pPr>
          </w:p>
        </w:tc>
        <w:tc>
          <w:tcPr>
            <w:tcW w:w="1984" w:type="dxa"/>
            <w:vAlign w:val="center"/>
          </w:tcPr>
          <w:p w:rsidR="00665DF0" w:rsidRPr="00E3051B" w:rsidRDefault="00665DF0" w:rsidP="007921C7">
            <w:pPr>
              <w:pStyle w:val="ab"/>
              <w:jc w:val="center"/>
            </w:pPr>
            <w:r w:rsidRPr="00E3051B">
              <w:rPr>
                <w:rFonts w:hint="eastAsia"/>
              </w:rPr>
              <w:t>70</w:t>
            </w:r>
          </w:p>
        </w:tc>
      </w:tr>
      <w:tr w:rsidR="00665DF0" w:rsidRPr="00E3051B" w:rsidTr="00D97A45">
        <w:trPr>
          <w:trHeight w:val="340"/>
          <w:jc w:val="center"/>
        </w:trPr>
        <w:tc>
          <w:tcPr>
            <w:tcW w:w="1985" w:type="dxa"/>
            <w:vMerge w:val="restart"/>
            <w:vAlign w:val="center"/>
          </w:tcPr>
          <w:p w:rsidR="00665DF0" w:rsidRPr="00E3051B" w:rsidRDefault="00665DF0" w:rsidP="007921C7">
            <w:pPr>
              <w:pStyle w:val="ab"/>
              <w:jc w:val="center"/>
            </w:pPr>
            <w:r w:rsidRPr="00E3051B">
              <w:rPr>
                <w:rFonts w:hint="eastAsia"/>
              </w:rPr>
              <w:lastRenderedPageBreak/>
              <w:t>一级导线测量</w:t>
            </w:r>
          </w:p>
        </w:tc>
        <w:tc>
          <w:tcPr>
            <w:tcW w:w="1985" w:type="dxa"/>
            <w:vAlign w:val="center"/>
          </w:tcPr>
          <w:p w:rsidR="00665DF0" w:rsidRPr="00E3051B" w:rsidRDefault="00665DF0" w:rsidP="007921C7">
            <w:pPr>
              <w:pStyle w:val="ab"/>
              <w:jc w:val="center"/>
            </w:pPr>
            <w:r w:rsidRPr="00E3051B">
              <w:rPr>
                <w:rFonts w:hint="eastAsia"/>
              </w:rPr>
              <w:t>竞赛用时</w:t>
            </w:r>
          </w:p>
        </w:tc>
        <w:tc>
          <w:tcPr>
            <w:tcW w:w="1984" w:type="dxa"/>
            <w:vMerge w:val="restart"/>
            <w:vAlign w:val="center"/>
          </w:tcPr>
          <w:p w:rsidR="00665DF0" w:rsidRPr="00E3051B" w:rsidRDefault="009A74D7" w:rsidP="007921C7">
            <w:pPr>
              <w:pStyle w:val="ab"/>
              <w:jc w:val="center"/>
            </w:pPr>
            <w:r>
              <w:rPr>
                <w:rFonts w:hint="eastAsia"/>
                <w:lang w:eastAsia="zh-CN"/>
              </w:rPr>
              <w:t>8</w:t>
            </w:r>
            <w:r w:rsidR="00665DF0" w:rsidRPr="00E3051B">
              <w:rPr>
                <w:rFonts w:hint="eastAsia"/>
              </w:rPr>
              <w:t>0</w:t>
            </w:r>
          </w:p>
        </w:tc>
        <w:tc>
          <w:tcPr>
            <w:tcW w:w="1984" w:type="dxa"/>
            <w:vAlign w:val="center"/>
          </w:tcPr>
          <w:p w:rsidR="00665DF0" w:rsidRPr="00E3051B" w:rsidRDefault="00665DF0" w:rsidP="007921C7">
            <w:pPr>
              <w:pStyle w:val="ab"/>
              <w:jc w:val="center"/>
            </w:pPr>
            <w:r w:rsidRPr="00E3051B">
              <w:rPr>
                <w:rFonts w:hint="eastAsia"/>
              </w:rPr>
              <w:t>30</w:t>
            </w:r>
          </w:p>
        </w:tc>
      </w:tr>
      <w:tr w:rsidR="00665DF0" w:rsidRPr="00E3051B" w:rsidTr="00D97A45">
        <w:trPr>
          <w:trHeight w:val="340"/>
          <w:jc w:val="center"/>
        </w:trPr>
        <w:tc>
          <w:tcPr>
            <w:tcW w:w="1985" w:type="dxa"/>
            <w:vMerge/>
            <w:vAlign w:val="center"/>
          </w:tcPr>
          <w:p w:rsidR="00665DF0" w:rsidRPr="00E3051B" w:rsidRDefault="00665DF0" w:rsidP="007921C7">
            <w:pPr>
              <w:pStyle w:val="ab"/>
              <w:jc w:val="center"/>
            </w:pPr>
          </w:p>
        </w:tc>
        <w:tc>
          <w:tcPr>
            <w:tcW w:w="1985" w:type="dxa"/>
            <w:vAlign w:val="center"/>
          </w:tcPr>
          <w:p w:rsidR="00665DF0" w:rsidRPr="00E3051B" w:rsidRDefault="00665DF0" w:rsidP="007921C7">
            <w:pPr>
              <w:pStyle w:val="ab"/>
              <w:jc w:val="center"/>
            </w:pPr>
            <w:r w:rsidRPr="00E3051B">
              <w:rPr>
                <w:rFonts w:hint="eastAsia"/>
              </w:rPr>
              <w:t>成果质量</w:t>
            </w:r>
          </w:p>
        </w:tc>
        <w:tc>
          <w:tcPr>
            <w:tcW w:w="1984" w:type="dxa"/>
            <w:vMerge/>
            <w:vAlign w:val="center"/>
          </w:tcPr>
          <w:p w:rsidR="00665DF0" w:rsidRPr="00E3051B" w:rsidRDefault="00665DF0" w:rsidP="007921C7">
            <w:pPr>
              <w:pStyle w:val="ab"/>
              <w:jc w:val="center"/>
            </w:pPr>
          </w:p>
        </w:tc>
        <w:tc>
          <w:tcPr>
            <w:tcW w:w="1984" w:type="dxa"/>
            <w:vAlign w:val="center"/>
          </w:tcPr>
          <w:p w:rsidR="00665DF0" w:rsidRPr="00E3051B" w:rsidRDefault="00665DF0" w:rsidP="007921C7">
            <w:pPr>
              <w:pStyle w:val="ab"/>
              <w:jc w:val="center"/>
            </w:pPr>
            <w:r w:rsidRPr="00E3051B">
              <w:rPr>
                <w:rFonts w:hint="eastAsia"/>
              </w:rPr>
              <w:t>70</w:t>
            </w:r>
          </w:p>
        </w:tc>
      </w:tr>
    </w:tbl>
    <w:p w:rsidR="00EB4817" w:rsidRPr="00E3051B" w:rsidRDefault="00EB4817" w:rsidP="00E3051B">
      <w:pPr>
        <w:ind w:firstLine="480"/>
      </w:pPr>
    </w:p>
    <w:p w:rsidR="00665DF0" w:rsidRPr="00E3051B" w:rsidRDefault="00665DF0" w:rsidP="00E3051B">
      <w:pPr>
        <w:ind w:firstLine="480"/>
        <w:rPr>
          <w:lang w:eastAsia="zh-CN"/>
        </w:rPr>
      </w:pPr>
      <w:r w:rsidRPr="00E3051B">
        <w:rPr>
          <w:rFonts w:hint="eastAsia"/>
          <w:lang w:eastAsia="zh-CN"/>
        </w:rPr>
        <w:t>1:500</w:t>
      </w:r>
      <w:r w:rsidRPr="00E3051B">
        <w:rPr>
          <w:rFonts w:hint="eastAsia"/>
          <w:lang w:eastAsia="zh-CN"/>
        </w:rPr>
        <w:t>数字测图</w:t>
      </w:r>
      <w:r w:rsidR="00A8154D">
        <w:rPr>
          <w:rFonts w:hint="eastAsia"/>
          <w:lang w:eastAsia="zh-CN"/>
        </w:rPr>
        <w:t>:</w:t>
      </w:r>
      <w:r w:rsidRPr="00E3051B">
        <w:rPr>
          <w:rFonts w:hint="eastAsia"/>
          <w:lang w:eastAsia="zh-CN"/>
        </w:rPr>
        <w:t>按照</w:t>
      </w:r>
      <w:r w:rsidRPr="00E3051B">
        <w:rPr>
          <w:rFonts w:hint="eastAsia"/>
          <w:lang w:eastAsia="zh-CN"/>
        </w:rPr>
        <w:t>1:500</w:t>
      </w:r>
      <w:r w:rsidRPr="00E3051B">
        <w:rPr>
          <w:rFonts w:hint="eastAsia"/>
          <w:lang w:eastAsia="zh-CN"/>
        </w:rPr>
        <w:t>比例尺测图要求，完成外业数据采集和内业编辑成图工作，提交</w:t>
      </w:r>
      <w:r w:rsidRPr="00E3051B">
        <w:rPr>
          <w:rFonts w:hint="eastAsia"/>
          <w:lang w:eastAsia="zh-CN"/>
        </w:rPr>
        <w:t>DWG</w:t>
      </w:r>
      <w:r w:rsidRPr="00E3051B">
        <w:rPr>
          <w:rFonts w:hint="eastAsia"/>
          <w:lang w:eastAsia="zh-CN"/>
        </w:rPr>
        <w:t>格式数字地形图。</w:t>
      </w:r>
    </w:p>
    <w:p w:rsidR="00EB4817" w:rsidRPr="00E3051B" w:rsidRDefault="00665DF0" w:rsidP="00E3051B">
      <w:pPr>
        <w:ind w:firstLine="480"/>
        <w:rPr>
          <w:lang w:eastAsia="zh-CN"/>
        </w:rPr>
      </w:pPr>
      <w:r w:rsidRPr="00E3051B">
        <w:rPr>
          <w:rFonts w:hint="eastAsia"/>
          <w:lang w:eastAsia="zh-CN"/>
        </w:rPr>
        <w:t>二等水准测量</w:t>
      </w:r>
      <w:r w:rsidR="00A8154D">
        <w:rPr>
          <w:rFonts w:hint="eastAsia"/>
          <w:lang w:eastAsia="zh-CN"/>
        </w:rPr>
        <w:t>:</w:t>
      </w:r>
      <w:r w:rsidRPr="00E3051B">
        <w:rPr>
          <w:rFonts w:hint="eastAsia"/>
          <w:lang w:eastAsia="zh-CN"/>
        </w:rPr>
        <w:t>完成闭合水准路线的观测、记录、计算和成果整理，提交合格成果。</w:t>
      </w:r>
    </w:p>
    <w:p w:rsidR="00665DF0" w:rsidRPr="00E3051B" w:rsidRDefault="00EB4817" w:rsidP="00E3051B">
      <w:pPr>
        <w:ind w:firstLine="480"/>
        <w:rPr>
          <w:lang w:eastAsia="zh-CN"/>
        </w:rPr>
      </w:pPr>
      <w:r w:rsidRPr="00E3051B">
        <w:rPr>
          <w:rFonts w:hint="eastAsia"/>
          <w:lang w:eastAsia="zh-CN"/>
        </w:rPr>
        <w:t>一级导线测量</w:t>
      </w:r>
      <w:r w:rsidR="00A8154D">
        <w:rPr>
          <w:rFonts w:hint="eastAsia"/>
          <w:lang w:eastAsia="zh-CN"/>
        </w:rPr>
        <w:t>:</w:t>
      </w:r>
      <w:r w:rsidRPr="00E3051B">
        <w:rPr>
          <w:rFonts w:hint="eastAsia"/>
          <w:lang w:eastAsia="zh-CN"/>
        </w:rPr>
        <w:t>完成规定附合导线的观测、记录、计算和成果整理，提交合格成果。</w:t>
      </w:r>
    </w:p>
    <w:p w:rsidR="00665DF0" w:rsidRDefault="00665DF0" w:rsidP="00E3051B">
      <w:pPr>
        <w:ind w:firstLine="480"/>
        <w:rPr>
          <w:lang w:eastAsia="zh-CN"/>
        </w:rPr>
      </w:pPr>
      <w:r w:rsidRPr="00E3051B">
        <w:rPr>
          <w:rFonts w:hint="eastAsia"/>
          <w:lang w:eastAsia="zh-CN"/>
        </w:rPr>
        <w:t>凡超过规定的竞赛时间，立即终止竞赛。</w:t>
      </w:r>
    </w:p>
    <w:p w:rsidR="00F87BB2" w:rsidRDefault="00D2260D" w:rsidP="00E3051B">
      <w:pPr>
        <w:pStyle w:val="1"/>
        <w:ind w:firstLine="480"/>
        <w:rPr>
          <w:lang w:eastAsia="zh-CN"/>
        </w:rPr>
      </w:pPr>
      <w:r w:rsidRPr="00E3051B">
        <w:rPr>
          <w:rFonts w:hint="eastAsia"/>
          <w:lang w:eastAsia="zh-CN"/>
        </w:rPr>
        <w:t>四、竞赛方式</w:t>
      </w:r>
    </w:p>
    <w:p w:rsidR="00EB4817" w:rsidRPr="00E3051B" w:rsidRDefault="00EB4817" w:rsidP="009A74D7">
      <w:pPr>
        <w:ind w:firstLine="480"/>
        <w:rPr>
          <w:lang w:eastAsia="zh-CN"/>
        </w:rPr>
      </w:pPr>
      <w:r w:rsidRPr="00E3051B">
        <w:rPr>
          <w:rFonts w:hint="eastAsia"/>
          <w:lang w:eastAsia="zh-CN"/>
        </w:rPr>
        <w:t>1.</w:t>
      </w:r>
      <w:r w:rsidRPr="00E3051B">
        <w:rPr>
          <w:rFonts w:hint="eastAsia"/>
          <w:lang w:eastAsia="zh-CN"/>
        </w:rPr>
        <w:t>本项竞赛为团体赛，每队由</w:t>
      </w:r>
      <w:r w:rsidRPr="00E3051B">
        <w:rPr>
          <w:rFonts w:hint="eastAsia"/>
          <w:lang w:eastAsia="zh-CN"/>
        </w:rPr>
        <w:t>4</w:t>
      </w:r>
      <w:r w:rsidRPr="00E3051B">
        <w:rPr>
          <w:rFonts w:hint="eastAsia"/>
          <w:lang w:eastAsia="zh-CN"/>
        </w:rPr>
        <w:t>名选手组成</w:t>
      </w:r>
      <w:r w:rsidR="00D66400" w:rsidRPr="00E3051B">
        <w:rPr>
          <w:rFonts w:hint="eastAsia"/>
          <w:lang w:eastAsia="zh-CN"/>
        </w:rPr>
        <w:t>，参赛队以院校为单位组队，不得跨校组队，每个院校只能有</w:t>
      </w:r>
      <w:r w:rsidR="00D66400" w:rsidRPr="00E3051B">
        <w:rPr>
          <w:rFonts w:hint="eastAsia"/>
          <w:lang w:eastAsia="zh-CN"/>
        </w:rPr>
        <w:t xml:space="preserve"> 1 </w:t>
      </w:r>
      <w:r w:rsidR="00D66400" w:rsidRPr="00E3051B">
        <w:rPr>
          <w:rFonts w:hint="eastAsia"/>
          <w:lang w:eastAsia="zh-CN"/>
        </w:rPr>
        <w:t>支队伍参赛。</w:t>
      </w:r>
      <w:r w:rsidRPr="009A74D7">
        <w:rPr>
          <w:rFonts w:hint="eastAsia"/>
          <w:lang w:eastAsia="zh-CN"/>
        </w:rPr>
        <w:t>选手报名资格和具体参赛队数、指导教师数等按照《</w:t>
      </w:r>
      <w:r w:rsidR="009A74D7" w:rsidRPr="009A74D7">
        <w:rPr>
          <w:rFonts w:hint="eastAsia"/>
          <w:lang w:eastAsia="zh-CN"/>
        </w:rPr>
        <w:t>山东省教育厅等</w:t>
      </w:r>
      <w:r w:rsidR="009A74D7" w:rsidRPr="009A74D7">
        <w:rPr>
          <w:rFonts w:hint="eastAsia"/>
          <w:lang w:eastAsia="zh-CN"/>
        </w:rPr>
        <w:t>4</w:t>
      </w:r>
      <w:r w:rsidR="009A74D7" w:rsidRPr="009A74D7">
        <w:rPr>
          <w:rFonts w:hint="eastAsia"/>
          <w:lang w:eastAsia="zh-CN"/>
        </w:rPr>
        <w:t>部门关于举办</w:t>
      </w:r>
      <w:r w:rsidR="009A74D7" w:rsidRPr="009A74D7">
        <w:rPr>
          <w:rFonts w:hint="eastAsia"/>
          <w:lang w:eastAsia="zh-CN"/>
        </w:rPr>
        <w:t>2021</w:t>
      </w:r>
      <w:r w:rsidR="009A74D7" w:rsidRPr="009A74D7">
        <w:rPr>
          <w:rFonts w:hint="eastAsia"/>
          <w:lang w:eastAsia="zh-CN"/>
        </w:rPr>
        <w:t>年全省职业院校技能大赛的通知</w:t>
      </w:r>
      <w:r w:rsidRPr="009A74D7">
        <w:rPr>
          <w:rFonts w:hint="eastAsia"/>
          <w:lang w:eastAsia="zh-CN"/>
        </w:rPr>
        <w:t>》规定。</w:t>
      </w:r>
    </w:p>
    <w:p w:rsidR="00EB4817" w:rsidRPr="00E3051B" w:rsidRDefault="00EB4817" w:rsidP="00E3051B">
      <w:pPr>
        <w:ind w:firstLine="480"/>
        <w:rPr>
          <w:lang w:eastAsia="zh-CN"/>
        </w:rPr>
      </w:pPr>
      <w:r w:rsidRPr="00E3051B">
        <w:rPr>
          <w:rFonts w:hint="eastAsia"/>
          <w:lang w:eastAsia="zh-CN"/>
        </w:rPr>
        <w:t>2.</w:t>
      </w:r>
      <w:r w:rsidRPr="00E3051B">
        <w:rPr>
          <w:rFonts w:hint="eastAsia"/>
          <w:lang w:eastAsia="zh-CN"/>
        </w:rPr>
        <w:t>各参赛队轮流参加</w:t>
      </w:r>
      <w:r w:rsidR="009A74D7">
        <w:rPr>
          <w:rFonts w:hint="eastAsia"/>
          <w:lang w:eastAsia="zh-CN"/>
        </w:rPr>
        <w:t>三</w:t>
      </w:r>
      <w:r w:rsidRPr="00E3051B">
        <w:rPr>
          <w:rFonts w:hint="eastAsia"/>
          <w:lang w:eastAsia="zh-CN"/>
        </w:rPr>
        <w:t>项实操竞赛，参赛项目的先后及每项竞赛的出场顺序现场抽签决定。竞赛时，各队竞赛的场地、路线、试题和已知数据均由裁判组现场组织抽签决定。</w:t>
      </w:r>
    </w:p>
    <w:p w:rsidR="00EB4817" w:rsidRPr="00E3051B" w:rsidRDefault="00EB4817" w:rsidP="00E3051B">
      <w:pPr>
        <w:ind w:firstLine="480"/>
        <w:rPr>
          <w:lang w:eastAsia="zh-CN"/>
        </w:rPr>
      </w:pPr>
      <w:r w:rsidRPr="00E3051B">
        <w:rPr>
          <w:rFonts w:hint="eastAsia"/>
          <w:lang w:eastAsia="zh-CN"/>
        </w:rPr>
        <w:t>3.</w:t>
      </w:r>
      <w:r w:rsidRPr="00E3051B">
        <w:rPr>
          <w:rFonts w:hint="eastAsia"/>
          <w:lang w:eastAsia="zh-CN"/>
        </w:rPr>
        <w:t>比赛过程中，指导教师不得进入赛场。</w:t>
      </w:r>
    </w:p>
    <w:p w:rsidR="00EB4817" w:rsidRPr="00E3051B" w:rsidRDefault="00EB4817" w:rsidP="00E3051B">
      <w:pPr>
        <w:ind w:firstLine="480"/>
        <w:rPr>
          <w:lang w:eastAsia="zh-CN"/>
        </w:rPr>
      </w:pPr>
      <w:r w:rsidRPr="00E3051B">
        <w:rPr>
          <w:rFonts w:hint="eastAsia"/>
          <w:lang w:eastAsia="zh-CN"/>
        </w:rPr>
        <w:t>4.</w:t>
      </w:r>
      <w:r w:rsidRPr="00E3051B">
        <w:rPr>
          <w:rFonts w:hint="eastAsia"/>
          <w:lang w:eastAsia="zh-CN"/>
        </w:rPr>
        <w:t>参赛选手均需携带身份证和学生证，接受裁判组的随时检查。</w:t>
      </w:r>
    </w:p>
    <w:p w:rsidR="00EB4817" w:rsidRPr="00E3051B" w:rsidRDefault="00EB4817" w:rsidP="00E3051B">
      <w:pPr>
        <w:ind w:firstLine="480"/>
        <w:rPr>
          <w:lang w:eastAsia="zh-CN"/>
        </w:rPr>
      </w:pPr>
      <w:r w:rsidRPr="00E3051B">
        <w:rPr>
          <w:rFonts w:hint="eastAsia"/>
          <w:lang w:eastAsia="zh-CN"/>
        </w:rPr>
        <w:t>5.</w:t>
      </w:r>
      <w:r w:rsidRPr="00E3051B">
        <w:rPr>
          <w:rFonts w:hint="eastAsia"/>
          <w:lang w:eastAsia="zh-CN"/>
        </w:rPr>
        <w:t>赛场在比赛期间对外开放，允许观众在规定的观摩区域观摩。</w:t>
      </w:r>
    </w:p>
    <w:p w:rsidR="00D66400" w:rsidRDefault="00D66400" w:rsidP="00E3051B">
      <w:pPr>
        <w:ind w:firstLine="480"/>
        <w:rPr>
          <w:lang w:eastAsia="zh-CN"/>
        </w:rPr>
      </w:pPr>
      <w:r w:rsidRPr="00BF15BF">
        <w:rPr>
          <w:rFonts w:hint="eastAsia"/>
          <w:lang w:eastAsia="zh-CN"/>
        </w:rPr>
        <w:t>6.</w:t>
      </w:r>
      <w:r w:rsidR="00F3331A" w:rsidRPr="00BF15BF">
        <w:rPr>
          <w:rFonts w:hint="eastAsia"/>
          <w:lang w:eastAsia="zh-CN"/>
        </w:rPr>
        <w:t xml:space="preserve"> </w:t>
      </w:r>
      <w:r w:rsidR="00F3331A" w:rsidRPr="00BF15BF">
        <w:rPr>
          <w:rFonts w:hint="eastAsia"/>
          <w:lang w:eastAsia="zh-CN"/>
        </w:rPr>
        <w:t>比赛分理论知识和实际操作技能两部分</w:t>
      </w:r>
      <w:r w:rsidR="00F3331A" w:rsidRPr="00BF15BF">
        <w:rPr>
          <w:rFonts w:hint="eastAsia"/>
          <w:lang w:eastAsia="zh-CN"/>
        </w:rPr>
        <w:t>,</w:t>
      </w:r>
      <w:r w:rsidR="004E47B8">
        <w:rPr>
          <w:rFonts w:hint="eastAsia"/>
          <w:lang w:eastAsia="zh-CN"/>
        </w:rPr>
        <w:t>理论成绩</w:t>
      </w:r>
      <w:r w:rsidR="000139BF">
        <w:rPr>
          <w:rFonts w:hint="eastAsia"/>
          <w:lang w:eastAsia="zh-CN"/>
        </w:rPr>
        <w:t>采取上机考试形式，</w:t>
      </w:r>
      <w:r w:rsidR="004E47B8">
        <w:rPr>
          <w:rFonts w:hint="eastAsia"/>
          <w:lang w:eastAsia="zh-CN"/>
        </w:rPr>
        <w:t>不计入总成绩。</w:t>
      </w:r>
    </w:p>
    <w:p w:rsidR="00EC69D4" w:rsidRDefault="001F2403" w:rsidP="0013498A">
      <w:pPr>
        <w:ind w:firstLine="480"/>
        <w:rPr>
          <w:lang w:eastAsia="zh-CN"/>
        </w:rPr>
      </w:pPr>
      <w:r>
        <w:rPr>
          <w:rFonts w:hint="eastAsia"/>
          <w:lang w:eastAsia="zh-CN"/>
        </w:rPr>
        <w:t>7</w:t>
      </w:r>
      <w:r>
        <w:rPr>
          <w:lang w:eastAsia="zh-CN"/>
        </w:rPr>
        <w:t xml:space="preserve">. </w:t>
      </w:r>
      <w:r w:rsidR="001C374D" w:rsidRPr="001C374D">
        <w:rPr>
          <w:rFonts w:hint="eastAsia"/>
          <w:lang w:eastAsia="zh-CN"/>
        </w:rPr>
        <w:t>凡是在规定时间内完成了规定的比赛任务，取得合格成果，且按照申请</w:t>
      </w:r>
      <w:r w:rsidR="001C374D" w:rsidRPr="001C374D">
        <w:rPr>
          <w:rFonts w:hint="eastAsia"/>
          <w:lang w:eastAsia="zh-CN"/>
        </w:rPr>
        <w:t xml:space="preserve"> 1+X </w:t>
      </w:r>
      <w:r w:rsidR="001C374D" w:rsidRPr="001C374D">
        <w:rPr>
          <w:rFonts w:hint="eastAsia"/>
          <w:lang w:eastAsia="zh-CN"/>
        </w:rPr>
        <w:t>职业技能等级证书的要求参加个人理论知识考试，成绩合格者可颁发测绘地理信息数据获取与处理或不动产数据采集与建库</w:t>
      </w:r>
      <w:r w:rsidR="001C374D" w:rsidRPr="001C374D">
        <w:rPr>
          <w:rFonts w:hint="eastAsia"/>
          <w:lang w:eastAsia="zh-CN"/>
        </w:rPr>
        <w:t xml:space="preserve"> 1+X </w:t>
      </w:r>
      <w:r w:rsidR="001C374D" w:rsidRPr="001C374D">
        <w:rPr>
          <w:rFonts w:hint="eastAsia"/>
          <w:lang w:eastAsia="zh-CN"/>
        </w:rPr>
        <w:t>职业技能等级证书。</w:t>
      </w:r>
    </w:p>
    <w:p w:rsidR="00F87BB2" w:rsidRPr="00E3051B" w:rsidRDefault="00D2260D" w:rsidP="00A8154D">
      <w:pPr>
        <w:pStyle w:val="1"/>
        <w:ind w:firstLine="480"/>
        <w:rPr>
          <w:lang w:eastAsia="zh-CN"/>
        </w:rPr>
      </w:pPr>
      <w:r w:rsidRPr="00E3051B">
        <w:rPr>
          <w:rFonts w:hint="eastAsia"/>
          <w:lang w:eastAsia="zh-CN"/>
        </w:rPr>
        <w:t>五、竞赛流程</w:t>
      </w:r>
    </w:p>
    <w:p w:rsidR="00EC69D4" w:rsidRPr="00E3051B" w:rsidRDefault="00EC69D4" w:rsidP="00E3051B">
      <w:pPr>
        <w:ind w:firstLine="480"/>
        <w:rPr>
          <w:lang w:eastAsia="zh-CN"/>
        </w:rPr>
      </w:pPr>
      <w:r w:rsidRPr="00E3051B">
        <w:rPr>
          <w:rFonts w:hint="eastAsia"/>
          <w:lang w:eastAsia="zh-CN"/>
        </w:rPr>
        <w:t>1.</w:t>
      </w:r>
      <w:r w:rsidRPr="00E3051B">
        <w:rPr>
          <w:rFonts w:hint="eastAsia"/>
          <w:lang w:eastAsia="zh-CN"/>
        </w:rPr>
        <w:t>竞赛日程安排见</w:t>
      </w:r>
      <w:r w:rsidR="00A8154D">
        <w:fldChar w:fldCharType="begin"/>
      </w:r>
      <w:r w:rsidR="00A8154D">
        <w:rPr>
          <w:lang w:eastAsia="zh-CN"/>
        </w:rPr>
        <w:instrText xml:space="preserve"> </w:instrText>
      </w:r>
      <w:r w:rsidR="00A8154D">
        <w:rPr>
          <w:rFonts w:hint="eastAsia"/>
          <w:lang w:eastAsia="zh-CN"/>
        </w:rPr>
        <w:instrText>REF _Ref84431830 \h</w:instrText>
      </w:r>
      <w:r w:rsidR="00A8154D">
        <w:rPr>
          <w:lang w:eastAsia="zh-CN"/>
        </w:rPr>
        <w:instrText xml:space="preserve"> </w:instrText>
      </w:r>
      <w:r w:rsidR="00A8154D">
        <w:fldChar w:fldCharType="separate"/>
      </w:r>
      <w:r w:rsidR="00A8154D" w:rsidRPr="00A8154D">
        <w:rPr>
          <w:rFonts w:hint="eastAsia"/>
          <w:lang w:eastAsia="zh-CN"/>
        </w:rPr>
        <w:t>表</w:t>
      </w:r>
      <w:r w:rsidR="00A8154D" w:rsidRPr="00A8154D">
        <w:rPr>
          <w:rFonts w:hint="eastAsia"/>
          <w:lang w:eastAsia="zh-CN"/>
        </w:rPr>
        <w:t xml:space="preserve"> </w:t>
      </w:r>
      <w:r w:rsidR="00A8154D" w:rsidRPr="00A8154D">
        <w:rPr>
          <w:lang w:eastAsia="zh-CN"/>
        </w:rPr>
        <w:t>2</w:t>
      </w:r>
      <w:r w:rsidR="00A8154D">
        <w:fldChar w:fldCharType="end"/>
      </w:r>
      <w:r w:rsidR="00A8154D">
        <w:rPr>
          <w:rFonts w:hint="eastAsia"/>
          <w:lang w:eastAsia="zh-CN"/>
        </w:rPr>
        <w:t>。</w:t>
      </w:r>
    </w:p>
    <w:p w:rsidR="002F2BC5" w:rsidRDefault="002F2BC5" w:rsidP="00A8154D">
      <w:pPr>
        <w:pStyle w:val="aa"/>
        <w:rPr>
          <w:lang w:eastAsia="zh-CN"/>
        </w:rPr>
      </w:pPr>
      <w:bookmarkStart w:id="1" w:name="_Ref84431830"/>
    </w:p>
    <w:p w:rsidR="00EC69D4" w:rsidRDefault="00A8154D" w:rsidP="00A8154D">
      <w:pPr>
        <w:pStyle w:val="aa"/>
        <w:rPr>
          <w:lang w:eastAsia="zh-CN"/>
        </w:rPr>
      </w:pPr>
      <w:r w:rsidRPr="00A8154D">
        <w:rPr>
          <w:rFonts w:hint="eastAsia"/>
          <w:lang w:eastAsia="zh-CN"/>
        </w:rPr>
        <w:lastRenderedPageBreak/>
        <w:t>表</w:t>
      </w:r>
      <w:r w:rsidRPr="00A8154D">
        <w:rPr>
          <w:rFonts w:hint="eastAsia"/>
          <w:lang w:eastAsia="zh-CN"/>
        </w:rPr>
        <w:t xml:space="preserve"> </w:t>
      </w:r>
      <w:r w:rsidRPr="00A8154D">
        <w:fldChar w:fldCharType="begin"/>
      </w:r>
      <w:r w:rsidRPr="00A8154D">
        <w:rPr>
          <w:lang w:eastAsia="zh-CN"/>
        </w:rPr>
        <w:instrText xml:space="preserve"> </w:instrText>
      </w:r>
      <w:r w:rsidRPr="00A8154D">
        <w:rPr>
          <w:rFonts w:hint="eastAsia"/>
          <w:lang w:eastAsia="zh-CN"/>
        </w:rPr>
        <w:instrText xml:space="preserve">SEQ </w:instrText>
      </w:r>
      <w:r w:rsidRPr="00A8154D">
        <w:rPr>
          <w:rFonts w:hint="eastAsia"/>
          <w:lang w:eastAsia="zh-CN"/>
        </w:rPr>
        <w:instrText>表</w:instrText>
      </w:r>
      <w:r w:rsidRPr="00A8154D">
        <w:rPr>
          <w:rFonts w:hint="eastAsia"/>
          <w:lang w:eastAsia="zh-CN"/>
        </w:rPr>
        <w:instrText xml:space="preserve"> \* ARABIC</w:instrText>
      </w:r>
      <w:r w:rsidRPr="00A8154D">
        <w:rPr>
          <w:lang w:eastAsia="zh-CN"/>
        </w:rPr>
        <w:instrText xml:space="preserve"> </w:instrText>
      </w:r>
      <w:r w:rsidRPr="00A8154D">
        <w:fldChar w:fldCharType="separate"/>
      </w:r>
      <w:r w:rsidR="0064032F">
        <w:rPr>
          <w:noProof/>
          <w:lang w:eastAsia="zh-CN"/>
        </w:rPr>
        <w:t>2</w:t>
      </w:r>
      <w:r w:rsidRPr="00A8154D">
        <w:fldChar w:fldCharType="end"/>
      </w:r>
      <w:bookmarkEnd w:id="1"/>
      <w:r w:rsidRPr="00A8154D">
        <w:rPr>
          <w:rFonts w:hint="eastAsia"/>
          <w:lang w:eastAsia="zh-CN"/>
        </w:rPr>
        <w:t xml:space="preserve"> </w:t>
      </w:r>
      <w:r w:rsidR="00EC69D4" w:rsidRPr="00A8154D">
        <w:rPr>
          <w:rFonts w:hint="eastAsia"/>
          <w:lang w:eastAsia="zh-CN"/>
        </w:rPr>
        <w:t>竞赛日程安排表</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559"/>
        <w:gridCol w:w="5226"/>
      </w:tblGrid>
      <w:tr w:rsidR="00220287" w:rsidRPr="00220287" w:rsidTr="00220287">
        <w:trPr>
          <w:trHeight w:val="397"/>
          <w:tblHeader/>
          <w:jc w:val="center"/>
        </w:trPr>
        <w:tc>
          <w:tcPr>
            <w:tcW w:w="1241" w:type="dxa"/>
            <w:tcMar>
              <w:top w:w="0" w:type="dxa"/>
              <w:left w:w="57" w:type="dxa"/>
              <w:bottom w:w="0" w:type="dxa"/>
              <w:right w:w="57" w:type="dxa"/>
            </w:tcMar>
            <w:vAlign w:val="center"/>
          </w:tcPr>
          <w:p w:rsidR="00220287" w:rsidRPr="00220287" w:rsidRDefault="00220287" w:rsidP="00220287">
            <w:pPr>
              <w:pStyle w:val="ab"/>
              <w:jc w:val="center"/>
              <w:rPr>
                <w:b/>
                <w:bCs/>
              </w:rPr>
            </w:pPr>
            <w:r w:rsidRPr="00220287">
              <w:rPr>
                <w:b/>
                <w:bCs/>
              </w:rPr>
              <w:t>日期</w:t>
            </w:r>
          </w:p>
        </w:tc>
        <w:tc>
          <w:tcPr>
            <w:tcW w:w="1559" w:type="dxa"/>
            <w:tcMar>
              <w:top w:w="0" w:type="dxa"/>
              <w:left w:w="57" w:type="dxa"/>
              <w:bottom w:w="0" w:type="dxa"/>
              <w:right w:w="57" w:type="dxa"/>
            </w:tcMar>
            <w:vAlign w:val="center"/>
          </w:tcPr>
          <w:p w:rsidR="00220287" w:rsidRPr="00220287" w:rsidRDefault="00220287" w:rsidP="00220287">
            <w:pPr>
              <w:pStyle w:val="ab"/>
              <w:jc w:val="center"/>
              <w:rPr>
                <w:b/>
                <w:bCs/>
              </w:rPr>
            </w:pPr>
            <w:r w:rsidRPr="00220287">
              <w:rPr>
                <w:b/>
                <w:bCs/>
              </w:rPr>
              <w:t>时间</w:t>
            </w:r>
          </w:p>
        </w:tc>
        <w:tc>
          <w:tcPr>
            <w:tcW w:w="5226" w:type="dxa"/>
            <w:tcMar>
              <w:top w:w="0" w:type="dxa"/>
              <w:left w:w="57" w:type="dxa"/>
              <w:bottom w:w="0" w:type="dxa"/>
              <w:right w:w="57" w:type="dxa"/>
            </w:tcMar>
            <w:vAlign w:val="center"/>
          </w:tcPr>
          <w:p w:rsidR="00220287" w:rsidRPr="00220287" w:rsidRDefault="00220287" w:rsidP="00220287">
            <w:pPr>
              <w:pStyle w:val="ab"/>
              <w:jc w:val="center"/>
              <w:rPr>
                <w:b/>
                <w:bCs/>
              </w:rPr>
            </w:pPr>
            <w:r w:rsidRPr="00220287">
              <w:rPr>
                <w:b/>
                <w:bCs/>
              </w:rPr>
              <w:t>内容</w:t>
            </w:r>
          </w:p>
        </w:tc>
      </w:tr>
      <w:tr w:rsidR="00220287" w:rsidRPr="00EF6C56" w:rsidTr="00220287">
        <w:trPr>
          <w:trHeight w:val="397"/>
          <w:tblHeader/>
          <w:jc w:val="center"/>
        </w:trPr>
        <w:tc>
          <w:tcPr>
            <w:tcW w:w="1241" w:type="dxa"/>
            <w:vAlign w:val="center"/>
          </w:tcPr>
          <w:p w:rsidR="00220287" w:rsidRPr="00EF6C56" w:rsidRDefault="00220287" w:rsidP="00220287">
            <w:pPr>
              <w:pStyle w:val="ab"/>
              <w:jc w:val="center"/>
              <w:rPr>
                <w:lang w:eastAsia="zh-CN"/>
              </w:rPr>
            </w:pPr>
            <w:r>
              <w:rPr>
                <w:rFonts w:hint="eastAsia"/>
                <w:lang w:eastAsia="zh-CN"/>
              </w:rPr>
              <w:t>第一天</w:t>
            </w:r>
          </w:p>
        </w:tc>
        <w:tc>
          <w:tcPr>
            <w:tcW w:w="1559" w:type="dxa"/>
            <w:tcMar>
              <w:top w:w="0" w:type="dxa"/>
              <w:left w:w="57" w:type="dxa"/>
              <w:bottom w:w="0" w:type="dxa"/>
              <w:right w:w="57" w:type="dxa"/>
            </w:tcMar>
            <w:vAlign w:val="center"/>
          </w:tcPr>
          <w:p w:rsidR="00220287" w:rsidRPr="00EF6C56" w:rsidRDefault="00220287" w:rsidP="00220287">
            <w:pPr>
              <w:pStyle w:val="ab"/>
              <w:jc w:val="center"/>
            </w:pPr>
            <w:r>
              <w:t>全天</w:t>
            </w:r>
          </w:p>
        </w:tc>
        <w:tc>
          <w:tcPr>
            <w:tcW w:w="5226" w:type="dxa"/>
            <w:tcMar>
              <w:top w:w="0" w:type="dxa"/>
              <w:left w:w="57" w:type="dxa"/>
              <w:bottom w:w="0" w:type="dxa"/>
              <w:right w:w="57" w:type="dxa"/>
            </w:tcMar>
            <w:vAlign w:val="center"/>
          </w:tcPr>
          <w:p w:rsidR="00220287" w:rsidRPr="00EF6C56" w:rsidRDefault="00220287" w:rsidP="00220287">
            <w:pPr>
              <w:pStyle w:val="ab"/>
              <w:rPr>
                <w:lang w:eastAsia="zh-CN"/>
              </w:rPr>
            </w:pPr>
            <w:r>
              <w:rPr>
                <w:lang w:eastAsia="zh-CN"/>
              </w:rPr>
              <w:t>报到</w:t>
            </w:r>
            <w:r>
              <w:rPr>
                <w:rFonts w:hint="eastAsia"/>
                <w:lang w:eastAsia="zh-CN"/>
              </w:rPr>
              <w:t>，</w:t>
            </w:r>
            <w:r w:rsidRPr="00EF6C56">
              <w:rPr>
                <w:lang w:eastAsia="zh-CN"/>
              </w:rPr>
              <w:t>赛项说明、分组抽签</w:t>
            </w:r>
            <w:r>
              <w:rPr>
                <w:rFonts w:hint="eastAsia"/>
                <w:lang w:eastAsia="zh-CN"/>
              </w:rPr>
              <w:t>、</w:t>
            </w:r>
            <w:r w:rsidRPr="00EF6C56">
              <w:rPr>
                <w:lang w:eastAsia="zh-CN"/>
              </w:rPr>
              <w:t>选手熟悉赛场</w:t>
            </w:r>
            <w:r>
              <w:rPr>
                <w:rFonts w:hint="eastAsia"/>
                <w:lang w:eastAsia="zh-CN"/>
              </w:rPr>
              <w:t>、</w:t>
            </w:r>
            <w:r w:rsidRPr="00EF6C56">
              <w:rPr>
                <w:lang w:eastAsia="zh-CN"/>
              </w:rPr>
              <w:t>裁判员培训</w:t>
            </w:r>
            <w:r>
              <w:rPr>
                <w:rFonts w:hint="eastAsia"/>
                <w:lang w:eastAsia="zh-CN"/>
              </w:rPr>
              <w:t>、</w:t>
            </w:r>
            <w:r>
              <w:rPr>
                <w:lang w:eastAsia="zh-CN"/>
              </w:rPr>
              <w:t>学生</w:t>
            </w:r>
            <w:r w:rsidRPr="00EF6C56">
              <w:rPr>
                <w:lang w:eastAsia="zh-CN"/>
              </w:rPr>
              <w:t>理论考试</w:t>
            </w:r>
            <w:r>
              <w:rPr>
                <w:rFonts w:hint="eastAsia"/>
                <w:lang w:eastAsia="zh-CN"/>
              </w:rPr>
              <w:t>和</w:t>
            </w:r>
            <w:r w:rsidRPr="00EF6C56">
              <w:rPr>
                <w:lang w:eastAsia="zh-CN"/>
              </w:rPr>
              <w:t>开幕式</w:t>
            </w:r>
          </w:p>
        </w:tc>
      </w:tr>
      <w:tr w:rsidR="00220287" w:rsidRPr="00EF6C56" w:rsidTr="00220287">
        <w:trPr>
          <w:trHeight w:val="397"/>
          <w:tblHeader/>
          <w:jc w:val="center"/>
        </w:trPr>
        <w:tc>
          <w:tcPr>
            <w:tcW w:w="1241" w:type="dxa"/>
            <w:tcMar>
              <w:top w:w="0" w:type="dxa"/>
              <w:left w:w="57" w:type="dxa"/>
              <w:bottom w:w="0" w:type="dxa"/>
              <w:right w:w="57" w:type="dxa"/>
            </w:tcMar>
            <w:vAlign w:val="center"/>
          </w:tcPr>
          <w:p w:rsidR="00220287" w:rsidRPr="00EF6C56" w:rsidRDefault="00220287" w:rsidP="00220287">
            <w:pPr>
              <w:pStyle w:val="ab"/>
              <w:jc w:val="center"/>
              <w:rPr>
                <w:lang w:eastAsia="zh-CN"/>
              </w:rPr>
            </w:pPr>
            <w:r>
              <w:rPr>
                <w:rFonts w:hint="eastAsia"/>
                <w:lang w:eastAsia="zh-CN"/>
              </w:rPr>
              <w:t>第二天</w:t>
            </w:r>
          </w:p>
        </w:tc>
        <w:tc>
          <w:tcPr>
            <w:tcW w:w="1559" w:type="dxa"/>
            <w:tcMar>
              <w:top w:w="0" w:type="dxa"/>
              <w:left w:w="57" w:type="dxa"/>
              <w:bottom w:w="0" w:type="dxa"/>
              <w:right w:w="57" w:type="dxa"/>
            </w:tcMar>
            <w:vAlign w:val="center"/>
          </w:tcPr>
          <w:p w:rsidR="00220287" w:rsidRPr="00EF6C56" w:rsidRDefault="00220287" w:rsidP="00220287">
            <w:pPr>
              <w:pStyle w:val="ab"/>
              <w:jc w:val="center"/>
            </w:pPr>
            <w:r>
              <w:t>全天比赛</w:t>
            </w:r>
          </w:p>
        </w:tc>
        <w:tc>
          <w:tcPr>
            <w:tcW w:w="5226" w:type="dxa"/>
            <w:tcMar>
              <w:top w:w="0" w:type="dxa"/>
              <w:left w:w="57" w:type="dxa"/>
              <w:bottom w:w="0" w:type="dxa"/>
              <w:right w:w="57" w:type="dxa"/>
            </w:tcMar>
            <w:vAlign w:val="center"/>
          </w:tcPr>
          <w:p w:rsidR="00220287" w:rsidRPr="00EF6C56" w:rsidRDefault="00220287" w:rsidP="00220287">
            <w:pPr>
              <w:pStyle w:val="ab"/>
            </w:pPr>
            <w:r>
              <w:t>三项比赛分场地进行</w:t>
            </w:r>
          </w:p>
        </w:tc>
      </w:tr>
      <w:tr w:rsidR="00220287" w:rsidRPr="00EF6C56" w:rsidTr="00220287">
        <w:trPr>
          <w:trHeight w:val="315"/>
          <w:tblHeader/>
          <w:jc w:val="center"/>
        </w:trPr>
        <w:tc>
          <w:tcPr>
            <w:tcW w:w="1241" w:type="dxa"/>
            <w:vMerge w:val="restart"/>
            <w:tcMar>
              <w:top w:w="0" w:type="dxa"/>
              <w:left w:w="57" w:type="dxa"/>
              <w:bottom w:w="0" w:type="dxa"/>
              <w:right w:w="57" w:type="dxa"/>
            </w:tcMar>
            <w:vAlign w:val="center"/>
          </w:tcPr>
          <w:p w:rsidR="00220287" w:rsidRPr="00EF6C56" w:rsidRDefault="00220287" w:rsidP="00220287">
            <w:pPr>
              <w:pStyle w:val="ab"/>
              <w:jc w:val="center"/>
              <w:rPr>
                <w:lang w:eastAsia="zh-CN"/>
              </w:rPr>
            </w:pPr>
            <w:r>
              <w:rPr>
                <w:rFonts w:hint="eastAsia"/>
                <w:lang w:eastAsia="zh-CN"/>
              </w:rPr>
              <w:t>第三天</w:t>
            </w:r>
          </w:p>
        </w:tc>
        <w:tc>
          <w:tcPr>
            <w:tcW w:w="1559" w:type="dxa"/>
            <w:tcMar>
              <w:top w:w="0" w:type="dxa"/>
              <w:left w:w="57" w:type="dxa"/>
              <w:bottom w:w="0" w:type="dxa"/>
              <w:right w:w="57" w:type="dxa"/>
            </w:tcMar>
            <w:vAlign w:val="center"/>
          </w:tcPr>
          <w:p w:rsidR="00220287" w:rsidRPr="00EF6C56" w:rsidRDefault="00220287" w:rsidP="00220287">
            <w:pPr>
              <w:pStyle w:val="ab"/>
              <w:jc w:val="center"/>
            </w:pPr>
            <w:r>
              <w:t>上午</w:t>
            </w:r>
          </w:p>
        </w:tc>
        <w:tc>
          <w:tcPr>
            <w:tcW w:w="5226" w:type="dxa"/>
            <w:tcMar>
              <w:top w:w="0" w:type="dxa"/>
              <w:left w:w="57" w:type="dxa"/>
              <w:bottom w:w="0" w:type="dxa"/>
              <w:right w:w="57" w:type="dxa"/>
            </w:tcMar>
            <w:vAlign w:val="center"/>
          </w:tcPr>
          <w:p w:rsidR="00220287" w:rsidRPr="00EF6C56" w:rsidRDefault="00220287" w:rsidP="00220287">
            <w:pPr>
              <w:pStyle w:val="ab"/>
            </w:pPr>
            <w:r>
              <w:t>三项比赛分场地进行</w:t>
            </w:r>
          </w:p>
        </w:tc>
      </w:tr>
      <w:tr w:rsidR="00220287" w:rsidRPr="00EF6C56" w:rsidTr="00220287">
        <w:trPr>
          <w:trHeight w:val="330"/>
          <w:tblHeader/>
          <w:jc w:val="center"/>
        </w:trPr>
        <w:tc>
          <w:tcPr>
            <w:tcW w:w="1241" w:type="dxa"/>
            <w:vMerge/>
            <w:tcMar>
              <w:top w:w="0" w:type="dxa"/>
              <w:left w:w="57" w:type="dxa"/>
              <w:bottom w:w="0" w:type="dxa"/>
              <w:right w:w="57" w:type="dxa"/>
            </w:tcMar>
            <w:vAlign w:val="center"/>
          </w:tcPr>
          <w:p w:rsidR="00220287" w:rsidRPr="00EF6C56" w:rsidRDefault="00220287" w:rsidP="00220287">
            <w:pPr>
              <w:pStyle w:val="ab"/>
            </w:pPr>
          </w:p>
        </w:tc>
        <w:tc>
          <w:tcPr>
            <w:tcW w:w="1559" w:type="dxa"/>
            <w:tcMar>
              <w:top w:w="0" w:type="dxa"/>
              <w:left w:w="57" w:type="dxa"/>
              <w:bottom w:w="0" w:type="dxa"/>
              <w:right w:w="57" w:type="dxa"/>
            </w:tcMar>
            <w:vAlign w:val="center"/>
          </w:tcPr>
          <w:p w:rsidR="00220287" w:rsidRDefault="00220287" w:rsidP="00220287">
            <w:pPr>
              <w:pStyle w:val="ab"/>
              <w:jc w:val="center"/>
            </w:pPr>
            <w:r>
              <w:t>下午</w:t>
            </w:r>
          </w:p>
        </w:tc>
        <w:tc>
          <w:tcPr>
            <w:tcW w:w="5226" w:type="dxa"/>
            <w:tcMar>
              <w:top w:w="0" w:type="dxa"/>
              <w:left w:w="57" w:type="dxa"/>
              <w:bottom w:w="0" w:type="dxa"/>
              <w:right w:w="57" w:type="dxa"/>
            </w:tcMar>
            <w:vAlign w:val="center"/>
          </w:tcPr>
          <w:p w:rsidR="00220287" w:rsidRDefault="00220287" w:rsidP="00220287">
            <w:pPr>
              <w:pStyle w:val="ab"/>
            </w:pPr>
            <w:r>
              <w:t>指导教师座谈会</w:t>
            </w:r>
          </w:p>
        </w:tc>
      </w:tr>
      <w:tr w:rsidR="00220287" w:rsidRPr="00EF6C56" w:rsidTr="00220287">
        <w:trPr>
          <w:trHeight w:val="20"/>
          <w:tblHeader/>
          <w:jc w:val="center"/>
        </w:trPr>
        <w:tc>
          <w:tcPr>
            <w:tcW w:w="1241" w:type="dxa"/>
            <w:vMerge/>
            <w:vAlign w:val="center"/>
          </w:tcPr>
          <w:p w:rsidR="00220287" w:rsidRPr="00EF6C56" w:rsidRDefault="00220287" w:rsidP="00220287">
            <w:pPr>
              <w:pStyle w:val="ab"/>
            </w:pPr>
          </w:p>
        </w:tc>
        <w:tc>
          <w:tcPr>
            <w:tcW w:w="1559" w:type="dxa"/>
            <w:tcMar>
              <w:top w:w="0" w:type="dxa"/>
              <w:left w:w="57" w:type="dxa"/>
              <w:bottom w:w="0" w:type="dxa"/>
              <w:right w:w="57" w:type="dxa"/>
            </w:tcMar>
            <w:vAlign w:val="center"/>
          </w:tcPr>
          <w:p w:rsidR="00220287" w:rsidRPr="00EF6C56" w:rsidRDefault="00220287" w:rsidP="00220287">
            <w:pPr>
              <w:pStyle w:val="ab"/>
              <w:jc w:val="center"/>
            </w:pPr>
            <w:r w:rsidRPr="00EF6C56">
              <w:t>1</w:t>
            </w:r>
            <w:r>
              <w:rPr>
                <w:rFonts w:hint="eastAsia"/>
              </w:rPr>
              <w:t>5</w:t>
            </w:r>
            <w:r w:rsidRPr="00EF6C56">
              <w:t>:00-17:00</w:t>
            </w:r>
          </w:p>
        </w:tc>
        <w:tc>
          <w:tcPr>
            <w:tcW w:w="5226" w:type="dxa"/>
            <w:tcMar>
              <w:top w:w="0" w:type="dxa"/>
              <w:left w:w="57" w:type="dxa"/>
              <w:bottom w:w="0" w:type="dxa"/>
              <w:right w:w="57" w:type="dxa"/>
            </w:tcMar>
            <w:vAlign w:val="center"/>
          </w:tcPr>
          <w:p w:rsidR="00220287" w:rsidRPr="00EF6C56" w:rsidRDefault="00220287" w:rsidP="00220287">
            <w:pPr>
              <w:pStyle w:val="ab"/>
              <w:rPr>
                <w:lang w:eastAsia="zh-CN"/>
              </w:rPr>
            </w:pPr>
            <w:r>
              <w:rPr>
                <w:rFonts w:hint="eastAsia"/>
                <w:lang w:eastAsia="zh-CN"/>
              </w:rPr>
              <w:t>张榜</w:t>
            </w:r>
            <w:r>
              <w:rPr>
                <w:lang w:eastAsia="zh-CN"/>
              </w:rPr>
              <w:t>公布成绩</w:t>
            </w:r>
            <w:r>
              <w:rPr>
                <w:rFonts w:hint="eastAsia"/>
                <w:lang w:eastAsia="zh-CN"/>
              </w:rPr>
              <w:t>，</w:t>
            </w:r>
            <w:r>
              <w:rPr>
                <w:lang w:eastAsia="zh-CN"/>
              </w:rPr>
              <w:t>评分裁判接受</w:t>
            </w:r>
            <w:r>
              <w:rPr>
                <w:rFonts w:hint="eastAsia"/>
                <w:lang w:eastAsia="zh-CN"/>
              </w:rPr>
              <w:t>查</w:t>
            </w:r>
            <w:r>
              <w:rPr>
                <w:lang w:eastAsia="zh-CN"/>
              </w:rPr>
              <w:t>询</w:t>
            </w:r>
          </w:p>
        </w:tc>
      </w:tr>
    </w:tbl>
    <w:p w:rsidR="00A8154D" w:rsidRPr="00220287" w:rsidRDefault="00A8154D" w:rsidP="00A8154D">
      <w:pPr>
        <w:ind w:firstLine="480"/>
        <w:rPr>
          <w:lang w:eastAsia="zh-CN"/>
        </w:rPr>
      </w:pPr>
    </w:p>
    <w:p w:rsidR="00EC69D4" w:rsidRPr="00E3051B" w:rsidRDefault="00EC69D4" w:rsidP="00E3051B">
      <w:pPr>
        <w:ind w:firstLine="480"/>
        <w:rPr>
          <w:lang w:eastAsia="zh-CN"/>
        </w:rPr>
      </w:pPr>
      <w:r w:rsidRPr="00E3051B">
        <w:rPr>
          <w:rFonts w:hint="eastAsia"/>
          <w:lang w:eastAsia="zh-CN"/>
        </w:rPr>
        <w:t>2.</w:t>
      </w:r>
      <w:r w:rsidRPr="00E3051B">
        <w:rPr>
          <w:rFonts w:hint="eastAsia"/>
          <w:lang w:eastAsia="zh-CN"/>
        </w:rPr>
        <w:t>竞赛地点：待定。</w:t>
      </w:r>
    </w:p>
    <w:p w:rsidR="00EC69D4" w:rsidRPr="00E3051B" w:rsidRDefault="00EC69D4" w:rsidP="00E3051B">
      <w:pPr>
        <w:ind w:firstLine="480"/>
        <w:rPr>
          <w:lang w:eastAsia="zh-CN"/>
        </w:rPr>
      </w:pPr>
      <w:r w:rsidRPr="00E3051B">
        <w:rPr>
          <w:rFonts w:hint="eastAsia"/>
          <w:lang w:eastAsia="zh-CN"/>
        </w:rPr>
        <w:t>3.</w:t>
      </w:r>
      <w:r w:rsidRPr="00E3051B">
        <w:rPr>
          <w:rFonts w:hint="eastAsia"/>
          <w:lang w:eastAsia="zh-CN"/>
        </w:rPr>
        <w:t>竞赛场次安排：全部参赛队通过抽签分为</w:t>
      </w:r>
      <w:r w:rsidRPr="00E3051B">
        <w:rPr>
          <w:rFonts w:hint="eastAsia"/>
          <w:lang w:eastAsia="zh-CN"/>
        </w:rPr>
        <w:t xml:space="preserve"> A</w:t>
      </w:r>
      <w:r w:rsidRPr="00E3051B">
        <w:rPr>
          <w:rFonts w:hint="eastAsia"/>
          <w:lang w:eastAsia="zh-CN"/>
        </w:rPr>
        <w:t>、</w:t>
      </w:r>
      <w:r w:rsidRPr="00E3051B">
        <w:rPr>
          <w:rFonts w:hint="eastAsia"/>
          <w:lang w:eastAsia="zh-CN"/>
        </w:rPr>
        <w:t>B</w:t>
      </w:r>
      <w:r w:rsidRPr="00E3051B">
        <w:rPr>
          <w:rFonts w:hint="eastAsia"/>
          <w:lang w:eastAsia="zh-CN"/>
        </w:rPr>
        <w:t>、</w:t>
      </w:r>
      <w:r w:rsidRPr="00E3051B">
        <w:rPr>
          <w:rFonts w:hint="eastAsia"/>
          <w:lang w:eastAsia="zh-CN"/>
        </w:rPr>
        <w:t xml:space="preserve">C </w:t>
      </w:r>
      <w:r w:rsidRPr="00E3051B">
        <w:rPr>
          <w:rFonts w:hint="eastAsia"/>
          <w:lang w:eastAsia="zh-CN"/>
        </w:rPr>
        <w:t>三个大组，具体安排见</w:t>
      </w:r>
      <w:r w:rsidR="00A8154D">
        <w:rPr>
          <w:lang w:eastAsia="zh-CN"/>
        </w:rPr>
        <w:fldChar w:fldCharType="begin"/>
      </w:r>
      <w:r w:rsidR="00A8154D">
        <w:rPr>
          <w:lang w:eastAsia="zh-CN"/>
        </w:rPr>
        <w:instrText xml:space="preserve"> </w:instrText>
      </w:r>
      <w:r w:rsidR="00A8154D">
        <w:rPr>
          <w:rFonts w:hint="eastAsia"/>
          <w:lang w:eastAsia="zh-CN"/>
        </w:rPr>
        <w:instrText>REF _Ref84431978 \h</w:instrText>
      </w:r>
      <w:r w:rsidR="00A8154D">
        <w:rPr>
          <w:lang w:eastAsia="zh-CN"/>
        </w:rPr>
        <w:instrText xml:space="preserve"> </w:instrText>
      </w:r>
      <w:r w:rsidR="00A8154D">
        <w:rPr>
          <w:lang w:eastAsia="zh-CN"/>
        </w:rPr>
      </w:r>
      <w:r w:rsidR="00A8154D">
        <w:rPr>
          <w:lang w:eastAsia="zh-CN"/>
        </w:rPr>
        <w:fldChar w:fldCharType="separate"/>
      </w:r>
      <w:r w:rsidR="00A8154D" w:rsidRPr="00A8154D">
        <w:rPr>
          <w:rFonts w:hint="eastAsia"/>
          <w:lang w:eastAsia="zh-CN"/>
        </w:rPr>
        <w:t>表</w:t>
      </w:r>
      <w:r w:rsidR="00A8154D" w:rsidRPr="00A8154D">
        <w:rPr>
          <w:rFonts w:hint="eastAsia"/>
          <w:lang w:eastAsia="zh-CN"/>
        </w:rPr>
        <w:t xml:space="preserve"> </w:t>
      </w:r>
      <w:r w:rsidR="00A8154D" w:rsidRPr="00A8154D">
        <w:rPr>
          <w:lang w:eastAsia="zh-CN"/>
        </w:rPr>
        <w:t>3</w:t>
      </w:r>
      <w:r w:rsidR="00A8154D">
        <w:rPr>
          <w:lang w:eastAsia="zh-CN"/>
        </w:rPr>
        <w:fldChar w:fldCharType="end"/>
      </w:r>
      <w:r w:rsidRPr="00E3051B">
        <w:rPr>
          <w:rFonts w:hint="eastAsia"/>
          <w:lang w:eastAsia="zh-CN"/>
        </w:rPr>
        <w:t>。</w:t>
      </w:r>
    </w:p>
    <w:p w:rsidR="00EC69D4" w:rsidRPr="00A8154D" w:rsidRDefault="00A8154D" w:rsidP="00A8154D">
      <w:pPr>
        <w:pStyle w:val="aa"/>
      </w:pPr>
      <w:bookmarkStart w:id="2" w:name="_Ref84431978"/>
      <w:r w:rsidRPr="00A8154D">
        <w:rPr>
          <w:rFonts w:hint="eastAsia"/>
        </w:rPr>
        <w:t>表</w:t>
      </w:r>
      <w:r w:rsidRPr="00A8154D">
        <w:rPr>
          <w:rFonts w:hint="eastAsia"/>
        </w:rPr>
        <w:t xml:space="preserve"> </w:t>
      </w:r>
      <w:r w:rsidRPr="00A8154D">
        <w:fldChar w:fldCharType="begin"/>
      </w:r>
      <w:r w:rsidRPr="00A8154D">
        <w:instrText xml:space="preserve"> </w:instrText>
      </w:r>
      <w:r w:rsidRPr="00A8154D">
        <w:rPr>
          <w:rFonts w:hint="eastAsia"/>
        </w:rPr>
        <w:instrText xml:space="preserve">SEQ </w:instrText>
      </w:r>
      <w:r w:rsidRPr="00A8154D">
        <w:rPr>
          <w:rFonts w:hint="eastAsia"/>
        </w:rPr>
        <w:instrText>表</w:instrText>
      </w:r>
      <w:r w:rsidRPr="00A8154D">
        <w:rPr>
          <w:rFonts w:hint="eastAsia"/>
        </w:rPr>
        <w:instrText xml:space="preserve"> \* ARABIC</w:instrText>
      </w:r>
      <w:r w:rsidRPr="00A8154D">
        <w:instrText xml:space="preserve"> </w:instrText>
      </w:r>
      <w:r w:rsidRPr="00A8154D">
        <w:fldChar w:fldCharType="separate"/>
      </w:r>
      <w:r w:rsidR="0064032F">
        <w:rPr>
          <w:noProof/>
        </w:rPr>
        <w:t>3</w:t>
      </w:r>
      <w:r w:rsidRPr="00A8154D">
        <w:fldChar w:fldCharType="end"/>
      </w:r>
      <w:bookmarkEnd w:id="2"/>
      <w:r w:rsidRPr="00A8154D">
        <w:t xml:space="preserve"> </w:t>
      </w:r>
      <w:r w:rsidR="00EC69D4" w:rsidRPr="00A8154D">
        <w:rPr>
          <w:rFonts w:hint="eastAsia"/>
        </w:rPr>
        <w:t>竞赛时间安排表</w:t>
      </w:r>
    </w:p>
    <w:tbl>
      <w:tblPr>
        <w:tblStyle w:val="TableNormal"/>
        <w:tblW w:w="0" w:type="auto"/>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1787"/>
        <w:gridCol w:w="1800"/>
        <w:gridCol w:w="1775"/>
      </w:tblGrid>
      <w:tr w:rsidR="00EC69D4" w:rsidRPr="00220287" w:rsidTr="00D97A45">
        <w:trPr>
          <w:trHeight w:val="340"/>
        </w:trPr>
        <w:tc>
          <w:tcPr>
            <w:tcW w:w="1719" w:type="dxa"/>
            <w:vAlign w:val="center"/>
          </w:tcPr>
          <w:p w:rsidR="00EC69D4" w:rsidRPr="00220287" w:rsidRDefault="00EC69D4" w:rsidP="00220287">
            <w:pPr>
              <w:pStyle w:val="ab"/>
              <w:jc w:val="center"/>
              <w:rPr>
                <w:b/>
                <w:bCs/>
              </w:rPr>
            </w:pPr>
            <w:r w:rsidRPr="00220287">
              <w:rPr>
                <w:rFonts w:hint="eastAsia"/>
                <w:b/>
                <w:bCs/>
              </w:rPr>
              <w:t>时间</w:t>
            </w:r>
          </w:p>
        </w:tc>
        <w:tc>
          <w:tcPr>
            <w:tcW w:w="1787" w:type="dxa"/>
            <w:vAlign w:val="center"/>
          </w:tcPr>
          <w:p w:rsidR="00EC69D4" w:rsidRPr="00220287" w:rsidRDefault="00EC69D4" w:rsidP="00220287">
            <w:pPr>
              <w:pStyle w:val="ab"/>
              <w:jc w:val="center"/>
              <w:rPr>
                <w:b/>
                <w:bCs/>
              </w:rPr>
            </w:pPr>
            <w:r w:rsidRPr="00220287">
              <w:rPr>
                <w:rFonts w:hint="eastAsia"/>
                <w:b/>
                <w:bCs/>
              </w:rPr>
              <w:t xml:space="preserve">A </w:t>
            </w:r>
            <w:r w:rsidRPr="00220287">
              <w:rPr>
                <w:rFonts w:hint="eastAsia"/>
                <w:b/>
                <w:bCs/>
              </w:rPr>
              <w:t>组</w:t>
            </w:r>
          </w:p>
        </w:tc>
        <w:tc>
          <w:tcPr>
            <w:tcW w:w="1800" w:type="dxa"/>
            <w:vAlign w:val="center"/>
          </w:tcPr>
          <w:p w:rsidR="00EC69D4" w:rsidRPr="00220287" w:rsidRDefault="00EC69D4" w:rsidP="00220287">
            <w:pPr>
              <w:pStyle w:val="ab"/>
              <w:jc w:val="center"/>
              <w:rPr>
                <w:b/>
                <w:bCs/>
              </w:rPr>
            </w:pPr>
            <w:r w:rsidRPr="00220287">
              <w:rPr>
                <w:rFonts w:hint="eastAsia"/>
                <w:b/>
                <w:bCs/>
              </w:rPr>
              <w:t xml:space="preserve">B </w:t>
            </w:r>
            <w:r w:rsidRPr="00220287">
              <w:rPr>
                <w:rFonts w:hint="eastAsia"/>
                <w:b/>
                <w:bCs/>
              </w:rPr>
              <w:t>组</w:t>
            </w:r>
          </w:p>
        </w:tc>
        <w:tc>
          <w:tcPr>
            <w:tcW w:w="1775" w:type="dxa"/>
            <w:vAlign w:val="center"/>
          </w:tcPr>
          <w:p w:rsidR="00EC69D4" w:rsidRPr="00220287" w:rsidRDefault="00EC69D4" w:rsidP="00220287">
            <w:pPr>
              <w:pStyle w:val="ab"/>
              <w:jc w:val="center"/>
              <w:rPr>
                <w:b/>
                <w:bCs/>
              </w:rPr>
            </w:pPr>
            <w:r w:rsidRPr="00220287">
              <w:rPr>
                <w:rFonts w:hint="eastAsia"/>
                <w:b/>
                <w:bCs/>
              </w:rPr>
              <w:t xml:space="preserve">C </w:t>
            </w:r>
            <w:r w:rsidRPr="00220287">
              <w:rPr>
                <w:rFonts w:hint="eastAsia"/>
                <w:b/>
                <w:bCs/>
              </w:rPr>
              <w:t>组</w:t>
            </w:r>
          </w:p>
        </w:tc>
      </w:tr>
      <w:tr w:rsidR="00A132EA" w:rsidRPr="00E3051B" w:rsidTr="00220287">
        <w:trPr>
          <w:trHeight w:val="340"/>
        </w:trPr>
        <w:tc>
          <w:tcPr>
            <w:tcW w:w="1719" w:type="dxa"/>
            <w:vAlign w:val="center"/>
          </w:tcPr>
          <w:p w:rsidR="00A132EA" w:rsidRPr="00E3051B" w:rsidRDefault="00A132EA" w:rsidP="00A132EA">
            <w:pPr>
              <w:pStyle w:val="ab"/>
              <w:jc w:val="center"/>
            </w:pPr>
            <w:r w:rsidRPr="00E3051B">
              <w:rPr>
                <w:rFonts w:hint="eastAsia"/>
              </w:rPr>
              <w:t>第二天上午</w:t>
            </w:r>
          </w:p>
        </w:tc>
        <w:tc>
          <w:tcPr>
            <w:tcW w:w="1787" w:type="dxa"/>
          </w:tcPr>
          <w:p w:rsidR="00A132EA" w:rsidRPr="00B70023" w:rsidRDefault="00A132EA" w:rsidP="00A132EA">
            <w:pPr>
              <w:pStyle w:val="ab"/>
              <w:rPr>
                <w:lang w:eastAsia="zh-CN"/>
              </w:rPr>
            </w:pPr>
            <w:r w:rsidRPr="00B70023">
              <w:rPr>
                <w:rFonts w:hint="eastAsia"/>
                <w:lang w:eastAsia="zh-CN"/>
              </w:rPr>
              <w:t>1</w:t>
            </w:r>
            <w:r w:rsidRPr="00B70023">
              <w:rPr>
                <w:rFonts w:hint="eastAsia"/>
                <w:lang w:eastAsia="zh-CN"/>
              </w:rPr>
              <w:t>：</w:t>
            </w:r>
            <w:r w:rsidRPr="00B70023">
              <w:rPr>
                <w:rFonts w:hint="eastAsia"/>
                <w:lang w:eastAsia="zh-CN"/>
              </w:rPr>
              <w:t>500</w:t>
            </w:r>
            <w:r w:rsidRPr="00B70023">
              <w:rPr>
                <w:rFonts w:hint="eastAsia"/>
                <w:lang w:eastAsia="zh-CN"/>
              </w:rPr>
              <w:t>数字测图</w:t>
            </w:r>
          </w:p>
        </w:tc>
        <w:tc>
          <w:tcPr>
            <w:tcW w:w="1800" w:type="dxa"/>
          </w:tcPr>
          <w:p w:rsidR="00A132EA" w:rsidRPr="00B70023" w:rsidRDefault="00A132EA" w:rsidP="00A132EA">
            <w:pPr>
              <w:pStyle w:val="ab"/>
              <w:rPr>
                <w:lang w:eastAsia="zh-CN"/>
              </w:rPr>
            </w:pPr>
            <w:r w:rsidRPr="00B70023">
              <w:rPr>
                <w:rFonts w:hint="eastAsia"/>
                <w:lang w:eastAsia="zh-CN"/>
              </w:rPr>
              <w:t>二等水准测量</w:t>
            </w:r>
          </w:p>
        </w:tc>
        <w:tc>
          <w:tcPr>
            <w:tcW w:w="1775" w:type="dxa"/>
          </w:tcPr>
          <w:p w:rsidR="00A132EA" w:rsidRDefault="00A132EA" w:rsidP="00A132EA">
            <w:pPr>
              <w:pStyle w:val="ab"/>
            </w:pPr>
            <w:r w:rsidRPr="00B70023">
              <w:rPr>
                <w:rFonts w:hint="eastAsia"/>
              </w:rPr>
              <w:t>一级导线测量</w:t>
            </w:r>
          </w:p>
        </w:tc>
      </w:tr>
      <w:tr w:rsidR="00A132EA" w:rsidRPr="00E3051B" w:rsidTr="00220287">
        <w:trPr>
          <w:trHeight w:val="340"/>
        </w:trPr>
        <w:tc>
          <w:tcPr>
            <w:tcW w:w="1719" w:type="dxa"/>
            <w:vAlign w:val="center"/>
          </w:tcPr>
          <w:p w:rsidR="00A132EA" w:rsidRPr="00E3051B" w:rsidRDefault="00A132EA" w:rsidP="00A132EA">
            <w:pPr>
              <w:pStyle w:val="ab"/>
              <w:jc w:val="center"/>
            </w:pPr>
            <w:r w:rsidRPr="00E3051B">
              <w:rPr>
                <w:rFonts w:hint="eastAsia"/>
              </w:rPr>
              <w:t>第二天下午</w:t>
            </w:r>
          </w:p>
        </w:tc>
        <w:tc>
          <w:tcPr>
            <w:tcW w:w="1787" w:type="dxa"/>
          </w:tcPr>
          <w:p w:rsidR="00A132EA" w:rsidRPr="00B70023" w:rsidRDefault="00A132EA" w:rsidP="00A132EA">
            <w:pPr>
              <w:pStyle w:val="ab"/>
            </w:pPr>
            <w:r w:rsidRPr="00B70023">
              <w:rPr>
                <w:rFonts w:hint="eastAsia"/>
                <w:lang w:eastAsia="zh-CN"/>
              </w:rPr>
              <w:t>二等水准测量</w:t>
            </w:r>
          </w:p>
        </w:tc>
        <w:tc>
          <w:tcPr>
            <w:tcW w:w="1800" w:type="dxa"/>
          </w:tcPr>
          <w:p w:rsidR="00A132EA" w:rsidRPr="00B70023" w:rsidRDefault="00A132EA" w:rsidP="00A132EA">
            <w:pPr>
              <w:pStyle w:val="ab"/>
            </w:pPr>
            <w:r w:rsidRPr="00B70023">
              <w:rPr>
                <w:rFonts w:hint="eastAsia"/>
                <w:lang w:eastAsia="zh-CN"/>
              </w:rPr>
              <w:t>一级导线测量</w:t>
            </w:r>
          </w:p>
        </w:tc>
        <w:tc>
          <w:tcPr>
            <w:tcW w:w="1775" w:type="dxa"/>
          </w:tcPr>
          <w:p w:rsidR="00A132EA" w:rsidRPr="00B70023" w:rsidRDefault="00A132EA" w:rsidP="00A132EA">
            <w:pPr>
              <w:pStyle w:val="ab"/>
            </w:pPr>
            <w:r w:rsidRPr="00B70023">
              <w:rPr>
                <w:rFonts w:hint="eastAsia"/>
                <w:lang w:eastAsia="zh-CN"/>
              </w:rPr>
              <w:t>1</w:t>
            </w:r>
            <w:r w:rsidRPr="00B70023">
              <w:rPr>
                <w:rFonts w:hint="eastAsia"/>
                <w:lang w:eastAsia="zh-CN"/>
              </w:rPr>
              <w:t>：</w:t>
            </w:r>
            <w:r w:rsidRPr="00B70023">
              <w:rPr>
                <w:rFonts w:hint="eastAsia"/>
                <w:lang w:eastAsia="zh-CN"/>
              </w:rPr>
              <w:t>500</w:t>
            </w:r>
            <w:r w:rsidRPr="00B70023">
              <w:rPr>
                <w:rFonts w:hint="eastAsia"/>
                <w:lang w:eastAsia="zh-CN"/>
              </w:rPr>
              <w:t>数字测图</w:t>
            </w:r>
          </w:p>
        </w:tc>
      </w:tr>
      <w:tr w:rsidR="00A132EA" w:rsidRPr="00E3051B" w:rsidTr="00220287">
        <w:trPr>
          <w:trHeight w:val="340"/>
        </w:trPr>
        <w:tc>
          <w:tcPr>
            <w:tcW w:w="1719" w:type="dxa"/>
            <w:vAlign w:val="center"/>
          </w:tcPr>
          <w:p w:rsidR="00A132EA" w:rsidRPr="00E3051B" w:rsidRDefault="00A132EA" w:rsidP="00A132EA">
            <w:pPr>
              <w:pStyle w:val="ab"/>
              <w:jc w:val="center"/>
            </w:pPr>
            <w:r w:rsidRPr="00E3051B">
              <w:rPr>
                <w:rFonts w:hint="eastAsia"/>
              </w:rPr>
              <w:t>第三天上午</w:t>
            </w:r>
          </w:p>
        </w:tc>
        <w:tc>
          <w:tcPr>
            <w:tcW w:w="1787" w:type="dxa"/>
          </w:tcPr>
          <w:p w:rsidR="00A132EA" w:rsidRPr="00B70023" w:rsidRDefault="00A132EA" w:rsidP="00A132EA">
            <w:pPr>
              <w:pStyle w:val="ab"/>
            </w:pPr>
            <w:r w:rsidRPr="00B70023">
              <w:rPr>
                <w:rFonts w:hint="eastAsia"/>
              </w:rPr>
              <w:t>一级导线测量</w:t>
            </w:r>
          </w:p>
        </w:tc>
        <w:tc>
          <w:tcPr>
            <w:tcW w:w="1800" w:type="dxa"/>
          </w:tcPr>
          <w:p w:rsidR="00A132EA" w:rsidRPr="00B70023" w:rsidRDefault="00A132EA" w:rsidP="00A132EA">
            <w:pPr>
              <w:pStyle w:val="ab"/>
              <w:rPr>
                <w:lang w:eastAsia="zh-CN"/>
              </w:rPr>
            </w:pPr>
            <w:r w:rsidRPr="00B70023">
              <w:rPr>
                <w:rFonts w:hint="eastAsia"/>
                <w:lang w:eastAsia="zh-CN"/>
              </w:rPr>
              <w:t>1</w:t>
            </w:r>
            <w:r w:rsidRPr="00B70023">
              <w:rPr>
                <w:rFonts w:hint="eastAsia"/>
                <w:lang w:eastAsia="zh-CN"/>
              </w:rPr>
              <w:t>：</w:t>
            </w:r>
            <w:r w:rsidRPr="00B70023">
              <w:rPr>
                <w:rFonts w:hint="eastAsia"/>
                <w:lang w:eastAsia="zh-CN"/>
              </w:rPr>
              <w:t>500</w:t>
            </w:r>
            <w:r w:rsidRPr="00B70023">
              <w:rPr>
                <w:rFonts w:hint="eastAsia"/>
                <w:lang w:eastAsia="zh-CN"/>
              </w:rPr>
              <w:t>数字测图</w:t>
            </w:r>
          </w:p>
        </w:tc>
        <w:tc>
          <w:tcPr>
            <w:tcW w:w="1775" w:type="dxa"/>
          </w:tcPr>
          <w:p w:rsidR="00A132EA" w:rsidRPr="00B70023" w:rsidRDefault="00A132EA" w:rsidP="00A132EA">
            <w:pPr>
              <w:pStyle w:val="ab"/>
            </w:pPr>
            <w:r w:rsidRPr="00B70023">
              <w:rPr>
                <w:rFonts w:hint="eastAsia"/>
              </w:rPr>
              <w:t>二等水准测量</w:t>
            </w:r>
          </w:p>
        </w:tc>
      </w:tr>
    </w:tbl>
    <w:p w:rsidR="00A8154D" w:rsidRDefault="00A8154D" w:rsidP="00A8154D">
      <w:pPr>
        <w:pStyle w:val="1"/>
        <w:ind w:firstLine="480"/>
      </w:pPr>
    </w:p>
    <w:p w:rsidR="00F87BB2" w:rsidRPr="00E3051B" w:rsidRDefault="00D2260D" w:rsidP="00A8154D">
      <w:pPr>
        <w:pStyle w:val="1"/>
        <w:ind w:firstLine="480"/>
      </w:pPr>
      <w:r w:rsidRPr="00E3051B">
        <w:rPr>
          <w:rFonts w:hint="eastAsia"/>
        </w:rPr>
        <w:t>六、竞赛命题</w:t>
      </w:r>
    </w:p>
    <w:p w:rsidR="00F87BB2" w:rsidRPr="00E3051B" w:rsidRDefault="009D1AF4" w:rsidP="00E3051B">
      <w:pPr>
        <w:ind w:firstLine="480"/>
        <w:rPr>
          <w:lang w:eastAsia="zh-CN"/>
        </w:rPr>
      </w:pPr>
      <w:r w:rsidRPr="00E3051B">
        <w:rPr>
          <w:rFonts w:hint="eastAsia"/>
          <w:lang w:eastAsia="zh-CN"/>
        </w:rPr>
        <w:t>本赛项</w:t>
      </w:r>
      <w:r w:rsidR="008A2C5C">
        <w:rPr>
          <w:rFonts w:hint="eastAsia"/>
          <w:lang w:eastAsia="zh-CN"/>
        </w:rPr>
        <w:t>实操</w:t>
      </w:r>
      <w:r w:rsidRPr="00E3051B">
        <w:rPr>
          <w:rFonts w:hint="eastAsia"/>
          <w:lang w:eastAsia="zh-CN"/>
        </w:rPr>
        <w:t>竞赛试题公开，随赛项规程同步发布。公开试题中的点号和数据均为样例，竞赛时各队试题的点号和原始数据由抽签得到。公开试题如下：</w:t>
      </w:r>
    </w:p>
    <w:p w:rsidR="009D1AF4" w:rsidRPr="00A8154D" w:rsidRDefault="009D1AF4" w:rsidP="00A8154D">
      <w:pPr>
        <w:pStyle w:val="2"/>
        <w:ind w:firstLine="482"/>
        <w:rPr>
          <w:lang w:eastAsia="zh-CN"/>
        </w:rPr>
      </w:pPr>
      <w:r w:rsidRPr="00A8154D">
        <w:rPr>
          <w:rFonts w:hint="eastAsia"/>
          <w:lang w:eastAsia="zh-CN"/>
        </w:rPr>
        <w:t>（一）1：500数字测图竞赛样题</w:t>
      </w:r>
    </w:p>
    <w:p w:rsidR="009D1AF4" w:rsidRPr="00E3051B" w:rsidRDefault="009D1AF4" w:rsidP="00E3051B">
      <w:pPr>
        <w:ind w:firstLine="480"/>
        <w:rPr>
          <w:lang w:eastAsia="zh-CN"/>
        </w:rPr>
      </w:pPr>
      <w:r w:rsidRPr="00E3051B">
        <w:rPr>
          <w:rFonts w:hint="eastAsia"/>
          <w:lang w:eastAsia="zh-CN"/>
        </w:rPr>
        <w:t>数字测图赛场地物相对齐全，难度适中。请利用北斗</w:t>
      </w:r>
      <w:r w:rsidRPr="00E3051B">
        <w:rPr>
          <w:rFonts w:hint="eastAsia"/>
          <w:lang w:eastAsia="zh-CN"/>
        </w:rPr>
        <w:t xml:space="preserve"> GNSS</w:t>
      </w:r>
      <w:r w:rsidRPr="00E3051B">
        <w:rPr>
          <w:rFonts w:hint="eastAsia"/>
          <w:lang w:eastAsia="zh-CN"/>
        </w:rPr>
        <w:t>接收机与全站仪相结合的使用方式，完成赛项执委会指定区域的</w:t>
      </w:r>
      <w:r w:rsidRPr="00E3051B">
        <w:rPr>
          <w:rFonts w:hint="eastAsia"/>
          <w:lang w:eastAsia="zh-CN"/>
        </w:rPr>
        <w:t>1</w:t>
      </w:r>
      <w:r w:rsidRPr="00E3051B">
        <w:rPr>
          <w:rFonts w:hint="eastAsia"/>
          <w:lang w:eastAsia="zh-CN"/>
        </w:rPr>
        <w:t>：</w:t>
      </w:r>
      <w:r w:rsidRPr="00E3051B">
        <w:rPr>
          <w:rFonts w:hint="eastAsia"/>
          <w:lang w:eastAsia="zh-CN"/>
        </w:rPr>
        <w:t>500</w:t>
      </w:r>
      <w:r w:rsidRPr="00E3051B">
        <w:rPr>
          <w:rFonts w:hint="eastAsia"/>
          <w:lang w:eastAsia="zh-CN"/>
        </w:rPr>
        <w:t>数字测图的数据采集和编辑成图。测图要求按竞赛规程。</w:t>
      </w:r>
    </w:p>
    <w:p w:rsidR="009D1AF4" w:rsidRPr="00E3051B" w:rsidRDefault="009D1AF4" w:rsidP="00E3051B">
      <w:pPr>
        <w:ind w:firstLine="480"/>
        <w:rPr>
          <w:lang w:eastAsia="zh-CN"/>
        </w:rPr>
      </w:pPr>
      <w:r w:rsidRPr="00E3051B">
        <w:rPr>
          <w:rFonts w:hint="eastAsia"/>
          <w:lang w:eastAsia="zh-CN"/>
        </w:rPr>
        <w:t>赛项组委会为每个参赛队提供</w:t>
      </w:r>
      <w:r w:rsidRPr="00E3051B">
        <w:rPr>
          <w:rFonts w:hint="eastAsia"/>
          <w:lang w:eastAsia="zh-CN"/>
        </w:rPr>
        <w:t>3</w:t>
      </w:r>
      <w:r w:rsidRPr="00E3051B">
        <w:rPr>
          <w:rFonts w:hint="eastAsia"/>
          <w:lang w:eastAsia="zh-CN"/>
        </w:rPr>
        <w:t>个控制点。控制点坐标如下：</w:t>
      </w:r>
    </w:p>
    <w:p w:rsidR="009D1AF4" w:rsidRPr="00E3051B" w:rsidRDefault="009D1AF4" w:rsidP="00E3051B">
      <w:pPr>
        <w:ind w:firstLine="480"/>
        <w:rPr>
          <w:lang w:eastAsia="zh-CN"/>
        </w:rPr>
      </w:pPr>
      <w:r w:rsidRPr="00E3051B">
        <w:rPr>
          <w:rFonts w:hint="eastAsia"/>
          <w:lang w:eastAsia="zh-CN"/>
        </w:rPr>
        <w:t>D1   X=</w:t>
      </w:r>
      <w:smartTag w:uri="urn:schemas-microsoft-com:office:smarttags" w:element="chmetcnv">
        <w:smartTagPr>
          <w:attr w:name="TCSC" w:val="0"/>
          <w:attr w:name="NumberType" w:val="1"/>
          <w:attr w:name="Negative" w:val="False"/>
          <w:attr w:name="HasSpace" w:val="False"/>
          <w:attr w:name="SourceValue" w:val="4651901.778"/>
          <w:attr w:name="UnitName" w:val="m"/>
        </w:smartTagPr>
        <w:r w:rsidRPr="00E3051B">
          <w:rPr>
            <w:rFonts w:hint="eastAsia"/>
            <w:lang w:eastAsia="zh-CN"/>
          </w:rPr>
          <w:t>4651901.778m</w:t>
        </w:r>
      </w:smartTag>
      <w:r w:rsidRPr="00E3051B">
        <w:rPr>
          <w:rFonts w:hint="eastAsia"/>
          <w:lang w:eastAsia="zh-CN"/>
        </w:rPr>
        <w:t xml:space="preserve">    Y=</w:t>
      </w:r>
      <w:smartTag w:uri="urn:schemas-microsoft-com:office:smarttags" w:element="chmetcnv">
        <w:smartTagPr>
          <w:attr w:name="TCSC" w:val="0"/>
          <w:attr w:name="NumberType" w:val="1"/>
          <w:attr w:name="Negative" w:val="False"/>
          <w:attr w:name="HasSpace" w:val="False"/>
          <w:attr w:name="SourceValue" w:val="542880.933"/>
          <w:attr w:name="UnitName" w:val="m"/>
        </w:smartTagPr>
        <w:r w:rsidRPr="00E3051B">
          <w:rPr>
            <w:rFonts w:hint="eastAsia"/>
            <w:lang w:eastAsia="zh-CN"/>
          </w:rPr>
          <w:t>542880.933m</w:t>
        </w:r>
      </w:smartTag>
      <w:r w:rsidRPr="00E3051B">
        <w:rPr>
          <w:rFonts w:hint="eastAsia"/>
          <w:lang w:eastAsia="zh-CN"/>
        </w:rPr>
        <w:t xml:space="preserve">    H=</w:t>
      </w:r>
      <w:smartTag w:uri="urn:schemas-microsoft-com:office:smarttags" w:element="chmetcnv">
        <w:smartTagPr>
          <w:attr w:name="TCSC" w:val="0"/>
          <w:attr w:name="NumberType" w:val="1"/>
          <w:attr w:name="Negative" w:val="False"/>
          <w:attr w:name="HasSpace" w:val="False"/>
          <w:attr w:name="SourceValue" w:val="171.244"/>
          <w:attr w:name="UnitName" w:val="m"/>
        </w:smartTagPr>
        <w:r w:rsidRPr="00E3051B">
          <w:rPr>
            <w:rFonts w:hint="eastAsia"/>
            <w:lang w:eastAsia="zh-CN"/>
          </w:rPr>
          <w:t>171.244m</w:t>
        </w:r>
      </w:smartTag>
    </w:p>
    <w:p w:rsidR="009D1AF4" w:rsidRPr="00E3051B" w:rsidRDefault="009D1AF4" w:rsidP="00E3051B">
      <w:pPr>
        <w:ind w:firstLine="480"/>
      </w:pPr>
      <w:r w:rsidRPr="00E3051B">
        <w:rPr>
          <w:rFonts w:hint="eastAsia"/>
        </w:rPr>
        <w:t>D2   X=</w:t>
      </w:r>
      <w:smartTag w:uri="urn:schemas-microsoft-com:office:smarttags" w:element="chmetcnv">
        <w:smartTagPr>
          <w:attr w:name="TCSC" w:val="0"/>
          <w:attr w:name="NumberType" w:val="1"/>
          <w:attr w:name="Negative" w:val="False"/>
          <w:attr w:name="HasSpace" w:val="False"/>
          <w:attr w:name="SourceValue" w:val="4651803.096"/>
          <w:attr w:name="UnitName" w:val="m"/>
        </w:smartTagPr>
        <w:r w:rsidRPr="00E3051B">
          <w:rPr>
            <w:rFonts w:hint="eastAsia"/>
          </w:rPr>
          <w:t>4651803.096m</w:t>
        </w:r>
      </w:smartTag>
      <w:r w:rsidRPr="00E3051B">
        <w:rPr>
          <w:rFonts w:hint="eastAsia"/>
        </w:rPr>
        <w:t xml:space="preserve">    Y=</w:t>
      </w:r>
      <w:smartTag w:uri="urn:schemas-microsoft-com:office:smarttags" w:element="chmetcnv">
        <w:smartTagPr>
          <w:attr w:name="TCSC" w:val="0"/>
          <w:attr w:name="NumberType" w:val="1"/>
          <w:attr w:name="Negative" w:val="False"/>
          <w:attr w:name="HasSpace" w:val="False"/>
          <w:attr w:name="SourceValue" w:val="542762.329"/>
          <w:attr w:name="UnitName" w:val="m"/>
        </w:smartTagPr>
        <w:r w:rsidRPr="00E3051B">
          <w:rPr>
            <w:rFonts w:hint="eastAsia"/>
          </w:rPr>
          <w:t>542762.329m</w:t>
        </w:r>
      </w:smartTag>
      <w:r w:rsidRPr="00E3051B">
        <w:rPr>
          <w:rFonts w:hint="eastAsia"/>
        </w:rPr>
        <w:t xml:space="preserve">    H=</w:t>
      </w:r>
      <w:smartTag w:uri="urn:schemas-microsoft-com:office:smarttags" w:element="chmetcnv">
        <w:smartTagPr>
          <w:attr w:name="TCSC" w:val="0"/>
          <w:attr w:name="NumberType" w:val="1"/>
          <w:attr w:name="Negative" w:val="False"/>
          <w:attr w:name="HasSpace" w:val="False"/>
          <w:attr w:name="SourceValue" w:val="170.078"/>
          <w:attr w:name="UnitName" w:val="m"/>
        </w:smartTagPr>
        <w:r w:rsidRPr="00E3051B">
          <w:rPr>
            <w:rFonts w:hint="eastAsia"/>
          </w:rPr>
          <w:t>170.078m</w:t>
        </w:r>
      </w:smartTag>
    </w:p>
    <w:p w:rsidR="009D1AF4" w:rsidRPr="00E3051B" w:rsidRDefault="009D1AF4" w:rsidP="00E3051B">
      <w:pPr>
        <w:ind w:firstLine="480"/>
      </w:pPr>
      <w:r w:rsidRPr="00E3051B">
        <w:rPr>
          <w:rFonts w:hint="eastAsia"/>
        </w:rPr>
        <w:t>D3   X=</w:t>
      </w:r>
      <w:smartTag w:uri="urn:schemas-microsoft-com:office:smarttags" w:element="chmetcnv">
        <w:smartTagPr>
          <w:attr w:name="TCSC" w:val="0"/>
          <w:attr w:name="NumberType" w:val="1"/>
          <w:attr w:name="Negative" w:val="False"/>
          <w:attr w:name="HasSpace" w:val="False"/>
          <w:attr w:name="SourceValue" w:val="4651714.339"/>
          <w:attr w:name="UnitName" w:val="m"/>
        </w:smartTagPr>
        <w:r w:rsidRPr="00E3051B">
          <w:rPr>
            <w:rFonts w:hint="eastAsia"/>
          </w:rPr>
          <w:t>4651714.339m</w:t>
        </w:r>
      </w:smartTag>
      <w:r w:rsidRPr="00E3051B">
        <w:rPr>
          <w:rFonts w:hint="eastAsia"/>
        </w:rPr>
        <w:t xml:space="preserve">    Y=</w:t>
      </w:r>
      <w:smartTag w:uri="urn:schemas-microsoft-com:office:smarttags" w:element="chmetcnv">
        <w:smartTagPr>
          <w:attr w:name="TCSC" w:val="0"/>
          <w:attr w:name="NumberType" w:val="1"/>
          <w:attr w:name="Negative" w:val="False"/>
          <w:attr w:name="HasSpace" w:val="False"/>
          <w:attr w:name="SourceValue" w:val="542805.436"/>
          <w:attr w:name="UnitName" w:val="m"/>
        </w:smartTagPr>
        <w:r w:rsidRPr="00E3051B">
          <w:rPr>
            <w:rFonts w:hint="eastAsia"/>
          </w:rPr>
          <w:t>542805.436m</w:t>
        </w:r>
      </w:smartTag>
      <w:r w:rsidRPr="00E3051B">
        <w:rPr>
          <w:rFonts w:hint="eastAsia"/>
        </w:rPr>
        <w:t xml:space="preserve">    H=</w:t>
      </w:r>
      <w:smartTag w:uri="urn:schemas-microsoft-com:office:smarttags" w:element="chmetcnv">
        <w:smartTagPr>
          <w:attr w:name="TCSC" w:val="0"/>
          <w:attr w:name="NumberType" w:val="1"/>
          <w:attr w:name="Negative" w:val="False"/>
          <w:attr w:name="HasSpace" w:val="False"/>
          <w:attr w:name="SourceValue" w:val="669.969"/>
          <w:attr w:name="UnitName" w:val="m"/>
        </w:smartTagPr>
        <w:r w:rsidRPr="00E3051B">
          <w:rPr>
            <w:rFonts w:hint="eastAsia"/>
          </w:rPr>
          <w:t>669.969m</w:t>
        </w:r>
      </w:smartTag>
    </w:p>
    <w:p w:rsidR="009D1AF4" w:rsidRPr="00E3051B" w:rsidRDefault="009D1AF4" w:rsidP="00E3051B">
      <w:pPr>
        <w:ind w:firstLine="480"/>
        <w:rPr>
          <w:lang w:eastAsia="zh-CN"/>
        </w:rPr>
      </w:pPr>
      <w:r w:rsidRPr="00E3051B">
        <w:rPr>
          <w:rFonts w:hint="eastAsia"/>
          <w:lang w:eastAsia="zh-CN"/>
        </w:rPr>
        <w:t>上交成果：数据采集的原始文件、野外数据采集草图和</w:t>
      </w:r>
      <w:r w:rsidRPr="00E3051B">
        <w:rPr>
          <w:rFonts w:hint="eastAsia"/>
          <w:lang w:eastAsia="zh-CN"/>
        </w:rPr>
        <w:t>DWG</w:t>
      </w:r>
      <w:r w:rsidRPr="00E3051B">
        <w:rPr>
          <w:rFonts w:hint="eastAsia"/>
          <w:lang w:eastAsia="zh-CN"/>
        </w:rPr>
        <w:t>格式的地形图文件。</w:t>
      </w:r>
    </w:p>
    <w:p w:rsidR="009D1AF4" w:rsidRPr="00E3051B" w:rsidRDefault="009D1AF4" w:rsidP="00E3051B">
      <w:pPr>
        <w:ind w:firstLine="480"/>
        <w:rPr>
          <w:lang w:eastAsia="zh-CN"/>
        </w:rPr>
      </w:pPr>
      <w:r w:rsidRPr="00E3051B">
        <w:rPr>
          <w:rFonts w:hint="eastAsia"/>
          <w:lang w:eastAsia="zh-CN"/>
        </w:rPr>
        <w:t>说明：参赛队现场抽签控制点组和绘图计算机编号。</w:t>
      </w:r>
    </w:p>
    <w:p w:rsidR="009D1AF4" w:rsidRPr="00A8154D" w:rsidRDefault="009D1AF4" w:rsidP="00A8154D">
      <w:pPr>
        <w:pStyle w:val="2"/>
        <w:ind w:firstLine="482"/>
        <w:rPr>
          <w:lang w:eastAsia="zh-CN"/>
        </w:rPr>
      </w:pPr>
      <w:r w:rsidRPr="00A8154D">
        <w:rPr>
          <w:rFonts w:hint="eastAsia"/>
          <w:lang w:eastAsia="zh-CN"/>
        </w:rPr>
        <w:lastRenderedPageBreak/>
        <w:t>（二）二等水准测量竞赛样题</w:t>
      </w:r>
    </w:p>
    <w:p w:rsidR="009D1AF4" w:rsidRPr="00E3051B" w:rsidRDefault="009D1AF4" w:rsidP="00E3051B">
      <w:pPr>
        <w:ind w:firstLine="480"/>
        <w:rPr>
          <w:lang w:eastAsia="zh-CN"/>
        </w:rPr>
      </w:pPr>
      <w:r w:rsidRPr="00E3051B">
        <w:rPr>
          <w:rFonts w:hint="eastAsia"/>
          <w:lang w:eastAsia="zh-CN"/>
        </w:rPr>
        <w:t>如</w:t>
      </w:r>
      <w:r w:rsidR="00A8154D">
        <w:rPr>
          <w:lang w:eastAsia="zh-CN"/>
        </w:rPr>
        <w:fldChar w:fldCharType="begin"/>
      </w:r>
      <w:r w:rsidR="00A8154D">
        <w:rPr>
          <w:lang w:eastAsia="zh-CN"/>
        </w:rPr>
        <w:instrText xml:space="preserve"> </w:instrText>
      </w:r>
      <w:r w:rsidR="00A8154D">
        <w:rPr>
          <w:rFonts w:hint="eastAsia"/>
          <w:lang w:eastAsia="zh-CN"/>
        </w:rPr>
        <w:instrText>REF _Ref84432102 \h</w:instrText>
      </w:r>
      <w:r w:rsidR="00A8154D">
        <w:rPr>
          <w:lang w:eastAsia="zh-CN"/>
        </w:rPr>
        <w:instrText xml:space="preserve"> </w:instrText>
      </w:r>
      <w:r w:rsidR="00A8154D">
        <w:rPr>
          <w:lang w:eastAsia="zh-CN"/>
        </w:rPr>
      </w:r>
      <w:r w:rsidR="00A8154D">
        <w:rPr>
          <w:lang w:eastAsia="zh-CN"/>
        </w:rPr>
        <w:fldChar w:fldCharType="separate"/>
      </w:r>
      <w:r w:rsidR="00A8154D" w:rsidRPr="00A8154D">
        <w:rPr>
          <w:rFonts w:hint="eastAsia"/>
          <w:lang w:eastAsia="zh-CN"/>
        </w:rPr>
        <w:t>图</w:t>
      </w:r>
      <w:r w:rsidR="00A8154D" w:rsidRPr="00A8154D">
        <w:rPr>
          <w:rFonts w:hint="eastAsia"/>
          <w:lang w:eastAsia="zh-CN"/>
        </w:rPr>
        <w:t xml:space="preserve"> </w:t>
      </w:r>
      <w:r w:rsidR="00A8154D" w:rsidRPr="00A8154D">
        <w:rPr>
          <w:lang w:eastAsia="zh-CN"/>
        </w:rPr>
        <w:t>1</w:t>
      </w:r>
      <w:r w:rsidR="00A8154D">
        <w:rPr>
          <w:lang w:eastAsia="zh-CN"/>
        </w:rPr>
        <w:fldChar w:fldCharType="end"/>
      </w:r>
      <w:r w:rsidR="00A8154D">
        <w:rPr>
          <w:lang w:eastAsia="zh-CN"/>
        </w:rPr>
        <w:t xml:space="preserve"> </w:t>
      </w:r>
      <w:r w:rsidRPr="00E3051B">
        <w:rPr>
          <w:rFonts w:hint="eastAsia"/>
          <w:lang w:eastAsia="zh-CN"/>
        </w:rPr>
        <w:t>所示闭合水准路线，已知</w:t>
      </w:r>
      <w:r w:rsidRPr="00E3051B">
        <w:rPr>
          <w:rFonts w:hint="eastAsia"/>
          <w:lang w:eastAsia="zh-CN"/>
        </w:rPr>
        <w:t>A01</w:t>
      </w:r>
      <w:r w:rsidRPr="00E3051B">
        <w:rPr>
          <w:rFonts w:hint="eastAsia"/>
          <w:lang w:eastAsia="zh-CN"/>
        </w:rPr>
        <w:t>点高程为</w:t>
      </w:r>
      <w:smartTag w:uri="urn:schemas-microsoft-com:office:smarttags" w:element="chmetcnv">
        <w:smartTagPr>
          <w:attr w:name="TCSC" w:val="0"/>
          <w:attr w:name="NumberType" w:val="1"/>
          <w:attr w:name="Negative" w:val="False"/>
          <w:attr w:name="HasSpace" w:val="False"/>
          <w:attr w:name="SourceValue" w:val="162.329"/>
          <w:attr w:name="UnitName" w:val="m"/>
        </w:smartTagPr>
        <w:r w:rsidRPr="00E3051B">
          <w:rPr>
            <w:rFonts w:hint="eastAsia"/>
            <w:lang w:eastAsia="zh-CN"/>
          </w:rPr>
          <w:t>162.329m</w:t>
        </w:r>
      </w:smartTag>
      <w:r w:rsidRPr="00E3051B">
        <w:rPr>
          <w:rFonts w:hint="eastAsia"/>
          <w:lang w:eastAsia="zh-CN"/>
        </w:rPr>
        <w:t>，测算</w:t>
      </w:r>
      <w:r w:rsidRPr="00E3051B">
        <w:rPr>
          <w:rFonts w:hint="eastAsia"/>
          <w:lang w:eastAsia="zh-CN"/>
        </w:rPr>
        <w:t>B05</w:t>
      </w:r>
      <w:r w:rsidRPr="00E3051B">
        <w:rPr>
          <w:rFonts w:hint="eastAsia"/>
          <w:lang w:eastAsia="zh-CN"/>
        </w:rPr>
        <w:t>、</w:t>
      </w:r>
      <w:r w:rsidRPr="00E3051B">
        <w:rPr>
          <w:rFonts w:hint="eastAsia"/>
          <w:lang w:eastAsia="zh-CN"/>
        </w:rPr>
        <w:t>C02</w:t>
      </w:r>
      <w:r w:rsidRPr="00E3051B">
        <w:rPr>
          <w:rFonts w:hint="eastAsia"/>
          <w:lang w:eastAsia="zh-CN"/>
        </w:rPr>
        <w:t>和</w:t>
      </w:r>
      <w:r w:rsidRPr="00E3051B">
        <w:rPr>
          <w:rFonts w:hint="eastAsia"/>
          <w:lang w:eastAsia="zh-CN"/>
        </w:rPr>
        <w:t>D04</w:t>
      </w:r>
      <w:r w:rsidRPr="00E3051B">
        <w:rPr>
          <w:rFonts w:hint="eastAsia"/>
          <w:lang w:eastAsia="zh-CN"/>
        </w:rPr>
        <w:t>点的高程，测算要求按技术规范。</w:t>
      </w:r>
    </w:p>
    <w:p w:rsidR="009D1AF4" w:rsidRPr="00E3051B" w:rsidRDefault="009D1AF4" w:rsidP="00E3051B">
      <w:pPr>
        <w:ind w:firstLine="480"/>
        <w:rPr>
          <w:lang w:eastAsia="zh-CN"/>
        </w:rPr>
      </w:pPr>
      <w:r w:rsidRPr="00E3051B">
        <w:rPr>
          <w:rFonts w:hint="eastAsia"/>
          <w:lang w:eastAsia="zh-CN"/>
        </w:rPr>
        <w:t>上交成果：二等水准测量竞赛成果，包括观测手簿、高程误差配赋表和高程点成果表。</w:t>
      </w:r>
    </w:p>
    <w:p w:rsidR="009D1AF4" w:rsidRPr="00E3051B" w:rsidRDefault="009D1AF4" w:rsidP="00E3051B">
      <w:pPr>
        <w:ind w:firstLine="480"/>
        <w:rPr>
          <w:lang w:eastAsia="zh-CN"/>
        </w:rPr>
      </w:pPr>
      <w:r w:rsidRPr="00E3051B">
        <w:rPr>
          <w:rFonts w:hint="eastAsia"/>
          <w:lang w:eastAsia="zh-CN"/>
        </w:rPr>
        <w:t>说明：参赛队现场抽签点位，组成水准竞赛路线。</w:t>
      </w:r>
    </w:p>
    <w:p w:rsidR="009D1AF4" w:rsidRPr="00E3051B" w:rsidRDefault="009D1AF4" w:rsidP="00A8154D">
      <w:pPr>
        <w:spacing w:line="240" w:lineRule="auto"/>
        <w:ind w:firstLineChars="0" w:firstLine="0"/>
        <w:jc w:val="center"/>
      </w:pPr>
      <w:r w:rsidRPr="00E3051B">
        <w:rPr>
          <w:rFonts w:hint="eastAsia"/>
          <w:noProof/>
        </w:rPr>
        <w:drawing>
          <wp:inline distT="0" distB="0" distL="0" distR="0">
            <wp:extent cx="2705100" cy="2410861"/>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8">
                      <a:extLst>
                        <a:ext uri="{28A0092B-C50C-407E-A947-70E740481C1C}">
                          <a14:useLocalDpi xmlns:a14="http://schemas.microsoft.com/office/drawing/2010/main" val="0"/>
                        </a:ext>
                      </a:extLst>
                    </a:blip>
                    <a:srcRect t="5715"/>
                    <a:stretch/>
                  </pic:blipFill>
                  <pic:spPr bwMode="auto">
                    <a:xfrm>
                      <a:off x="0" y="0"/>
                      <a:ext cx="2736756" cy="2439074"/>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A8154D" w:rsidRPr="00A8154D" w:rsidRDefault="00A8154D" w:rsidP="00A8154D">
      <w:pPr>
        <w:pStyle w:val="aa"/>
        <w:rPr>
          <w:lang w:eastAsia="zh-CN"/>
        </w:rPr>
      </w:pPr>
      <w:bookmarkStart w:id="3" w:name="_Ref84432102"/>
      <w:r w:rsidRPr="00A8154D">
        <w:rPr>
          <w:rFonts w:hint="eastAsia"/>
          <w:lang w:eastAsia="zh-CN"/>
        </w:rPr>
        <w:t>图</w:t>
      </w:r>
      <w:r w:rsidRPr="00A8154D">
        <w:rPr>
          <w:rFonts w:hint="eastAsia"/>
          <w:lang w:eastAsia="zh-CN"/>
        </w:rPr>
        <w:t xml:space="preserve"> </w:t>
      </w:r>
      <w:r w:rsidRPr="00A8154D">
        <w:fldChar w:fldCharType="begin"/>
      </w:r>
      <w:r w:rsidRPr="00A8154D">
        <w:rPr>
          <w:lang w:eastAsia="zh-CN"/>
        </w:rPr>
        <w:instrText xml:space="preserve"> </w:instrText>
      </w:r>
      <w:r w:rsidRPr="00A8154D">
        <w:rPr>
          <w:rFonts w:hint="eastAsia"/>
          <w:lang w:eastAsia="zh-CN"/>
        </w:rPr>
        <w:instrText xml:space="preserve">SEQ </w:instrText>
      </w:r>
      <w:r w:rsidRPr="00A8154D">
        <w:rPr>
          <w:rFonts w:hint="eastAsia"/>
          <w:lang w:eastAsia="zh-CN"/>
        </w:rPr>
        <w:instrText>图</w:instrText>
      </w:r>
      <w:r w:rsidRPr="00A8154D">
        <w:rPr>
          <w:rFonts w:hint="eastAsia"/>
          <w:lang w:eastAsia="zh-CN"/>
        </w:rPr>
        <w:instrText xml:space="preserve"> \* ARABIC</w:instrText>
      </w:r>
      <w:r w:rsidRPr="00A8154D">
        <w:rPr>
          <w:lang w:eastAsia="zh-CN"/>
        </w:rPr>
        <w:instrText xml:space="preserve"> </w:instrText>
      </w:r>
      <w:r w:rsidRPr="00A8154D">
        <w:fldChar w:fldCharType="separate"/>
      </w:r>
      <w:r w:rsidR="009A74D7">
        <w:rPr>
          <w:noProof/>
          <w:lang w:eastAsia="zh-CN"/>
        </w:rPr>
        <w:t>1</w:t>
      </w:r>
      <w:r w:rsidRPr="00A8154D">
        <w:fldChar w:fldCharType="end"/>
      </w:r>
      <w:bookmarkEnd w:id="3"/>
      <w:r w:rsidRPr="00A8154D">
        <w:rPr>
          <w:lang w:eastAsia="zh-CN"/>
        </w:rPr>
        <w:t xml:space="preserve"> </w:t>
      </w:r>
      <w:r w:rsidRPr="00A8154D">
        <w:rPr>
          <w:rFonts w:hint="eastAsia"/>
          <w:lang w:eastAsia="zh-CN"/>
        </w:rPr>
        <w:t>二等水准测量竞赛路线示意图</w:t>
      </w:r>
    </w:p>
    <w:p w:rsidR="009D1AF4" w:rsidRPr="00E3051B" w:rsidRDefault="009D1AF4" w:rsidP="00A8154D">
      <w:pPr>
        <w:pStyle w:val="2"/>
        <w:ind w:firstLine="482"/>
        <w:rPr>
          <w:lang w:eastAsia="zh-CN"/>
        </w:rPr>
      </w:pPr>
      <w:r w:rsidRPr="00E3051B">
        <w:rPr>
          <w:rFonts w:hint="eastAsia"/>
          <w:lang w:eastAsia="zh-CN"/>
        </w:rPr>
        <w:t>（三）一级导线测量竞赛样题</w:t>
      </w:r>
    </w:p>
    <w:p w:rsidR="0078281D" w:rsidRDefault="009D1AF4" w:rsidP="00A8154D">
      <w:pPr>
        <w:ind w:firstLine="480"/>
        <w:jc w:val="center"/>
      </w:pPr>
      <w:r w:rsidRPr="00E3051B">
        <w:rPr>
          <w:rFonts w:hint="eastAsia"/>
          <w:noProof/>
        </w:rPr>
        <w:drawing>
          <wp:inline distT="0" distB="0" distL="0" distR="0" wp14:anchorId="1919737D">
            <wp:extent cx="2621280" cy="2044598"/>
            <wp:effectExtent l="0" t="0" r="7620" b="0"/>
            <wp:docPr id="2"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6367" cy="2064166"/>
                    </a:xfrm>
                    <a:prstGeom prst="rect">
                      <a:avLst/>
                    </a:prstGeom>
                  </pic:spPr>
                </pic:pic>
              </a:graphicData>
            </a:graphic>
          </wp:inline>
        </w:drawing>
      </w:r>
    </w:p>
    <w:p w:rsidR="00A8154D" w:rsidRPr="00E3051B" w:rsidRDefault="00A8154D" w:rsidP="00A8154D">
      <w:pPr>
        <w:pStyle w:val="aa"/>
        <w:rPr>
          <w:lang w:eastAsia="zh-CN"/>
        </w:rPr>
      </w:pPr>
      <w:bookmarkStart w:id="4" w:name="_Ref84432234"/>
      <w:r>
        <w:rPr>
          <w:rFonts w:hint="eastAsia"/>
          <w:lang w:eastAsia="zh-CN"/>
        </w:rPr>
        <w:t>图</w:t>
      </w:r>
      <w:r>
        <w:rPr>
          <w:rFonts w:hint="eastAsia"/>
          <w:lang w:eastAsia="zh-CN"/>
        </w:rPr>
        <w:t xml:space="preserve"> </w:t>
      </w:r>
      <w:r>
        <w:fldChar w:fldCharType="begin"/>
      </w:r>
      <w:r>
        <w:rPr>
          <w:lang w:eastAsia="zh-CN"/>
        </w:rPr>
        <w:instrText xml:space="preserve"> </w:instrText>
      </w:r>
      <w:r>
        <w:rPr>
          <w:rFonts w:hint="eastAsia"/>
          <w:lang w:eastAsia="zh-CN"/>
        </w:rPr>
        <w:instrText xml:space="preserve">SEQ </w:instrText>
      </w:r>
      <w:r>
        <w:rPr>
          <w:rFonts w:hint="eastAsia"/>
          <w:lang w:eastAsia="zh-CN"/>
        </w:rPr>
        <w:instrText>图</w:instrText>
      </w:r>
      <w:r>
        <w:rPr>
          <w:rFonts w:hint="eastAsia"/>
          <w:lang w:eastAsia="zh-CN"/>
        </w:rPr>
        <w:instrText xml:space="preserve"> \* ARABIC</w:instrText>
      </w:r>
      <w:r>
        <w:rPr>
          <w:lang w:eastAsia="zh-CN"/>
        </w:rPr>
        <w:instrText xml:space="preserve"> </w:instrText>
      </w:r>
      <w:r>
        <w:fldChar w:fldCharType="separate"/>
      </w:r>
      <w:r w:rsidR="009A74D7">
        <w:rPr>
          <w:noProof/>
          <w:lang w:eastAsia="zh-CN"/>
        </w:rPr>
        <w:t>2</w:t>
      </w:r>
      <w:r>
        <w:fldChar w:fldCharType="end"/>
      </w:r>
      <w:bookmarkEnd w:id="4"/>
      <w:r w:rsidRPr="00E3051B">
        <w:rPr>
          <w:rFonts w:hint="eastAsia"/>
          <w:lang w:eastAsia="zh-CN"/>
        </w:rPr>
        <w:t xml:space="preserve"> </w:t>
      </w:r>
      <w:r w:rsidRPr="00E3051B">
        <w:rPr>
          <w:rFonts w:hint="eastAsia"/>
          <w:lang w:eastAsia="zh-CN"/>
        </w:rPr>
        <w:t>一级导线测量竞赛路线示意图</w:t>
      </w:r>
    </w:p>
    <w:p w:rsidR="009D1AF4" w:rsidRPr="00E3051B" w:rsidRDefault="009D1AF4" w:rsidP="00E3051B">
      <w:pPr>
        <w:ind w:firstLine="480"/>
        <w:rPr>
          <w:lang w:eastAsia="zh-CN"/>
        </w:rPr>
      </w:pPr>
      <w:r w:rsidRPr="00E3051B">
        <w:rPr>
          <w:rFonts w:hint="eastAsia"/>
          <w:lang w:eastAsia="zh-CN"/>
        </w:rPr>
        <w:t>如</w:t>
      </w:r>
      <w:r w:rsidR="00A8154D">
        <w:rPr>
          <w:lang w:eastAsia="zh-CN"/>
        </w:rPr>
        <w:fldChar w:fldCharType="begin"/>
      </w:r>
      <w:r w:rsidR="00A8154D">
        <w:rPr>
          <w:lang w:eastAsia="zh-CN"/>
        </w:rPr>
        <w:instrText xml:space="preserve"> </w:instrText>
      </w:r>
      <w:r w:rsidR="00A8154D">
        <w:rPr>
          <w:rFonts w:hint="eastAsia"/>
          <w:lang w:eastAsia="zh-CN"/>
        </w:rPr>
        <w:instrText>REF _Ref84432234 \h</w:instrText>
      </w:r>
      <w:r w:rsidR="00A8154D">
        <w:rPr>
          <w:lang w:eastAsia="zh-CN"/>
        </w:rPr>
        <w:instrText xml:space="preserve"> </w:instrText>
      </w:r>
      <w:r w:rsidR="00A8154D">
        <w:rPr>
          <w:lang w:eastAsia="zh-CN"/>
        </w:rPr>
      </w:r>
      <w:r w:rsidR="00A8154D">
        <w:rPr>
          <w:lang w:eastAsia="zh-CN"/>
        </w:rPr>
        <w:fldChar w:fldCharType="separate"/>
      </w:r>
      <w:r w:rsidR="00A8154D">
        <w:rPr>
          <w:rFonts w:hint="eastAsia"/>
          <w:lang w:eastAsia="zh-CN"/>
        </w:rPr>
        <w:t>图</w:t>
      </w:r>
      <w:r w:rsidR="00A8154D">
        <w:rPr>
          <w:rFonts w:hint="eastAsia"/>
          <w:lang w:eastAsia="zh-CN"/>
        </w:rPr>
        <w:t xml:space="preserve"> </w:t>
      </w:r>
      <w:r w:rsidR="00A8154D">
        <w:rPr>
          <w:noProof/>
          <w:lang w:eastAsia="zh-CN"/>
        </w:rPr>
        <w:t>2</w:t>
      </w:r>
      <w:r w:rsidR="00A8154D">
        <w:rPr>
          <w:lang w:eastAsia="zh-CN"/>
        </w:rPr>
        <w:fldChar w:fldCharType="end"/>
      </w:r>
      <w:r w:rsidRPr="00E3051B">
        <w:rPr>
          <w:rFonts w:hint="eastAsia"/>
          <w:lang w:eastAsia="zh-CN"/>
        </w:rPr>
        <w:t xml:space="preserve"> </w:t>
      </w:r>
      <w:r w:rsidRPr="00E3051B">
        <w:rPr>
          <w:rFonts w:hint="eastAsia"/>
          <w:lang w:eastAsia="zh-CN"/>
        </w:rPr>
        <w:t>所示导线，其中</w:t>
      </w:r>
      <w:r w:rsidRPr="00E3051B">
        <w:rPr>
          <w:rFonts w:hint="eastAsia"/>
          <w:lang w:eastAsia="zh-CN"/>
        </w:rPr>
        <w:t xml:space="preserve"> A</w:t>
      </w:r>
      <w:r w:rsidRPr="00E3051B">
        <w:rPr>
          <w:rFonts w:hint="eastAsia"/>
          <w:lang w:eastAsia="zh-CN"/>
        </w:rPr>
        <w:t>、</w:t>
      </w:r>
      <w:r w:rsidRPr="00E3051B">
        <w:rPr>
          <w:rFonts w:hint="eastAsia"/>
          <w:lang w:eastAsia="zh-CN"/>
        </w:rPr>
        <w:t xml:space="preserve">B </w:t>
      </w:r>
      <w:r w:rsidRPr="00E3051B">
        <w:rPr>
          <w:rFonts w:hint="eastAsia"/>
          <w:lang w:eastAsia="zh-CN"/>
        </w:rPr>
        <w:t>为已知点，</w:t>
      </w:r>
      <w:r w:rsidRPr="00E3051B">
        <w:rPr>
          <w:rFonts w:hint="eastAsia"/>
          <w:lang w:eastAsia="zh-CN"/>
        </w:rPr>
        <w:t>P1</w:t>
      </w:r>
      <w:r w:rsidRPr="00E3051B">
        <w:rPr>
          <w:rFonts w:hint="eastAsia"/>
          <w:lang w:eastAsia="zh-CN"/>
        </w:rPr>
        <w:t>、</w:t>
      </w:r>
      <w:r w:rsidRPr="00E3051B">
        <w:rPr>
          <w:rFonts w:hint="eastAsia"/>
          <w:lang w:eastAsia="zh-CN"/>
        </w:rPr>
        <w:t xml:space="preserve">P2 </w:t>
      </w:r>
      <w:r w:rsidRPr="00E3051B">
        <w:rPr>
          <w:rFonts w:hint="eastAsia"/>
          <w:lang w:eastAsia="zh-CN"/>
        </w:rPr>
        <w:t>为待定点，测算待定点坐标，测算要求按赛项技术规程。</w:t>
      </w:r>
    </w:p>
    <w:p w:rsidR="009D1AF4" w:rsidRPr="00E3051B" w:rsidRDefault="009D1AF4" w:rsidP="00E3051B">
      <w:pPr>
        <w:ind w:firstLine="480"/>
        <w:rPr>
          <w:lang w:eastAsia="zh-CN"/>
        </w:rPr>
      </w:pPr>
      <w:r w:rsidRPr="00E3051B">
        <w:rPr>
          <w:rFonts w:hint="eastAsia"/>
          <w:lang w:eastAsia="zh-CN"/>
        </w:rPr>
        <w:t>上交成果：导线测量记录计算成果，包括观测手簿、导线平差计算表和导线点成果表。</w:t>
      </w:r>
    </w:p>
    <w:p w:rsidR="009D1AF4" w:rsidRPr="00E3051B" w:rsidRDefault="009D1AF4" w:rsidP="00E3051B">
      <w:pPr>
        <w:ind w:firstLine="480"/>
        <w:rPr>
          <w:lang w:eastAsia="zh-CN"/>
        </w:rPr>
      </w:pPr>
      <w:r w:rsidRPr="00E3051B">
        <w:rPr>
          <w:rFonts w:hint="eastAsia"/>
          <w:lang w:eastAsia="zh-CN"/>
        </w:rPr>
        <w:lastRenderedPageBreak/>
        <w:t>说明：参赛队现场抽签决定竞赛路线。</w:t>
      </w:r>
    </w:p>
    <w:p w:rsidR="00F87BB2" w:rsidRPr="00E3051B" w:rsidRDefault="00D2260D" w:rsidP="00813315">
      <w:pPr>
        <w:pStyle w:val="1"/>
        <w:ind w:firstLine="480"/>
        <w:rPr>
          <w:lang w:eastAsia="zh-CN"/>
        </w:rPr>
      </w:pPr>
      <w:r w:rsidRPr="00E3051B">
        <w:rPr>
          <w:rFonts w:hint="eastAsia"/>
          <w:lang w:eastAsia="zh-CN"/>
        </w:rPr>
        <w:t>七、竞赛规则</w:t>
      </w:r>
    </w:p>
    <w:p w:rsidR="0078281D" w:rsidRPr="00E3051B" w:rsidRDefault="0078281D" w:rsidP="00E3051B">
      <w:pPr>
        <w:ind w:firstLine="480"/>
        <w:rPr>
          <w:lang w:eastAsia="zh-CN"/>
        </w:rPr>
      </w:pPr>
      <w:r w:rsidRPr="00E3051B">
        <w:rPr>
          <w:rFonts w:hint="eastAsia"/>
          <w:lang w:eastAsia="zh-CN"/>
        </w:rPr>
        <w:t>1.</w:t>
      </w:r>
      <w:r w:rsidRPr="00E3051B">
        <w:rPr>
          <w:rFonts w:hint="eastAsia"/>
          <w:lang w:eastAsia="zh-CN"/>
        </w:rPr>
        <w:t>赛项执委会遵守大赛制度，服从大赛组委会、执委会的领导和监督。成立专家组，按照《专家工作手册》开展赛题设计、裁判员培训、说明会组织等工作，保证公开、公平、公正办赛。</w:t>
      </w:r>
    </w:p>
    <w:p w:rsidR="0078281D" w:rsidRPr="00E3051B" w:rsidRDefault="0078281D" w:rsidP="00E3051B">
      <w:pPr>
        <w:ind w:firstLine="480"/>
        <w:rPr>
          <w:lang w:eastAsia="zh-CN"/>
        </w:rPr>
      </w:pPr>
      <w:r w:rsidRPr="00E3051B">
        <w:rPr>
          <w:rFonts w:hint="eastAsia"/>
          <w:lang w:eastAsia="zh-CN"/>
        </w:rPr>
        <w:t>2.</w:t>
      </w:r>
      <w:r w:rsidRPr="00E3051B">
        <w:rPr>
          <w:rFonts w:hint="eastAsia"/>
          <w:lang w:eastAsia="zh-CN"/>
        </w:rPr>
        <w:t>裁判组对大赛执委会负责，并接受赛项执委会的协调和指导，实行“裁判长负责制”，裁判员按照《裁判工作手册》公正执裁。</w:t>
      </w:r>
    </w:p>
    <w:p w:rsidR="0078281D" w:rsidRPr="00E3051B" w:rsidRDefault="0078281D" w:rsidP="00E3051B">
      <w:pPr>
        <w:ind w:firstLine="480"/>
        <w:rPr>
          <w:lang w:eastAsia="zh-CN"/>
        </w:rPr>
      </w:pPr>
      <w:r w:rsidRPr="00E3051B">
        <w:rPr>
          <w:rFonts w:hint="eastAsia"/>
          <w:lang w:eastAsia="zh-CN"/>
        </w:rPr>
        <w:t>3.</w:t>
      </w:r>
      <w:r w:rsidRPr="00E3051B">
        <w:rPr>
          <w:rFonts w:hint="eastAsia"/>
          <w:lang w:eastAsia="zh-CN"/>
        </w:rPr>
        <w:t>参赛队报名及组队要求：</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w:t>
      </w:r>
      <w:r w:rsidR="009A74D7" w:rsidRPr="009A74D7">
        <w:rPr>
          <w:rFonts w:hint="eastAsia"/>
          <w:lang w:eastAsia="zh-CN"/>
        </w:rPr>
        <w:t>参赛选手</w:t>
      </w:r>
      <w:r w:rsidR="009A74D7">
        <w:rPr>
          <w:rFonts w:hint="eastAsia"/>
          <w:lang w:eastAsia="zh-CN"/>
        </w:rPr>
        <w:t>报名资格需满足《</w:t>
      </w:r>
      <w:r w:rsidR="009A74D7" w:rsidRPr="009A74D7">
        <w:rPr>
          <w:rFonts w:hint="eastAsia"/>
          <w:lang w:eastAsia="zh-CN"/>
        </w:rPr>
        <w:t>山东省教育厅等</w:t>
      </w:r>
      <w:r w:rsidR="009A74D7" w:rsidRPr="009A74D7">
        <w:rPr>
          <w:rFonts w:hint="eastAsia"/>
          <w:lang w:eastAsia="zh-CN"/>
        </w:rPr>
        <w:t>4</w:t>
      </w:r>
      <w:r w:rsidR="009A74D7" w:rsidRPr="009A74D7">
        <w:rPr>
          <w:rFonts w:hint="eastAsia"/>
          <w:lang w:eastAsia="zh-CN"/>
        </w:rPr>
        <w:t>部门关于举办</w:t>
      </w:r>
      <w:r w:rsidR="009A74D7" w:rsidRPr="009A74D7">
        <w:rPr>
          <w:rFonts w:hint="eastAsia"/>
          <w:lang w:eastAsia="zh-CN"/>
        </w:rPr>
        <w:t>2021</w:t>
      </w:r>
      <w:r w:rsidR="009A74D7" w:rsidRPr="009A74D7">
        <w:rPr>
          <w:rFonts w:hint="eastAsia"/>
          <w:lang w:eastAsia="zh-CN"/>
        </w:rPr>
        <w:t>年全省职业院校技能大赛的通知</w:t>
      </w:r>
      <w:r w:rsidR="009A74D7">
        <w:rPr>
          <w:rFonts w:hint="eastAsia"/>
          <w:lang w:eastAsia="zh-CN"/>
        </w:rPr>
        <w:t>》中的参赛要求。</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）参赛队以院校为单位组队，不得跨校组队。</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3</w:t>
      </w:r>
      <w:r w:rsidRPr="00E3051B">
        <w:rPr>
          <w:rFonts w:hint="eastAsia"/>
          <w:lang w:eastAsia="zh-CN"/>
        </w:rPr>
        <w:t>）参赛选手凭参赛证参加竞赛。竞赛开始后，参赛队不得更换参赛队员。</w:t>
      </w:r>
    </w:p>
    <w:p w:rsidR="0078281D" w:rsidRPr="00E3051B" w:rsidRDefault="0078281D" w:rsidP="00E3051B">
      <w:pPr>
        <w:ind w:firstLine="480"/>
        <w:rPr>
          <w:lang w:eastAsia="zh-CN"/>
        </w:rPr>
      </w:pPr>
      <w:r w:rsidRPr="00E3051B">
        <w:rPr>
          <w:rFonts w:hint="eastAsia"/>
          <w:lang w:eastAsia="zh-CN"/>
        </w:rPr>
        <w:t>4.</w:t>
      </w:r>
      <w:r w:rsidRPr="00E3051B">
        <w:rPr>
          <w:rFonts w:hint="eastAsia"/>
          <w:lang w:eastAsia="zh-CN"/>
        </w:rPr>
        <w:t>熟悉场地</w:t>
      </w:r>
    </w:p>
    <w:p w:rsidR="0078281D" w:rsidRPr="00E3051B" w:rsidRDefault="0078281D" w:rsidP="00E3051B">
      <w:pPr>
        <w:ind w:firstLine="480"/>
        <w:rPr>
          <w:lang w:eastAsia="zh-CN"/>
        </w:rPr>
      </w:pPr>
      <w:r w:rsidRPr="00E3051B">
        <w:rPr>
          <w:rFonts w:hint="eastAsia"/>
          <w:lang w:eastAsia="zh-CN"/>
        </w:rPr>
        <w:t>按照竞赛日程安排，各参赛队在规定时间段内熟悉竞赛场地。</w:t>
      </w:r>
    </w:p>
    <w:p w:rsidR="0078281D" w:rsidRPr="00E3051B" w:rsidRDefault="0078281D" w:rsidP="00E3051B">
      <w:pPr>
        <w:ind w:firstLine="480"/>
        <w:rPr>
          <w:lang w:eastAsia="zh-CN"/>
        </w:rPr>
      </w:pPr>
      <w:r w:rsidRPr="00E3051B">
        <w:rPr>
          <w:rFonts w:hint="eastAsia"/>
          <w:lang w:eastAsia="zh-CN"/>
        </w:rPr>
        <w:t>5.</w:t>
      </w:r>
      <w:r w:rsidRPr="00E3051B">
        <w:rPr>
          <w:rFonts w:hint="eastAsia"/>
          <w:lang w:eastAsia="zh-CN"/>
        </w:rPr>
        <w:t>正式比赛</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）参赛队必须提前</w:t>
      </w:r>
      <w:r w:rsidRPr="00E3051B">
        <w:rPr>
          <w:rFonts w:hint="eastAsia"/>
          <w:lang w:eastAsia="zh-CN"/>
        </w:rPr>
        <w:t xml:space="preserve"> 30 </w:t>
      </w:r>
      <w:r w:rsidRPr="00E3051B">
        <w:rPr>
          <w:rFonts w:hint="eastAsia"/>
          <w:lang w:eastAsia="zh-CN"/>
        </w:rPr>
        <w:t>分钟进入赛场，到检录处检录，然后到竞赛现场抽签。未能按时检录者不得参赛。</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）竞赛过程中选手不得使用任何通讯工具。</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3</w:t>
      </w:r>
      <w:r w:rsidRPr="00E3051B">
        <w:rPr>
          <w:rFonts w:hint="eastAsia"/>
          <w:lang w:eastAsia="zh-CN"/>
        </w:rPr>
        <w:t>）开赛前仪器必须装箱，脚架收拢。</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4</w:t>
      </w:r>
      <w:r w:rsidRPr="00E3051B">
        <w:rPr>
          <w:rFonts w:hint="eastAsia"/>
          <w:lang w:eastAsia="zh-CN"/>
        </w:rPr>
        <w:t>）裁判组长宣布竞赛开始，同时计时开始，计时精确到秒。</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5</w:t>
      </w:r>
      <w:r w:rsidRPr="00E3051B">
        <w:rPr>
          <w:rFonts w:hint="eastAsia"/>
          <w:lang w:eastAsia="zh-CN"/>
        </w:rPr>
        <w:t>）竞赛过程中，若仪器发生故障，参赛队员向当值裁判员口头提出报告，由仪器厂商工程师到现场检查，并经现场当值裁判员确认后可以更换仪器重测。若经工程师检查仪器无故障，检查时间按竞赛时间计。</w:t>
      </w:r>
    </w:p>
    <w:p w:rsidR="0078281D" w:rsidRPr="00E3051B" w:rsidRDefault="0078281D" w:rsidP="00E3051B">
      <w:pPr>
        <w:ind w:firstLine="480"/>
        <w:rPr>
          <w:lang w:eastAsia="zh-CN"/>
        </w:rPr>
      </w:pPr>
      <w:r w:rsidRPr="00E3051B">
        <w:rPr>
          <w:rFonts w:hint="eastAsia"/>
          <w:lang w:eastAsia="zh-CN"/>
        </w:rPr>
        <w:t>凡在测量过程中未报告仪器故障的，超过竞赛时间后不能以仪器故障为由要求重测。非裁判认可的仪器故障的重测不重新计时。</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6</w:t>
      </w:r>
      <w:r w:rsidRPr="00E3051B">
        <w:rPr>
          <w:rFonts w:hint="eastAsia"/>
          <w:lang w:eastAsia="zh-CN"/>
        </w:rPr>
        <w:t>）竞赛结束，各参赛队仪器装箱、脚架收拢，上交成果资料，竞赛计时结束。</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7</w:t>
      </w:r>
      <w:r w:rsidRPr="00E3051B">
        <w:rPr>
          <w:rFonts w:hint="eastAsia"/>
          <w:lang w:eastAsia="zh-CN"/>
        </w:rPr>
        <w:t>）成果一旦提交就不能再要求修改或者重测。</w:t>
      </w:r>
    </w:p>
    <w:p w:rsidR="0078281D" w:rsidRPr="00E3051B" w:rsidRDefault="0078281D" w:rsidP="00E3051B">
      <w:pPr>
        <w:ind w:firstLine="480"/>
        <w:rPr>
          <w:lang w:eastAsia="zh-CN"/>
        </w:rPr>
      </w:pPr>
      <w:r w:rsidRPr="00E3051B">
        <w:rPr>
          <w:rFonts w:hint="eastAsia"/>
          <w:lang w:eastAsia="zh-CN"/>
        </w:rPr>
        <w:lastRenderedPageBreak/>
        <w:t>（</w:t>
      </w:r>
      <w:r w:rsidRPr="00E3051B">
        <w:rPr>
          <w:rFonts w:hint="eastAsia"/>
          <w:lang w:eastAsia="zh-CN"/>
        </w:rPr>
        <w:t>8</w:t>
      </w:r>
      <w:r w:rsidRPr="00E3051B">
        <w:rPr>
          <w:rFonts w:hint="eastAsia"/>
          <w:lang w:eastAsia="zh-CN"/>
        </w:rPr>
        <w:t>）规定必须轮换岗位完成的竞赛项目，选手必须按规定轮换。</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9</w:t>
      </w:r>
      <w:r w:rsidRPr="00E3051B">
        <w:rPr>
          <w:rFonts w:hint="eastAsia"/>
          <w:lang w:eastAsia="zh-CN"/>
        </w:rPr>
        <w:t>）参赛队必须独立完成所有竞赛任务，参赛队员在竞赛过程中不能以任何方式与外界交换信息。</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10</w:t>
      </w:r>
      <w:r w:rsidRPr="00E3051B">
        <w:rPr>
          <w:rFonts w:hint="eastAsia"/>
          <w:lang w:eastAsia="zh-CN"/>
        </w:rPr>
        <w:t>）竞赛过程中，选手须严格遵守操作规程，确保人身及设备安全，并接受裁判员的监督和警示。选手造成仪器设备损坏，无法继续竞赛的，停止该队竞赛，不得重赛，并进行相应的仪器设备赔偿。</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11</w:t>
      </w:r>
      <w:r w:rsidRPr="00E3051B">
        <w:rPr>
          <w:rFonts w:hint="eastAsia"/>
          <w:lang w:eastAsia="zh-CN"/>
        </w:rPr>
        <w:t>）参赛者必须尊重裁判，服从裁判指挥。</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12</w:t>
      </w:r>
      <w:r w:rsidRPr="00E3051B">
        <w:rPr>
          <w:rFonts w:hint="eastAsia"/>
          <w:lang w:eastAsia="zh-CN"/>
        </w:rPr>
        <w:t>）参赛队对裁判员及其裁决有异议，可在规定的时间内向裁判长及赛项执委会仲裁组申诉。</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13</w:t>
      </w:r>
      <w:r w:rsidRPr="00E3051B">
        <w:rPr>
          <w:rFonts w:hint="eastAsia"/>
          <w:lang w:eastAsia="zh-CN"/>
        </w:rPr>
        <w:t>）竞赛的精度及更具体的细节要求</w:t>
      </w:r>
      <w:r w:rsidR="009A74D7">
        <w:rPr>
          <w:rFonts w:hint="eastAsia"/>
          <w:lang w:eastAsia="zh-CN"/>
        </w:rPr>
        <w:t>本</w:t>
      </w:r>
      <w:r w:rsidRPr="00E3051B">
        <w:rPr>
          <w:rFonts w:hint="eastAsia"/>
          <w:lang w:eastAsia="zh-CN"/>
        </w:rPr>
        <w:t>竞赛规程为准。</w:t>
      </w:r>
    </w:p>
    <w:p w:rsidR="0078281D" w:rsidRPr="00E3051B" w:rsidRDefault="0078281D" w:rsidP="00E3051B">
      <w:pPr>
        <w:ind w:firstLine="480"/>
        <w:rPr>
          <w:lang w:eastAsia="zh-CN"/>
        </w:rPr>
      </w:pPr>
      <w:r w:rsidRPr="00E3051B">
        <w:rPr>
          <w:rFonts w:hint="eastAsia"/>
          <w:lang w:eastAsia="zh-CN"/>
        </w:rPr>
        <w:t>6.</w:t>
      </w:r>
      <w:r w:rsidRPr="00E3051B">
        <w:rPr>
          <w:rFonts w:hint="eastAsia"/>
          <w:lang w:eastAsia="zh-CN"/>
        </w:rPr>
        <w:t>文明参赛要求</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）领队和指导教师严格遵守赛场规章制度，应按时参加赛区组织的相关会议；指导教师要做好本队参赛选手的有关组织工作，督促选手按组委会制定时间和地点报到；做好选手的后勤保障、安全工作</w:t>
      </w:r>
      <w:r w:rsidR="009A74D7">
        <w:rPr>
          <w:rFonts w:hint="eastAsia"/>
          <w:lang w:eastAsia="zh-CN"/>
        </w:rPr>
        <w:t>，</w:t>
      </w:r>
      <w:r w:rsidRPr="00E3051B">
        <w:rPr>
          <w:rFonts w:hint="eastAsia"/>
          <w:lang w:eastAsia="zh-CN"/>
        </w:rPr>
        <w:t>自觉维护赛场秩序。</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）参赛选手应严格遵守赛场规章、操作规程，保证人身及设备安全，接受裁判员的监督和警示，文明竞赛。</w:t>
      </w:r>
    </w:p>
    <w:p w:rsidR="0078281D" w:rsidRPr="00E3051B" w:rsidRDefault="0078281D" w:rsidP="00E3051B">
      <w:pPr>
        <w:ind w:firstLine="480"/>
        <w:rPr>
          <w:lang w:eastAsia="zh-CN"/>
        </w:rPr>
      </w:pPr>
      <w:r w:rsidRPr="00E3051B">
        <w:rPr>
          <w:rFonts w:hint="eastAsia"/>
          <w:lang w:eastAsia="zh-CN"/>
        </w:rPr>
        <w:t>7.</w:t>
      </w:r>
      <w:r w:rsidRPr="00E3051B">
        <w:rPr>
          <w:rFonts w:hint="eastAsia"/>
          <w:lang w:eastAsia="zh-CN"/>
        </w:rPr>
        <w:t>成绩评定</w:t>
      </w:r>
    </w:p>
    <w:p w:rsidR="0078281D" w:rsidRPr="00E3051B" w:rsidRDefault="004C2D02" w:rsidP="00E3051B">
      <w:pPr>
        <w:ind w:firstLine="480"/>
        <w:rPr>
          <w:lang w:eastAsia="zh-CN"/>
        </w:rPr>
      </w:pPr>
      <w:r>
        <w:rPr>
          <w:rFonts w:hint="eastAsia"/>
          <w:lang w:eastAsia="zh-CN"/>
        </w:rPr>
        <w:t>实操</w:t>
      </w:r>
      <w:r w:rsidR="0078281D" w:rsidRPr="00E3051B">
        <w:rPr>
          <w:rFonts w:hint="eastAsia"/>
          <w:lang w:eastAsia="zh-CN"/>
        </w:rPr>
        <w:t>成绩评定根据竞赛考核目标、内容和要求对参赛队竞赛最终成果做出评价，评分方法采用过程评分和成果质量评分方式。</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）各项竞赛的外业成绩由现场裁判根据各队的竞赛表现评定，由单项裁判长审核确定。</w:t>
      </w:r>
    </w:p>
    <w:p w:rsidR="003F26B2" w:rsidRPr="00E3051B" w:rsidRDefault="0078281D"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w:t>
      </w:r>
      <w:r w:rsidR="009A74D7">
        <w:rPr>
          <w:rFonts w:hint="eastAsia"/>
          <w:lang w:eastAsia="zh-CN"/>
        </w:rPr>
        <w:t>各项</w:t>
      </w:r>
      <w:r w:rsidR="003F26B2" w:rsidRPr="00E3051B">
        <w:rPr>
          <w:rFonts w:hint="eastAsia"/>
          <w:lang w:eastAsia="zh-CN"/>
        </w:rPr>
        <w:t>竞赛</w:t>
      </w:r>
      <w:r w:rsidR="009A74D7" w:rsidRPr="00E3051B">
        <w:rPr>
          <w:rFonts w:hint="eastAsia"/>
          <w:lang w:eastAsia="zh-CN"/>
        </w:rPr>
        <w:t>的</w:t>
      </w:r>
      <w:r w:rsidRPr="00E3051B">
        <w:rPr>
          <w:rFonts w:hint="eastAsia"/>
          <w:lang w:eastAsia="zh-CN"/>
        </w:rPr>
        <w:t>成果质量成绩由评分裁判组按照评分内容分工负责评定，由</w:t>
      </w:r>
      <w:r w:rsidR="003F26B2" w:rsidRPr="00E3051B">
        <w:rPr>
          <w:rFonts w:hint="eastAsia"/>
          <w:lang w:eastAsia="zh-CN"/>
        </w:rPr>
        <w:t>各</w:t>
      </w:r>
      <w:r w:rsidRPr="00E3051B">
        <w:rPr>
          <w:rFonts w:hint="eastAsia"/>
          <w:lang w:eastAsia="zh-CN"/>
        </w:rPr>
        <w:t>单项裁判长审核并汇总。</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3</w:t>
      </w:r>
      <w:r w:rsidRPr="00E3051B">
        <w:rPr>
          <w:rFonts w:hint="eastAsia"/>
          <w:lang w:eastAsia="zh-CN"/>
        </w:rPr>
        <w:t>）各队在各单项竞赛的时间成绩由成绩裁判计算。</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4</w:t>
      </w:r>
      <w:r w:rsidRPr="00E3051B">
        <w:rPr>
          <w:rFonts w:hint="eastAsia"/>
          <w:lang w:eastAsia="zh-CN"/>
        </w:rPr>
        <w:t>）各队的单项总成绩由成绩裁判负责汇总，总裁判长审核。</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5</w:t>
      </w:r>
      <w:r w:rsidRPr="00E3051B">
        <w:rPr>
          <w:rFonts w:hint="eastAsia"/>
          <w:lang w:eastAsia="zh-CN"/>
        </w:rPr>
        <w:t>）成绩产生、审核和公布由裁判组、督导组和仲裁组按照大赛制度《成绩管理办法》执行。</w:t>
      </w:r>
    </w:p>
    <w:p w:rsidR="0078281D" w:rsidRPr="00E3051B" w:rsidRDefault="0078281D" w:rsidP="00E3051B">
      <w:pPr>
        <w:ind w:firstLine="480"/>
        <w:rPr>
          <w:lang w:eastAsia="zh-CN"/>
        </w:rPr>
      </w:pPr>
      <w:r w:rsidRPr="00E3051B">
        <w:rPr>
          <w:rFonts w:hint="eastAsia"/>
          <w:lang w:eastAsia="zh-CN"/>
        </w:rPr>
        <w:lastRenderedPageBreak/>
        <w:t>8.</w:t>
      </w:r>
      <w:r w:rsidRPr="00E3051B">
        <w:rPr>
          <w:rFonts w:hint="eastAsia"/>
          <w:lang w:eastAsia="zh-CN"/>
        </w:rPr>
        <w:t>成绩公布</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w:t>
      </w:r>
      <w:r w:rsidR="004C2D02">
        <w:rPr>
          <w:rFonts w:hint="eastAsia"/>
          <w:lang w:eastAsia="zh-CN"/>
        </w:rPr>
        <w:t>实操</w:t>
      </w:r>
      <w:r w:rsidRPr="00E3051B">
        <w:rPr>
          <w:rFonts w:hint="eastAsia"/>
          <w:lang w:eastAsia="zh-CN"/>
        </w:rPr>
        <w:t>各单项总成绩汇总后，由总裁判长审核后报赛项执委会进一步审定，并在闭幕式</w:t>
      </w:r>
      <w:r w:rsidR="003F26B2" w:rsidRPr="00E3051B">
        <w:rPr>
          <w:rFonts w:hint="eastAsia"/>
          <w:lang w:eastAsia="zh-CN"/>
        </w:rPr>
        <w:t>上</w:t>
      </w:r>
      <w:r w:rsidRPr="00E3051B">
        <w:rPr>
          <w:rFonts w:hint="eastAsia"/>
          <w:lang w:eastAsia="zh-CN"/>
        </w:rPr>
        <w:t>公示。</w:t>
      </w:r>
    </w:p>
    <w:p w:rsidR="0078281D" w:rsidRPr="00E3051B" w:rsidRDefault="0078281D"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）裁判长及评分裁判接待各队成绩查询并回答质疑。</w:t>
      </w:r>
    </w:p>
    <w:p w:rsidR="0078281D" w:rsidRDefault="0078281D" w:rsidP="00E3051B">
      <w:pPr>
        <w:ind w:firstLine="480"/>
        <w:rPr>
          <w:lang w:eastAsia="zh-CN"/>
        </w:rPr>
      </w:pPr>
      <w:r w:rsidRPr="00E3051B">
        <w:rPr>
          <w:rFonts w:hint="eastAsia"/>
          <w:lang w:eastAsia="zh-CN"/>
        </w:rPr>
        <w:t>（</w:t>
      </w:r>
      <w:r w:rsidRPr="00E3051B">
        <w:rPr>
          <w:rFonts w:hint="eastAsia"/>
          <w:lang w:eastAsia="zh-CN"/>
        </w:rPr>
        <w:t>3</w:t>
      </w:r>
      <w:r w:rsidRPr="00E3051B">
        <w:rPr>
          <w:rFonts w:hint="eastAsia"/>
          <w:lang w:eastAsia="zh-CN"/>
        </w:rPr>
        <w:t>）仲裁组负责接受投诉。</w:t>
      </w:r>
    </w:p>
    <w:p w:rsidR="00F87BB2" w:rsidRPr="00E3051B" w:rsidRDefault="00D2260D" w:rsidP="00813315">
      <w:pPr>
        <w:pStyle w:val="1"/>
        <w:ind w:firstLine="480"/>
        <w:rPr>
          <w:lang w:eastAsia="zh-CN"/>
        </w:rPr>
      </w:pPr>
      <w:r w:rsidRPr="00E3051B">
        <w:rPr>
          <w:rFonts w:hint="eastAsia"/>
          <w:lang w:eastAsia="zh-CN"/>
        </w:rPr>
        <w:t>八、竞赛环境</w:t>
      </w:r>
    </w:p>
    <w:p w:rsidR="003F26B2" w:rsidRDefault="003F26B2" w:rsidP="00E3051B">
      <w:pPr>
        <w:ind w:firstLine="480"/>
        <w:rPr>
          <w:lang w:eastAsia="zh-CN"/>
        </w:rPr>
      </w:pPr>
      <w:r w:rsidRPr="00E3051B">
        <w:rPr>
          <w:rFonts w:hint="eastAsia"/>
          <w:lang w:eastAsia="zh-CN"/>
        </w:rPr>
        <w:t>竞赛环境说明如下：</w:t>
      </w:r>
    </w:p>
    <w:p w:rsidR="003228D5" w:rsidRPr="00E3051B" w:rsidRDefault="003228D5" w:rsidP="00E3051B">
      <w:pPr>
        <w:ind w:firstLine="480"/>
        <w:rPr>
          <w:lang w:eastAsia="zh-CN"/>
        </w:rPr>
      </w:pPr>
      <w:r w:rsidRPr="00E3051B">
        <w:rPr>
          <w:rFonts w:hint="eastAsia"/>
          <w:lang w:eastAsia="zh-CN"/>
        </w:rPr>
        <w:t>1.</w:t>
      </w:r>
      <w:r w:rsidRPr="00E3051B">
        <w:rPr>
          <w:rFonts w:hint="eastAsia"/>
          <w:lang w:eastAsia="zh-CN"/>
        </w:rPr>
        <w:t>数字测图赛场情况</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w:t>
      </w:r>
      <w:r w:rsidRPr="00E3051B">
        <w:rPr>
          <w:rFonts w:hint="eastAsia"/>
          <w:lang w:eastAsia="zh-CN"/>
        </w:rPr>
        <w:t>1:500</w:t>
      </w:r>
      <w:r w:rsidRPr="00E3051B">
        <w:rPr>
          <w:rFonts w:hint="eastAsia"/>
          <w:lang w:eastAsia="zh-CN"/>
        </w:rPr>
        <w:t>数字测图场地难度适中</w:t>
      </w:r>
      <w:r w:rsidRPr="00E3051B">
        <w:rPr>
          <w:rFonts w:hint="eastAsia"/>
          <w:lang w:eastAsia="zh-CN"/>
        </w:rPr>
        <w:t>,</w:t>
      </w:r>
      <w:r w:rsidRPr="00E3051B">
        <w:rPr>
          <w:rFonts w:hint="eastAsia"/>
          <w:lang w:eastAsia="zh-CN"/>
        </w:rPr>
        <w:t>地物齐全。</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）测图场地面积不超过</w:t>
      </w:r>
      <w:r w:rsidR="0058723D">
        <w:rPr>
          <w:lang w:eastAsia="zh-CN"/>
        </w:rPr>
        <w:t>20</w:t>
      </w:r>
      <w:r w:rsidRPr="00E3051B">
        <w:rPr>
          <w:rFonts w:hint="eastAsia"/>
          <w:lang w:eastAsia="zh-CN"/>
        </w:rPr>
        <w:t>0m</w:t>
      </w:r>
      <w:r w:rsidRPr="00E3051B">
        <w:rPr>
          <w:rFonts w:hint="eastAsia"/>
          <w:lang w:eastAsia="zh-CN"/>
        </w:rPr>
        <w:t>×</w:t>
      </w:r>
      <w:r w:rsidRPr="00E3051B">
        <w:rPr>
          <w:rFonts w:hint="eastAsia"/>
          <w:lang w:eastAsia="zh-CN"/>
        </w:rPr>
        <w:t>200m</w:t>
      </w:r>
      <w:r w:rsidRPr="00E3051B">
        <w:rPr>
          <w:rFonts w:hint="eastAsia"/>
          <w:lang w:eastAsia="zh-CN"/>
        </w:rPr>
        <w:t>，通视条件良好，可以满足多个队同时比赛。</w:t>
      </w:r>
    </w:p>
    <w:p w:rsidR="00014BE5" w:rsidRDefault="003228D5" w:rsidP="00E3051B">
      <w:pPr>
        <w:ind w:firstLine="480"/>
        <w:rPr>
          <w:lang w:eastAsia="zh-CN"/>
        </w:rPr>
      </w:pPr>
      <w:r w:rsidRPr="00E3051B">
        <w:rPr>
          <w:rFonts w:hint="eastAsia"/>
          <w:lang w:eastAsia="zh-CN"/>
        </w:rPr>
        <w:t>（</w:t>
      </w:r>
      <w:r w:rsidRPr="00E3051B">
        <w:rPr>
          <w:rFonts w:hint="eastAsia"/>
          <w:lang w:eastAsia="zh-CN"/>
        </w:rPr>
        <w:t>3</w:t>
      </w:r>
      <w:r w:rsidRPr="00E3051B">
        <w:rPr>
          <w:rFonts w:hint="eastAsia"/>
          <w:lang w:eastAsia="zh-CN"/>
        </w:rPr>
        <w:t>）竞赛采用</w:t>
      </w:r>
      <w:r w:rsidRPr="00E3051B">
        <w:rPr>
          <w:rFonts w:hint="eastAsia"/>
          <w:lang w:eastAsia="zh-CN"/>
        </w:rPr>
        <w:t>GNSS</w:t>
      </w:r>
      <w:r w:rsidRPr="00E3051B">
        <w:rPr>
          <w:rFonts w:hint="eastAsia"/>
          <w:lang w:eastAsia="zh-CN"/>
        </w:rPr>
        <w:t>和全站仪相结合的测图方式。赛项执委会为每个参赛队提供三个控制点</w:t>
      </w:r>
      <w:r w:rsidR="00220287">
        <w:rPr>
          <w:rFonts w:hint="eastAsia"/>
          <w:lang w:eastAsia="zh-CN"/>
        </w:rPr>
        <w:t>，各参赛队自备</w:t>
      </w:r>
      <w:r w:rsidRPr="00220287">
        <w:rPr>
          <w:rFonts w:hint="eastAsia"/>
          <w:lang w:eastAsia="zh-CN"/>
        </w:rPr>
        <w:t>GNSS</w:t>
      </w:r>
      <w:r w:rsidRPr="00220287">
        <w:rPr>
          <w:rFonts w:hint="eastAsia"/>
          <w:lang w:eastAsia="zh-CN"/>
        </w:rPr>
        <w:t>接收网络</w:t>
      </w:r>
      <w:r w:rsidRPr="00220287">
        <w:rPr>
          <w:rFonts w:hint="eastAsia"/>
          <w:lang w:eastAsia="zh-CN"/>
        </w:rPr>
        <w:t>RTK</w:t>
      </w:r>
      <w:r w:rsidRPr="00220287">
        <w:rPr>
          <w:rFonts w:hint="eastAsia"/>
          <w:lang w:eastAsia="zh-CN"/>
        </w:rPr>
        <w:t>信号的手机卡</w:t>
      </w:r>
      <w:r w:rsidRPr="00E3051B">
        <w:rPr>
          <w:rFonts w:hint="eastAsia"/>
          <w:lang w:eastAsia="zh-CN"/>
        </w:rPr>
        <w:t>。</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4</w:t>
      </w:r>
      <w:r w:rsidRPr="00E3051B">
        <w:rPr>
          <w:rFonts w:hint="eastAsia"/>
          <w:lang w:eastAsia="zh-CN"/>
        </w:rPr>
        <w:t>）</w:t>
      </w:r>
      <w:r w:rsidRPr="00E3051B">
        <w:rPr>
          <w:rFonts w:hint="eastAsia"/>
          <w:lang w:eastAsia="zh-CN"/>
        </w:rPr>
        <w:t>GNSS</w:t>
      </w:r>
      <w:r w:rsidRPr="00E3051B">
        <w:rPr>
          <w:rFonts w:hint="eastAsia"/>
          <w:lang w:eastAsia="zh-CN"/>
        </w:rPr>
        <w:t>和全站仪不能同时使用。</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5</w:t>
      </w:r>
      <w:r w:rsidRPr="00E3051B">
        <w:rPr>
          <w:rFonts w:hint="eastAsia"/>
          <w:lang w:eastAsia="zh-CN"/>
        </w:rPr>
        <w:t>）内业编辑成图在规定的机房完成，赛项执委会提供安装配套软件的计算机。</w:t>
      </w:r>
    </w:p>
    <w:p w:rsidR="003F26B2" w:rsidRPr="00E3051B" w:rsidRDefault="003228D5" w:rsidP="00E3051B">
      <w:pPr>
        <w:ind w:firstLine="480"/>
        <w:rPr>
          <w:lang w:eastAsia="zh-CN"/>
        </w:rPr>
      </w:pPr>
      <w:r w:rsidRPr="00E3051B">
        <w:rPr>
          <w:rFonts w:hint="eastAsia"/>
          <w:lang w:eastAsia="zh-CN"/>
        </w:rPr>
        <w:t>2</w:t>
      </w:r>
      <w:r w:rsidR="003F26B2" w:rsidRPr="00E3051B">
        <w:rPr>
          <w:rFonts w:hint="eastAsia"/>
          <w:lang w:eastAsia="zh-CN"/>
        </w:rPr>
        <w:t>.</w:t>
      </w:r>
      <w:r w:rsidR="003F26B2" w:rsidRPr="00E3051B">
        <w:rPr>
          <w:rFonts w:hint="eastAsia"/>
          <w:lang w:eastAsia="zh-CN"/>
        </w:rPr>
        <w:t>水准测量赛场情况</w:t>
      </w:r>
    </w:p>
    <w:p w:rsidR="003F26B2" w:rsidRPr="00E3051B" w:rsidRDefault="003F26B2"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）水准线路为水泥硬化路面，线路长度</w:t>
      </w:r>
      <w:r w:rsidR="00220287">
        <w:rPr>
          <w:rFonts w:hint="eastAsia"/>
          <w:lang w:eastAsia="zh-CN"/>
        </w:rPr>
        <w:t>不超过</w:t>
      </w:r>
      <w:r w:rsidR="0058723D">
        <w:rPr>
          <w:lang w:eastAsia="zh-CN"/>
        </w:rPr>
        <w:t>2.0</w:t>
      </w:r>
      <w:r w:rsidRPr="00E3051B">
        <w:rPr>
          <w:rFonts w:hint="eastAsia"/>
          <w:lang w:eastAsia="zh-CN"/>
        </w:rPr>
        <w:t>km</w:t>
      </w:r>
      <w:r w:rsidRPr="00E3051B">
        <w:rPr>
          <w:rFonts w:hint="eastAsia"/>
          <w:lang w:eastAsia="zh-CN"/>
        </w:rPr>
        <w:t>。</w:t>
      </w:r>
    </w:p>
    <w:p w:rsidR="003F26B2" w:rsidRPr="00E3051B" w:rsidRDefault="003F26B2"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）场地能设置多条闭合水准路线，能满足</w:t>
      </w:r>
      <w:r w:rsidRPr="00E3051B">
        <w:rPr>
          <w:rFonts w:hint="eastAsia"/>
          <w:lang w:eastAsia="zh-CN"/>
        </w:rPr>
        <w:t xml:space="preserve"> 4-5 </w:t>
      </w:r>
      <w:r w:rsidRPr="00E3051B">
        <w:rPr>
          <w:rFonts w:hint="eastAsia"/>
          <w:lang w:eastAsia="zh-CN"/>
        </w:rPr>
        <w:t>个队同时比赛。</w:t>
      </w:r>
    </w:p>
    <w:p w:rsidR="003F26B2" w:rsidRPr="00E3051B" w:rsidRDefault="003F26B2" w:rsidP="00E3051B">
      <w:pPr>
        <w:ind w:firstLine="480"/>
        <w:rPr>
          <w:lang w:eastAsia="zh-CN"/>
        </w:rPr>
      </w:pPr>
      <w:r w:rsidRPr="00E3051B">
        <w:rPr>
          <w:rFonts w:hint="eastAsia"/>
          <w:lang w:eastAsia="zh-CN"/>
        </w:rPr>
        <w:t>（</w:t>
      </w:r>
      <w:r w:rsidRPr="00E3051B">
        <w:rPr>
          <w:rFonts w:hint="eastAsia"/>
          <w:lang w:eastAsia="zh-CN"/>
        </w:rPr>
        <w:t>3</w:t>
      </w:r>
      <w:r w:rsidRPr="00E3051B">
        <w:rPr>
          <w:rFonts w:hint="eastAsia"/>
          <w:lang w:eastAsia="zh-CN"/>
        </w:rPr>
        <w:t>）每条水准路线由</w:t>
      </w:r>
      <w:r w:rsidRPr="00E3051B">
        <w:rPr>
          <w:rFonts w:hint="eastAsia"/>
          <w:lang w:eastAsia="zh-CN"/>
        </w:rPr>
        <w:t xml:space="preserve"> 3 </w:t>
      </w:r>
      <w:r w:rsidRPr="00E3051B">
        <w:rPr>
          <w:rFonts w:hint="eastAsia"/>
          <w:lang w:eastAsia="zh-CN"/>
        </w:rPr>
        <w:t>个待求点和</w:t>
      </w:r>
      <w:r w:rsidRPr="00E3051B">
        <w:rPr>
          <w:rFonts w:hint="eastAsia"/>
          <w:lang w:eastAsia="zh-CN"/>
        </w:rPr>
        <w:t xml:space="preserve"> 1 </w:t>
      </w:r>
      <w:r w:rsidRPr="00E3051B">
        <w:rPr>
          <w:rFonts w:hint="eastAsia"/>
          <w:lang w:eastAsia="zh-CN"/>
        </w:rPr>
        <w:t>个已知点组成。</w:t>
      </w:r>
    </w:p>
    <w:p w:rsidR="003F26B2" w:rsidRPr="00E3051B" w:rsidRDefault="003228D5" w:rsidP="00E3051B">
      <w:pPr>
        <w:ind w:firstLine="480"/>
        <w:rPr>
          <w:lang w:eastAsia="zh-CN"/>
        </w:rPr>
      </w:pPr>
      <w:r w:rsidRPr="00E3051B">
        <w:rPr>
          <w:rFonts w:hint="eastAsia"/>
          <w:lang w:eastAsia="zh-CN"/>
        </w:rPr>
        <w:t>3</w:t>
      </w:r>
      <w:r w:rsidR="003F26B2" w:rsidRPr="00E3051B">
        <w:rPr>
          <w:rFonts w:hint="eastAsia"/>
          <w:lang w:eastAsia="zh-CN"/>
        </w:rPr>
        <w:t>.</w:t>
      </w:r>
      <w:r w:rsidR="003F26B2" w:rsidRPr="00E3051B">
        <w:rPr>
          <w:rFonts w:hint="eastAsia"/>
          <w:lang w:eastAsia="zh-CN"/>
        </w:rPr>
        <w:t>导线测量赛场情况</w:t>
      </w:r>
    </w:p>
    <w:p w:rsidR="003F26B2" w:rsidRPr="00E3051B" w:rsidRDefault="003F26B2"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）导线测量场地为硬化地面，导线边长</w:t>
      </w:r>
      <w:r w:rsidR="0013498A">
        <w:rPr>
          <w:rFonts w:hint="eastAsia"/>
          <w:lang w:eastAsia="zh-CN"/>
        </w:rPr>
        <w:t>不超过</w:t>
      </w:r>
      <w:r w:rsidRPr="00E3051B">
        <w:rPr>
          <w:rFonts w:hint="eastAsia"/>
          <w:lang w:eastAsia="zh-CN"/>
        </w:rPr>
        <w:t xml:space="preserve"> 150m</w:t>
      </w:r>
      <w:r w:rsidRPr="00E3051B">
        <w:rPr>
          <w:rFonts w:hint="eastAsia"/>
          <w:lang w:eastAsia="zh-CN"/>
        </w:rPr>
        <w:t>。</w:t>
      </w:r>
    </w:p>
    <w:p w:rsidR="003F26B2" w:rsidRPr="00E3051B" w:rsidRDefault="003F26B2"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）场地设置多条附合导线，能满足</w:t>
      </w:r>
      <w:r w:rsidRPr="00E3051B">
        <w:rPr>
          <w:rFonts w:hint="eastAsia"/>
          <w:lang w:eastAsia="zh-CN"/>
        </w:rPr>
        <w:t xml:space="preserve"> 4-5 </w:t>
      </w:r>
      <w:r w:rsidRPr="00E3051B">
        <w:rPr>
          <w:rFonts w:hint="eastAsia"/>
          <w:lang w:eastAsia="zh-CN"/>
        </w:rPr>
        <w:t>个队同时比赛。</w:t>
      </w:r>
    </w:p>
    <w:p w:rsidR="003F26B2" w:rsidRPr="00E3051B" w:rsidRDefault="003F26B2" w:rsidP="00E3051B">
      <w:pPr>
        <w:ind w:firstLine="480"/>
        <w:rPr>
          <w:lang w:eastAsia="zh-CN"/>
        </w:rPr>
      </w:pPr>
      <w:r w:rsidRPr="00E3051B">
        <w:rPr>
          <w:rFonts w:hint="eastAsia"/>
          <w:lang w:eastAsia="zh-CN"/>
        </w:rPr>
        <w:t>（</w:t>
      </w:r>
      <w:r w:rsidRPr="00E3051B">
        <w:rPr>
          <w:rFonts w:hint="eastAsia"/>
          <w:lang w:eastAsia="zh-CN"/>
        </w:rPr>
        <w:t>3</w:t>
      </w:r>
      <w:r w:rsidRPr="00E3051B">
        <w:rPr>
          <w:rFonts w:hint="eastAsia"/>
          <w:lang w:eastAsia="zh-CN"/>
        </w:rPr>
        <w:t>）每条附合导线由</w:t>
      </w:r>
      <w:r w:rsidRPr="00E3051B">
        <w:rPr>
          <w:rFonts w:hint="eastAsia"/>
          <w:lang w:eastAsia="zh-CN"/>
        </w:rPr>
        <w:t xml:space="preserve"> 2 </w:t>
      </w:r>
      <w:r w:rsidRPr="00E3051B">
        <w:rPr>
          <w:rFonts w:hint="eastAsia"/>
          <w:lang w:eastAsia="zh-CN"/>
        </w:rPr>
        <w:t>个已知点和</w:t>
      </w:r>
      <w:r w:rsidRPr="00E3051B">
        <w:rPr>
          <w:rFonts w:hint="eastAsia"/>
          <w:lang w:eastAsia="zh-CN"/>
        </w:rPr>
        <w:t xml:space="preserve"> 2 </w:t>
      </w:r>
      <w:r w:rsidRPr="00E3051B">
        <w:rPr>
          <w:rFonts w:hint="eastAsia"/>
          <w:lang w:eastAsia="zh-CN"/>
        </w:rPr>
        <w:t>个待定点组成。</w:t>
      </w:r>
    </w:p>
    <w:p w:rsidR="003228D5" w:rsidRPr="00E3051B" w:rsidRDefault="00813315" w:rsidP="00E3051B">
      <w:pPr>
        <w:ind w:firstLine="480"/>
        <w:rPr>
          <w:lang w:eastAsia="zh-CN"/>
        </w:rPr>
      </w:pPr>
      <w:r>
        <w:rPr>
          <w:rFonts w:hint="eastAsia"/>
          <w:lang w:eastAsia="zh-CN"/>
        </w:rPr>
        <w:t>4</w:t>
      </w:r>
      <w:r>
        <w:rPr>
          <w:lang w:eastAsia="zh-CN"/>
        </w:rPr>
        <w:t>.</w:t>
      </w:r>
      <w:r w:rsidR="003228D5" w:rsidRPr="00E3051B">
        <w:rPr>
          <w:rFonts w:hint="eastAsia"/>
          <w:lang w:eastAsia="zh-CN"/>
        </w:rPr>
        <w:t>赛场内设置明显点位标志，赛场周边有隔离标识，确保选手比赛不受外界影响。</w:t>
      </w:r>
    </w:p>
    <w:p w:rsidR="003228D5" w:rsidRPr="00E3051B" w:rsidRDefault="00813315" w:rsidP="00E3051B">
      <w:pPr>
        <w:ind w:firstLine="480"/>
        <w:rPr>
          <w:lang w:eastAsia="zh-CN"/>
        </w:rPr>
      </w:pPr>
      <w:r>
        <w:rPr>
          <w:rFonts w:hint="eastAsia"/>
          <w:lang w:eastAsia="zh-CN"/>
        </w:rPr>
        <w:t>5</w:t>
      </w:r>
      <w:r>
        <w:rPr>
          <w:lang w:eastAsia="zh-CN"/>
        </w:rPr>
        <w:t>.</w:t>
      </w:r>
      <w:r w:rsidR="003228D5" w:rsidRPr="00E3051B">
        <w:rPr>
          <w:rFonts w:hint="eastAsia"/>
          <w:lang w:eastAsia="zh-CN"/>
        </w:rPr>
        <w:t>赛场设有保安、公安、消防、设备维修和电力抢险人员待命，以防突发事件。赛场配备维修服务、医疗、生活补给站等公共服务设施。</w:t>
      </w:r>
    </w:p>
    <w:p w:rsidR="003228D5" w:rsidRPr="00E3051B" w:rsidRDefault="003228D5" w:rsidP="00E3051B">
      <w:pPr>
        <w:ind w:firstLine="480"/>
        <w:rPr>
          <w:lang w:eastAsia="zh-CN"/>
        </w:rPr>
      </w:pPr>
    </w:p>
    <w:p w:rsidR="00F87BB2" w:rsidRPr="00E3051B" w:rsidRDefault="00D2260D" w:rsidP="00813315">
      <w:pPr>
        <w:pStyle w:val="1"/>
        <w:ind w:firstLine="480"/>
        <w:rPr>
          <w:lang w:eastAsia="zh-CN"/>
        </w:rPr>
      </w:pPr>
      <w:r w:rsidRPr="00E3051B">
        <w:rPr>
          <w:rFonts w:hint="eastAsia"/>
          <w:lang w:eastAsia="zh-CN"/>
        </w:rPr>
        <w:lastRenderedPageBreak/>
        <w:t>九、技术规范</w:t>
      </w:r>
    </w:p>
    <w:p w:rsidR="003228D5" w:rsidRPr="00E3051B" w:rsidRDefault="003228D5" w:rsidP="00813315">
      <w:pPr>
        <w:pStyle w:val="2"/>
        <w:ind w:firstLine="482"/>
        <w:rPr>
          <w:lang w:eastAsia="zh-CN"/>
        </w:rPr>
      </w:pPr>
      <w:r w:rsidRPr="00E3051B">
        <w:rPr>
          <w:rFonts w:hint="eastAsia"/>
          <w:lang w:eastAsia="zh-CN"/>
        </w:rPr>
        <w:t>（一）竞赛的技术标准</w:t>
      </w:r>
    </w:p>
    <w:p w:rsidR="003228D5" w:rsidRPr="00E3051B" w:rsidRDefault="003228D5" w:rsidP="00E3051B">
      <w:pPr>
        <w:ind w:firstLine="480"/>
        <w:rPr>
          <w:lang w:eastAsia="zh-CN"/>
        </w:rPr>
      </w:pPr>
      <w:r w:rsidRPr="00E3051B">
        <w:rPr>
          <w:rFonts w:hint="eastAsia"/>
          <w:lang w:eastAsia="zh-CN"/>
        </w:rPr>
        <w:t>1.</w:t>
      </w:r>
      <w:r w:rsidRPr="00E3051B">
        <w:rPr>
          <w:rFonts w:hint="eastAsia"/>
          <w:lang w:eastAsia="zh-CN"/>
        </w:rPr>
        <w:t>《</w:t>
      </w:r>
      <w:r w:rsidRPr="00E3051B">
        <w:rPr>
          <w:rFonts w:hint="eastAsia"/>
          <w:lang w:eastAsia="zh-CN"/>
        </w:rPr>
        <w:t xml:space="preserve">1:500 1:1000 1:2000 </w:t>
      </w:r>
      <w:r w:rsidRPr="00E3051B">
        <w:rPr>
          <w:rFonts w:hint="eastAsia"/>
          <w:lang w:eastAsia="zh-CN"/>
        </w:rPr>
        <w:t>外业数字测图规程》</w:t>
      </w:r>
      <w:r w:rsidRPr="00E3051B">
        <w:rPr>
          <w:rFonts w:hint="eastAsia"/>
          <w:lang w:eastAsia="zh-CN"/>
        </w:rPr>
        <w:t>GB/T 14912</w:t>
      </w:r>
      <w:r w:rsidRPr="00E3051B">
        <w:rPr>
          <w:rFonts w:hint="eastAsia"/>
          <w:lang w:eastAsia="zh-CN"/>
        </w:rPr>
        <w:t>—</w:t>
      </w:r>
      <w:r w:rsidRPr="00E3051B">
        <w:rPr>
          <w:rFonts w:hint="eastAsia"/>
          <w:lang w:eastAsia="zh-CN"/>
        </w:rPr>
        <w:t>2017</w:t>
      </w:r>
      <w:r w:rsidRPr="00E3051B">
        <w:rPr>
          <w:rFonts w:hint="eastAsia"/>
          <w:lang w:eastAsia="zh-CN"/>
        </w:rPr>
        <w:t>。</w:t>
      </w:r>
    </w:p>
    <w:p w:rsidR="003228D5" w:rsidRPr="00E3051B" w:rsidRDefault="003228D5" w:rsidP="00E3051B">
      <w:pPr>
        <w:ind w:firstLine="480"/>
        <w:rPr>
          <w:lang w:eastAsia="zh-CN"/>
        </w:rPr>
      </w:pPr>
      <w:r w:rsidRPr="00E3051B">
        <w:rPr>
          <w:rFonts w:hint="eastAsia"/>
          <w:lang w:eastAsia="zh-CN"/>
        </w:rPr>
        <w:t>2.</w:t>
      </w:r>
      <w:r w:rsidRPr="00E3051B">
        <w:rPr>
          <w:rFonts w:hint="eastAsia"/>
          <w:lang w:eastAsia="zh-CN"/>
        </w:rPr>
        <w:t>《国家基本比例尺地图图式第一部分</w:t>
      </w:r>
      <w:r w:rsidRPr="00E3051B">
        <w:rPr>
          <w:rFonts w:hint="eastAsia"/>
          <w:lang w:eastAsia="zh-CN"/>
        </w:rPr>
        <w:t xml:space="preserve"> 1:500</w:t>
      </w:r>
      <w:r w:rsidRPr="00E3051B">
        <w:rPr>
          <w:rFonts w:hint="eastAsia"/>
          <w:lang w:eastAsia="zh-CN"/>
        </w:rPr>
        <w:t>、</w:t>
      </w:r>
      <w:r w:rsidRPr="00E3051B">
        <w:rPr>
          <w:rFonts w:hint="eastAsia"/>
          <w:lang w:eastAsia="zh-CN"/>
        </w:rPr>
        <w:t>1:1000</w:t>
      </w:r>
      <w:r w:rsidRPr="00E3051B">
        <w:rPr>
          <w:rFonts w:hint="eastAsia"/>
          <w:lang w:eastAsia="zh-CN"/>
        </w:rPr>
        <w:t>、</w:t>
      </w:r>
      <w:r w:rsidRPr="00E3051B">
        <w:rPr>
          <w:rFonts w:hint="eastAsia"/>
          <w:lang w:eastAsia="zh-CN"/>
        </w:rPr>
        <w:t xml:space="preserve">1:2000 </w:t>
      </w:r>
      <w:r w:rsidRPr="00E3051B">
        <w:rPr>
          <w:rFonts w:hint="eastAsia"/>
          <w:lang w:eastAsia="zh-CN"/>
        </w:rPr>
        <w:t>地形图图式》</w:t>
      </w:r>
      <w:r w:rsidRPr="00E3051B">
        <w:rPr>
          <w:rFonts w:hint="eastAsia"/>
          <w:lang w:eastAsia="zh-CN"/>
        </w:rPr>
        <w:t>GB/T 20257.1</w:t>
      </w:r>
      <w:r w:rsidRPr="00E3051B">
        <w:rPr>
          <w:rFonts w:hint="eastAsia"/>
          <w:lang w:eastAsia="zh-CN"/>
        </w:rPr>
        <w:t>—</w:t>
      </w:r>
      <w:r w:rsidRPr="00E3051B">
        <w:rPr>
          <w:rFonts w:hint="eastAsia"/>
          <w:lang w:eastAsia="zh-CN"/>
        </w:rPr>
        <w:t>2017</w:t>
      </w:r>
      <w:r w:rsidRPr="00E3051B">
        <w:rPr>
          <w:rFonts w:hint="eastAsia"/>
          <w:lang w:eastAsia="zh-CN"/>
        </w:rPr>
        <w:t>。</w:t>
      </w:r>
    </w:p>
    <w:p w:rsidR="003228D5" w:rsidRPr="00E3051B" w:rsidRDefault="003228D5" w:rsidP="00E3051B">
      <w:pPr>
        <w:ind w:firstLine="480"/>
        <w:rPr>
          <w:lang w:eastAsia="zh-CN"/>
        </w:rPr>
      </w:pPr>
      <w:r w:rsidRPr="00E3051B">
        <w:rPr>
          <w:rFonts w:hint="eastAsia"/>
          <w:lang w:eastAsia="zh-CN"/>
        </w:rPr>
        <w:t>3.</w:t>
      </w:r>
      <w:r w:rsidRPr="00E3051B">
        <w:rPr>
          <w:rFonts w:hint="eastAsia"/>
          <w:lang w:eastAsia="zh-CN"/>
        </w:rPr>
        <w:t>《国家一、二等水准测量规范》</w:t>
      </w:r>
      <w:r w:rsidRPr="00E3051B">
        <w:rPr>
          <w:rFonts w:hint="eastAsia"/>
          <w:lang w:eastAsia="zh-CN"/>
        </w:rPr>
        <w:t>GB/T12897</w:t>
      </w:r>
      <w:r w:rsidRPr="00E3051B">
        <w:rPr>
          <w:rFonts w:hint="eastAsia"/>
          <w:lang w:eastAsia="zh-CN"/>
        </w:rPr>
        <w:t>—</w:t>
      </w:r>
      <w:r w:rsidRPr="00E3051B">
        <w:rPr>
          <w:rFonts w:hint="eastAsia"/>
          <w:lang w:eastAsia="zh-CN"/>
        </w:rPr>
        <w:t>2006</w:t>
      </w:r>
      <w:r w:rsidRPr="00E3051B">
        <w:rPr>
          <w:rFonts w:hint="eastAsia"/>
          <w:lang w:eastAsia="zh-CN"/>
        </w:rPr>
        <w:t>。</w:t>
      </w:r>
    </w:p>
    <w:p w:rsidR="003228D5" w:rsidRPr="00E3051B" w:rsidRDefault="003228D5" w:rsidP="00E3051B">
      <w:pPr>
        <w:ind w:firstLine="480"/>
        <w:rPr>
          <w:lang w:eastAsia="zh-CN"/>
        </w:rPr>
      </w:pPr>
      <w:r w:rsidRPr="00E3051B">
        <w:rPr>
          <w:rFonts w:hint="eastAsia"/>
          <w:lang w:eastAsia="zh-CN"/>
        </w:rPr>
        <w:t>4.</w:t>
      </w:r>
      <w:r w:rsidRPr="00E3051B">
        <w:rPr>
          <w:rFonts w:hint="eastAsia"/>
          <w:lang w:eastAsia="zh-CN"/>
        </w:rPr>
        <w:t>《全球定位系统（</w:t>
      </w:r>
      <w:r w:rsidRPr="00E3051B">
        <w:rPr>
          <w:rFonts w:hint="eastAsia"/>
          <w:lang w:eastAsia="zh-CN"/>
        </w:rPr>
        <w:t>GPS</w:t>
      </w:r>
      <w:r w:rsidRPr="00E3051B">
        <w:rPr>
          <w:rFonts w:hint="eastAsia"/>
          <w:lang w:eastAsia="zh-CN"/>
        </w:rPr>
        <w:t>）测量规范》</w:t>
      </w:r>
      <w:r w:rsidRPr="00E3051B">
        <w:rPr>
          <w:rFonts w:hint="eastAsia"/>
          <w:lang w:eastAsia="zh-CN"/>
        </w:rPr>
        <w:t>GB/T 18314</w:t>
      </w:r>
      <w:r w:rsidRPr="00E3051B">
        <w:rPr>
          <w:rFonts w:hint="eastAsia"/>
          <w:lang w:eastAsia="zh-CN"/>
        </w:rPr>
        <w:t>—</w:t>
      </w:r>
      <w:r w:rsidRPr="00E3051B">
        <w:rPr>
          <w:rFonts w:hint="eastAsia"/>
          <w:lang w:eastAsia="zh-CN"/>
        </w:rPr>
        <w:t>2009</w:t>
      </w:r>
      <w:r w:rsidRPr="00E3051B">
        <w:rPr>
          <w:rFonts w:hint="eastAsia"/>
          <w:lang w:eastAsia="zh-CN"/>
        </w:rPr>
        <w:t>。</w:t>
      </w:r>
    </w:p>
    <w:p w:rsidR="003228D5" w:rsidRPr="00E3051B" w:rsidRDefault="003228D5" w:rsidP="00E3051B">
      <w:pPr>
        <w:ind w:firstLine="480"/>
        <w:rPr>
          <w:lang w:eastAsia="zh-CN"/>
        </w:rPr>
      </w:pPr>
      <w:r w:rsidRPr="00E3051B">
        <w:rPr>
          <w:rFonts w:hint="eastAsia"/>
          <w:lang w:eastAsia="zh-CN"/>
        </w:rPr>
        <w:t>5.</w:t>
      </w:r>
      <w:r w:rsidRPr="00E3051B">
        <w:rPr>
          <w:rFonts w:hint="eastAsia"/>
          <w:lang w:eastAsia="zh-CN"/>
        </w:rPr>
        <w:t>《工程测量规范》</w:t>
      </w:r>
      <w:r w:rsidRPr="00E3051B">
        <w:rPr>
          <w:rFonts w:hint="eastAsia"/>
          <w:lang w:eastAsia="zh-CN"/>
        </w:rPr>
        <w:t>GB 50026-2007</w:t>
      </w:r>
      <w:r w:rsidRPr="00E3051B">
        <w:rPr>
          <w:rFonts w:hint="eastAsia"/>
          <w:lang w:eastAsia="zh-CN"/>
        </w:rPr>
        <w:t>。</w:t>
      </w:r>
    </w:p>
    <w:p w:rsidR="003228D5" w:rsidRPr="00E3051B" w:rsidRDefault="003228D5" w:rsidP="00E3051B">
      <w:pPr>
        <w:ind w:firstLine="480"/>
        <w:rPr>
          <w:lang w:eastAsia="zh-CN"/>
        </w:rPr>
      </w:pPr>
      <w:r w:rsidRPr="00E3051B">
        <w:rPr>
          <w:rFonts w:hint="eastAsia"/>
          <w:lang w:eastAsia="zh-CN"/>
        </w:rPr>
        <w:t>6.</w:t>
      </w:r>
      <w:r w:rsidRPr="00E3051B">
        <w:rPr>
          <w:rFonts w:hint="eastAsia"/>
          <w:lang w:eastAsia="zh-CN"/>
        </w:rPr>
        <w:t>本赛项技术规范。</w:t>
      </w:r>
    </w:p>
    <w:p w:rsidR="003228D5" w:rsidRPr="00E3051B" w:rsidRDefault="003228D5" w:rsidP="00E3051B">
      <w:pPr>
        <w:ind w:firstLine="480"/>
        <w:rPr>
          <w:lang w:eastAsia="zh-CN"/>
        </w:rPr>
      </w:pPr>
      <w:r w:rsidRPr="00E3051B">
        <w:rPr>
          <w:rFonts w:hint="eastAsia"/>
          <w:lang w:eastAsia="zh-CN"/>
        </w:rPr>
        <w:t>凡与上述标准不一致的内容以本赛项技术规范为准。</w:t>
      </w:r>
    </w:p>
    <w:p w:rsidR="003228D5" w:rsidRPr="00E3051B" w:rsidRDefault="003228D5" w:rsidP="00813315">
      <w:pPr>
        <w:pStyle w:val="2"/>
        <w:ind w:firstLine="482"/>
        <w:rPr>
          <w:lang w:eastAsia="zh-CN"/>
        </w:rPr>
      </w:pPr>
      <w:r w:rsidRPr="00E3051B">
        <w:rPr>
          <w:rFonts w:hint="eastAsia"/>
          <w:lang w:eastAsia="zh-CN"/>
        </w:rPr>
        <w:t>（二）赛项技术规范</w:t>
      </w:r>
    </w:p>
    <w:p w:rsidR="003228D5" w:rsidRPr="00813315" w:rsidRDefault="003228D5" w:rsidP="00813315">
      <w:pPr>
        <w:ind w:firstLineChars="0" w:firstLine="0"/>
        <w:jc w:val="center"/>
        <w:rPr>
          <w:b/>
          <w:bCs/>
          <w:lang w:eastAsia="zh-CN"/>
        </w:rPr>
      </w:pPr>
      <w:r w:rsidRPr="00813315">
        <w:rPr>
          <w:rFonts w:hint="eastAsia"/>
          <w:b/>
          <w:bCs/>
          <w:lang w:eastAsia="zh-CN"/>
        </w:rPr>
        <w:t>第一部分</w:t>
      </w:r>
      <w:r w:rsidR="00813315">
        <w:rPr>
          <w:b/>
          <w:bCs/>
          <w:lang w:eastAsia="zh-CN"/>
        </w:rPr>
        <w:t xml:space="preserve"> </w:t>
      </w:r>
      <w:r w:rsidRPr="00813315">
        <w:rPr>
          <w:rFonts w:hint="eastAsia"/>
          <w:b/>
          <w:bCs/>
          <w:lang w:eastAsia="zh-CN"/>
        </w:rPr>
        <w:t>1:500</w:t>
      </w:r>
      <w:r w:rsidRPr="00813315">
        <w:rPr>
          <w:rFonts w:hint="eastAsia"/>
          <w:b/>
          <w:bCs/>
          <w:lang w:eastAsia="zh-CN"/>
        </w:rPr>
        <w:t>数字测图</w:t>
      </w:r>
    </w:p>
    <w:p w:rsidR="003228D5" w:rsidRPr="00E3051B" w:rsidRDefault="003228D5" w:rsidP="00E3051B">
      <w:pPr>
        <w:ind w:firstLine="480"/>
        <w:rPr>
          <w:lang w:eastAsia="zh-CN"/>
        </w:rPr>
      </w:pPr>
      <w:r w:rsidRPr="00E3051B">
        <w:rPr>
          <w:rFonts w:hint="eastAsia"/>
          <w:lang w:eastAsia="zh-CN"/>
        </w:rPr>
        <w:t>测图面积</w:t>
      </w:r>
      <w:r w:rsidR="0013498A">
        <w:rPr>
          <w:rFonts w:hint="eastAsia"/>
          <w:lang w:eastAsia="zh-CN"/>
        </w:rPr>
        <w:t>不超过</w:t>
      </w:r>
      <w:r w:rsidR="0013498A">
        <w:rPr>
          <w:lang w:eastAsia="zh-CN"/>
        </w:rPr>
        <w:t>20</w:t>
      </w:r>
      <w:r w:rsidRPr="00E3051B">
        <w:rPr>
          <w:rFonts w:hint="eastAsia"/>
          <w:lang w:eastAsia="zh-CN"/>
        </w:rPr>
        <w:t>0m</w:t>
      </w:r>
      <w:r w:rsidRPr="00E3051B">
        <w:rPr>
          <w:rFonts w:hint="eastAsia"/>
          <w:lang w:eastAsia="zh-CN"/>
        </w:rPr>
        <w:t>×</w:t>
      </w:r>
      <w:smartTag w:uri="urn:schemas-microsoft-com:office:smarttags" w:element="chmetcnv">
        <w:smartTagPr>
          <w:attr w:name="TCSC" w:val="0"/>
          <w:attr w:name="NumberType" w:val="1"/>
          <w:attr w:name="Negative" w:val="False"/>
          <w:attr w:name="HasSpace" w:val="False"/>
          <w:attr w:name="SourceValue" w:val="200"/>
          <w:attr w:name="UnitName" w:val="m"/>
        </w:smartTagPr>
        <w:r w:rsidRPr="00E3051B">
          <w:rPr>
            <w:rFonts w:hint="eastAsia"/>
            <w:lang w:eastAsia="zh-CN"/>
          </w:rPr>
          <w:t>200m</w:t>
        </w:r>
      </w:smartTag>
      <w:r w:rsidRPr="00E3051B">
        <w:rPr>
          <w:rFonts w:hint="eastAsia"/>
          <w:lang w:eastAsia="zh-CN"/>
        </w:rPr>
        <w:t>，通视条件良好，地物、地貌要素齐全，难度适中，能多个队同时开始测图竞赛。大赛为每个参赛队提供</w:t>
      </w:r>
      <w:r w:rsidRPr="00E3051B">
        <w:rPr>
          <w:rFonts w:hint="eastAsia"/>
          <w:lang w:eastAsia="zh-CN"/>
        </w:rPr>
        <w:t>2</w:t>
      </w:r>
      <w:r w:rsidRPr="00E3051B">
        <w:rPr>
          <w:rFonts w:hint="eastAsia"/>
          <w:lang w:eastAsia="zh-CN"/>
        </w:rPr>
        <w:t>个控制点和</w:t>
      </w:r>
      <w:r w:rsidRPr="00E3051B">
        <w:rPr>
          <w:rFonts w:hint="eastAsia"/>
          <w:lang w:eastAsia="zh-CN"/>
        </w:rPr>
        <w:t>1</w:t>
      </w:r>
      <w:r w:rsidRPr="00E3051B">
        <w:rPr>
          <w:rFonts w:hint="eastAsia"/>
          <w:lang w:eastAsia="zh-CN"/>
        </w:rPr>
        <w:t>个检查点，控制点之间可能互不通视，参赛队利用</w:t>
      </w:r>
      <w:r w:rsidRPr="00E3051B">
        <w:rPr>
          <w:rFonts w:hint="eastAsia"/>
          <w:lang w:eastAsia="zh-CN"/>
        </w:rPr>
        <w:t>GNSS</w:t>
      </w:r>
      <w:r w:rsidRPr="00E3051B">
        <w:rPr>
          <w:rFonts w:hint="eastAsia"/>
          <w:lang w:eastAsia="zh-CN"/>
        </w:rPr>
        <w:t>流动站在已知点上测量确定坐标系转换参数后测图。</w:t>
      </w:r>
    </w:p>
    <w:p w:rsidR="003228D5" w:rsidRPr="00E3051B" w:rsidRDefault="003228D5" w:rsidP="00E3051B">
      <w:pPr>
        <w:ind w:firstLine="480"/>
        <w:rPr>
          <w:lang w:eastAsia="zh-CN"/>
        </w:rPr>
      </w:pPr>
      <w:r w:rsidRPr="00E3051B">
        <w:rPr>
          <w:rFonts w:hint="eastAsia"/>
          <w:lang w:eastAsia="zh-CN"/>
        </w:rPr>
        <w:t>对于测区内</w:t>
      </w:r>
      <w:r w:rsidRPr="00E3051B">
        <w:rPr>
          <w:rFonts w:hint="eastAsia"/>
          <w:lang w:eastAsia="zh-CN"/>
        </w:rPr>
        <w:t>GNSS</w:t>
      </w:r>
      <w:r w:rsidRPr="00E3051B">
        <w:rPr>
          <w:rFonts w:hint="eastAsia"/>
          <w:lang w:eastAsia="zh-CN"/>
        </w:rPr>
        <w:t>卫星定位仪不能直接测定的地物，需要用全站仪测定。</w:t>
      </w:r>
    </w:p>
    <w:p w:rsidR="003228D5" w:rsidRPr="00115493" w:rsidRDefault="003228D5" w:rsidP="00E3051B">
      <w:pPr>
        <w:ind w:firstLine="480"/>
        <w:rPr>
          <w:lang w:eastAsia="zh-CN"/>
        </w:rPr>
      </w:pPr>
      <w:r w:rsidRPr="00115493">
        <w:rPr>
          <w:rFonts w:hint="eastAsia"/>
          <w:lang w:eastAsia="zh-CN"/>
        </w:rPr>
        <w:t>内业编辑成图在规定的机房内完成</w:t>
      </w:r>
      <w:r w:rsidR="004A377B" w:rsidRPr="00115493">
        <w:rPr>
          <w:rFonts w:hint="eastAsia"/>
          <w:lang w:eastAsia="zh-CN"/>
        </w:rPr>
        <w:t>，赛项执委会提供安装有中望</w:t>
      </w:r>
      <w:r w:rsidR="004A377B" w:rsidRPr="00115493">
        <w:rPr>
          <w:rFonts w:hint="eastAsia"/>
          <w:lang w:eastAsia="zh-CN"/>
        </w:rPr>
        <w:t>CAD</w:t>
      </w:r>
      <w:r w:rsidR="004A377B" w:rsidRPr="00115493">
        <w:rPr>
          <w:rFonts w:hint="eastAsia"/>
          <w:lang w:eastAsia="zh-CN"/>
        </w:rPr>
        <w:t>平台的数字测图软件</w:t>
      </w:r>
      <w:r w:rsidR="004A377B" w:rsidRPr="00115493">
        <w:rPr>
          <w:rFonts w:hint="eastAsia"/>
          <w:lang w:eastAsia="zh-CN"/>
        </w:rPr>
        <w:t>SouthMap</w:t>
      </w:r>
      <w:r w:rsidR="004A377B" w:rsidRPr="00115493">
        <w:rPr>
          <w:rFonts w:hint="eastAsia"/>
          <w:lang w:eastAsia="zh-CN"/>
        </w:rPr>
        <w:t>的计算机</w:t>
      </w:r>
      <w:r w:rsidRPr="00115493">
        <w:rPr>
          <w:rFonts w:hint="eastAsia"/>
          <w:lang w:eastAsia="zh-CN"/>
        </w:rPr>
        <w:t>。</w:t>
      </w:r>
    </w:p>
    <w:p w:rsidR="003228D5" w:rsidRPr="00E3051B" w:rsidRDefault="00813315" w:rsidP="00E3051B">
      <w:pPr>
        <w:ind w:firstLine="480"/>
        <w:rPr>
          <w:lang w:eastAsia="zh-CN"/>
        </w:rPr>
      </w:pPr>
      <w:r>
        <w:rPr>
          <w:rFonts w:hint="eastAsia"/>
          <w:lang w:eastAsia="zh-CN"/>
        </w:rPr>
        <w:t>1</w:t>
      </w:r>
      <w:r>
        <w:rPr>
          <w:lang w:eastAsia="zh-CN"/>
        </w:rPr>
        <w:t>.</w:t>
      </w:r>
      <w:r w:rsidR="003228D5" w:rsidRPr="00E3051B">
        <w:rPr>
          <w:rFonts w:hint="eastAsia"/>
          <w:lang w:eastAsia="zh-CN"/>
        </w:rPr>
        <w:t>测量及绘图要求</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）各参赛队小组成员共同完成规定区域内碎部点数据采集和编辑成图，队员的工作可以不轮换。</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）竞赛过程中选手不得携带仪器设备跑步。</w:t>
      </w:r>
    </w:p>
    <w:p w:rsidR="003228D5" w:rsidRPr="00813315" w:rsidRDefault="003228D5" w:rsidP="00E3051B">
      <w:pPr>
        <w:ind w:firstLine="480"/>
        <w:rPr>
          <w:lang w:eastAsia="zh-CN"/>
        </w:rPr>
      </w:pPr>
      <w:r w:rsidRPr="00813315">
        <w:rPr>
          <w:rFonts w:hint="eastAsia"/>
          <w:lang w:eastAsia="zh-CN"/>
        </w:rPr>
        <w:t>（</w:t>
      </w:r>
      <w:r w:rsidRPr="00813315">
        <w:rPr>
          <w:rFonts w:hint="eastAsia"/>
          <w:lang w:eastAsia="zh-CN"/>
        </w:rPr>
        <w:t>3</w:t>
      </w:r>
      <w:r w:rsidRPr="00813315">
        <w:rPr>
          <w:rFonts w:hint="eastAsia"/>
          <w:lang w:eastAsia="zh-CN"/>
        </w:rPr>
        <w:t>）碎部点数据采集模式只限</w:t>
      </w:r>
      <w:r w:rsidRPr="00813315">
        <w:rPr>
          <w:rFonts w:hint="eastAsia"/>
          <w:lang w:eastAsia="zh-CN"/>
        </w:rPr>
        <w:t xml:space="preserve"> </w:t>
      </w:r>
      <w:r w:rsidRPr="00813315">
        <w:rPr>
          <w:rFonts w:hint="eastAsia"/>
          <w:lang w:eastAsia="zh-CN"/>
        </w:rPr>
        <w:t>“草图法”，不得采用其它方式。</w:t>
      </w:r>
    </w:p>
    <w:p w:rsidR="003228D5" w:rsidRPr="00813315" w:rsidRDefault="003228D5" w:rsidP="00E3051B">
      <w:pPr>
        <w:ind w:firstLine="480"/>
        <w:rPr>
          <w:lang w:eastAsia="zh-CN"/>
        </w:rPr>
      </w:pPr>
      <w:r w:rsidRPr="00813315">
        <w:rPr>
          <w:rFonts w:hint="eastAsia"/>
          <w:lang w:eastAsia="zh-CN"/>
        </w:rPr>
        <w:t>（</w:t>
      </w:r>
      <w:r w:rsidRPr="00813315">
        <w:rPr>
          <w:rFonts w:hint="eastAsia"/>
          <w:lang w:eastAsia="zh-CN"/>
        </w:rPr>
        <w:t>4</w:t>
      </w:r>
      <w:r w:rsidRPr="00813315">
        <w:rPr>
          <w:rFonts w:hint="eastAsia"/>
          <w:lang w:eastAsia="zh-CN"/>
        </w:rPr>
        <w:t>）用</w:t>
      </w:r>
      <w:r w:rsidRPr="00813315">
        <w:rPr>
          <w:rFonts w:hint="eastAsia"/>
          <w:lang w:eastAsia="zh-CN"/>
        </w:rPr>
        <w:t>GNSS</w:t>
      </w:r>
      <w:r w:rsidRPr="00813315">
        <w:rPr>
          <w:rFonts w:hint="eastAsia"/>
          <w:lang w:eastAsia="zh-CN"/>
        </w:rPr>
        <w:t>接收机确定全站仪的测站点时必须使用脚架。</w:t>
      </w:r>
    </w:p>
    <w:p w:rsidR="003228D5" w:rsidRPr="00813315" w:rsidRDefault="003228D5" w:rsidP="00E3051B">
      <w:pPr>
        <w:ind w:firstLine="480"/>
        <w:rPr>
          <w:lang w:eastAsia="zh-CN"/>
        </w:rPr>
      </w:pPr>
      <w:r w:rsidRPr="00813315">
        <w:rPr>
          <w:rFonts w:hint="eastAsia"/>
          <w:lang w:eastAsia="zh-CN"/>
        </w:rPr>
        <w:t>（</w:t>
      </w:r>
      <w:r w:rsidRPr="00813315">
        <w:rPr>
          <w:rFonts w:hint="eastAsia"/>
          <w:lang w:eastAsia="zh-CN"/>
        </w:rPr>
        <w:t>5</w:t>
      </w:r>
      <w:r w:rsidRPr="00813315">
        <w:rPr>
          <w:rFonts w:hint="eastAsia"/>
          <w:lang w:eastAsia="zh-CN"/>
        </w:rPr>
        <w:t>）必须采用</w:t>
      </w:r>
      <w:r w:rsidRPr="00813315">
        <w:rPr>
          <w:rFonts w:hint="eastAsia"/>
          <w:lang w:eastAsia="zh-CN"/>
        </w:rPr>
        <w:t>GNSS</w:t>
      </w:r>
      <w:r w:rsidRPr="00813315">
        <w:rPr>
          <w:rFonts w:hint="eastAsia"/>
          <w:lang w:eastAsia="zh-CN"/>
        </w:rPr>
        <w:t>接收机配合全站仪的测图模式，全站仪测量的点位不少于</w:t>
      </w:r>
      <w:r w:rsidRPr="00813315">
        <w:rPr>
          <w:rFonts w:hint="eastAsia"/>
          <w:lang w:eastAsia="zh-CN"/>
        </w:rPr>
        <w:t>15</w:t>
      </w:r>
      <w:r w:rsidRPr="00813315">
        <w:rPr>
          <w:rFonts w:hint="eastAsia"/>
          <w:lang w:eastAsia="zh-CN"/>
        </w:rPr>
        <w:t>点。上交的绘图成果上不得填写参赛队及观测者、绘图者姓名等信息。</w:t>
      </w:r>
    </w:p>
    <w:p w:rsidR="003228D5" w:rsidRPr="00E3051B" w:rsidRDefault="003228D5" w:rsidP="00E3051B">
      <w:pPr>
        <w:ind w:firstLine="480"/>
        <w:rPr>
          <w:lang w:eastAsia="zh-CN"/>
        </w:rPr>
      </w:pPr>
      <w:r w:rsidRPr="00813315">
        <w:rPr>
          <w:rFonts w:hint="eastAsia"/>
          <w:lang w:eastAsia="zh-CN"/>
        </w:rPr>
        <w:lastRenderedPageBreak/>
        <w:t>（</w:t>
      </w:r>
      <w:r w:rsidRPr="00813315">
        <w:rPr>
          <w:rFonts w:hint="eastAsia"/>
          <w:lang w:eastAsia="zh-CN"/>
        </w:rPr>
        <w:t>6</w:t>
      </w:r>
      <w:r w:rsidRPr="00813315">
        <w:rPr>
          <w:rFonts w:hint="eastAsia"/>
          <w:lang w:eastAsia="zh-CN"/>
        </w:rPr>
        <w:t>）</w:t>
      </w:r>
      <w:r w:rsidRPr="00813315">
        <w:rPr>
          <w:rFonts w:hint="eastAsia"/>
          <w:lang w:eastAsia="zh-CN"/>
        </w:rPr>
        <w:t>GNSS</w:t>
      </w:r>
      <w:r w:rsidRPr="00813315">
        <w:rPr>
          <w:rFonts w:hint="eastAsia"/>
          <w:lang w:eastAsia="zh-CN"/>
        </w:rPr>
        <w:t>设备和全站仪不能同时使用，不使用的一种设备应放置在规定的位置。</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7</w:t>
      </w:r>
      <w:r w:rsidRPr="00E3051B">
        <w:rPr>
          <w:rFonts w:hint="eastAsia"/>
          <w:lang w:eastAsia="zh-CN"/>
        </w:rPr>
        <w:t>）草图必须绘在赛项执委会配发的数字测图野外草图本上。</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8</w:t>
      </w:r>
      <w:r w:rsidRPr="00E3051B">
        <w:rPr>
          <w:rFonts w:hint="eastAsia"/>
          <w:lang w:eastAsia="zh-CN"/>
        </w:rPr>
        <w:t>）按规范要求表示高程注记点，除指定区域外，其他地区不表示等高线。</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9</w:t>
      </w:r>
      <w:r w:rsidRPr="00E3051B">
        <w:rPr>
          <w:rFonts w:hint="eastAsia"/>
          <w:lang w:eastAsia="zh-CN"/>
        </w:rPr>
        <w:t>）绘图：按图式要求进行点、线、面状地物绘制和文字、数字、符号注记。注记的文字字体采用绘图软件默认字体。</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10</w:t>
      </w:r>
      <w:r w:rsidRPr="00E3051B">
        <w:rPr>
          <w:rFonts w:hint="eastAsia"/>
          <w:lang w:eastAsia="zh-CN"/>
        </w:rPr>
        <w:t>）图廓整饰内容：采用任意分幅（四角坐标注记坐标单位为米，取整至</w:t>
      </w:r>
      <w:r w:rsidRPr="00E3051B">
        <w:rPr>
          <w:rFonts w:hint="eastAsia"/>
          <w:lang w:eastAsia="zh-CN"/>
        </w:rPr>
        <w:t xml:space="preserve"> 50 </w:t>
      </w:r>
      <w:r w:rsidRPr="00E3051B">
        <w:rPr>
          <w:rFonts w:hint="eastAsia"/>
          <w:lang w:eastAsia="zh-CN"/>
        </w:rPr>
        <w:t>米）、图名、测图比例尺、内图廓线及其四角的坐标注记、外图廓线、坐标系统、高程系统、等高距、图式版本和测图时间。（图上不注记测图单位、接图表、图号、密级、直线比例尺、附注及其作业员信息等内容）。</w:t>
      </w:r>
    </w:p>
    <w:p w:rsidR="003228D5" w:rsidRPr="00E3051B" w:rsidRDefault="003228D5" w:rsidP="00E3051B">
      <w:pPr>
        <w:ind w:firstLine="480"/>
        <w:rPr>
          <w:lang w:eastAsia="zh-CN"/>
        </w:rPr>
      </w:pPr>
      <w:r w:rsidRPr="00E3051B">
        <w:rPr>
          <w:rFonts w:hint="eastAsia"/>
          <w:lang w:eastAsia="zh-CN"/>
        </w:rPr>
        <w:t>2.</w:t>
      </w:r>
      <w:r w:rsidRPr="00E3051B">
        <w:rPr>
          <w:rFonts w:hint="eastAsia"/>
          <w:lang w:eastAsia="zh-CN"/>
        </w:rPr>
        <w:t>上交成果</w:t>
      </w:r>
    </w:p>
    <w:p w:rsidR="003228D5" w:rsidRPr="00E3051B" w:rsidRDefault="003228D5" w:rsidP="00E3051B">
      <w:pPr>
        <w:ind w:firstLine="480"/>
        <w:rPr>
          <w:lang w:eastAsia="zh-CN"/>
        </w:rPr>
      </w:pPr>
      <w:r w:rsidRPr="00813315">
        <w:rPr>
          <w:rFonts w:hint="eastAsia"/>
          <w:lang w:eastAsia="zh-CN"/>
        </w:rPr>
        <w:t>（</w:t>
      </w:r>
      <w:r w:rsidRPr="00813315">
        <w:rPr>
          <w:rFonts w:hint="eastAsia"/>
          <w:lang w:eastAsia="zh-CN"/>
        </w:rPr>
        <w:t>1</w:t>
      </w:r>
      <w:r w:rsidRPr="00813315">
        <w:rPr>
          <w:rFonts w:hint="eastAsia"/>
          <w:lang w:eastAsia="zh-CN"/>
        </w:rPr>
        <w:t>）</w:t>
      </w:r>
      <w:r w:rsidRPr="00813315">
        <w:rPr>
          <w:rFonts w:hint="eastAsia"/>
          <w:lang w:eastAsia="zh-CN"/>
        </w:rPr>
        <w:t>dat</w:t>
      </w:r>
      <w:r w:rsidRPr="00813315">
        <w:rPr>
          <w:rFonts w:hint="eastAsia"/>
          <w:lang w:eastAsia="zh-CN"/>
        </w:rPr>
        <w:t>格式的原始测量数据文件</w:t>
      </w:r>
      <w:r w:rsidRPr="00813315">
        <w:rPr>
          <w:rFonts w:hint="eastAsia"/>
          <w:lang w:eastAsia="zh-CN"/>
        </w:rPr>
        <w:t>2</w:t>
      </w:r>
      <w:r w:rsidRPr="00813315">
        <w:rPr>
          <w:rFonts w:hint="eastAsia"/>
          <w:lang w:eastAsia="zh-CN"/>
        </w:rPr>
        <w:t>个：全站仪测点和</w:t>
      </w:r>
      <w:r w:rsidRPr="00813315">
        <w:rPr>
          <w:rFonts w:hint="eastAsia"/>
          <w:lang w:eastAsia="zh-CN"/>
        </w:rPr>
        <w:t>GNSS</w:t>
      </w:r>
      <w:r w:rsidRPr="00813315">
        <w:rPr>
          <w:rFonts w:hint="eastAsia"/>
          <w:lang w:eastAsia="zh-CN"/>
        </w:rPr>
        <w:t>测点的数据文件。</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）野外草图。</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3</w:t>
      </w:r>
      <w:r w:rsidRPr="00E3051B">
        <w:rPr>
          <w:rFonts w:hint="eastAsia"/>
          <w:lang w:eastAsia="zh-CN"/>
        </w:rPr>
        <w:t>）</w:t>
      </w:r>
      <w:r w:rsidRPr="00E3051B">
        <w:rPr>
          <w:rFonts w:hint="eastAsia"/>
          <w:lang w:eastAsia="zh-CN"/>
        </w:rPr>
        <w:t>dwg</w:t>
      </w:r>
      <w:r w:rsidRPr="00E3051B">
        <w:rPr>
          <w:rFonts w:hint="eastAsia"/>
          <w:lang w:eastAsia="zh-CN"/>
        </w:rPr>
        <w:t>格式的地形图数据文件。</w:t>
      </w:r>
    </w:p>
    <w:p w:rsidR="003228D5" w:rsidRPr="00813315" w:rsidRDefault="003228D5" w:rsidP="00813315">
      <w:pPr>
        <w:ind w:firstLineChars="0" w:firstLine="0"/>
        <w:jc w:val="center"/>
        <w:rPr>
          <w:b/>
          <w:bCs/>
          <w:lang w:eastAsia="zh-CN"/>
        </w:rPr>
      </w:pPr>
      <w:r w:rsidRPr="00813315">
        <w:rPr>
          <w:rFonts w:hint="eastAsia"/>
          <w:b/>
          <w:bCs/>
          <w:lang w:eastAsia="zh-CN"/>
        </w:rPr>
        <w:t>第二部分</w:t>
      </w:r>
      <w:r w:rsidR="00813315">
        <w:rPr>
          <w:b/>
          <w:bCs/>
          <w:lang w:eastAsia="zh-CN"/>
        </w:rPr>
        <w:t xml:space="preserve"> </w:t>
      </w:r>
      <w:r w:rsidRPr="00813315">
        <w:rPr>
          <w:rFonts w:hint="eastAsia"/>
          <w:b/>
          <w:bCs/>
          <w:lang w:eastAsia="zh-CN"/>
        </w:rPr>
        <w:t>二等水准测量</w:t>
      </w:r>
    </w:p>
    <w:p w:rsidR="003228D5" w:rsidRPr="00E3051B" w:rsidRDefault="003228D5" w:rsidP="00E3051B">
      <w:pPr>
        <w:ind w:firstLine="480"/>
        <w:rPr>
          <w:lang w:eastAsia="zh-CN"/>
        </w:rPr>
      </w:pPr>
      <w:r w:rsidRPr="00E3051B">
        <w:rPr>
          <w:rFonts w:hint="eastAsia"/>
          <w:lang w:eastAsia="zh-CN"/>
        </w:rPr>
        <w:t>水准路线为闭合路线，全长</w:t>
      </w:r>
      <w:r w:rsidR="0013498A">
        <w:rPr>
          <w:rFonts w:hint="eastAsia"/>
          <w:lang w:eastAsia="zh-CN"/>
        </w:rPr>
        <w:t>不超过</w:t>
      </w:r>
      <w:r w:rsidR="0058723D">
        <w:rPr>
          <w:lang w:eastAsia="zh-CN"/>
        </w:rPr>
        <w:t>2.0</w:t>
      </w:r>
      <w:r w:rsidRPr="00E3051B">
        <w:rPr>
          <w:rFonts w:hint="eastAsia"/>
          <w:lang w:eastAsia="zh-CN"/>
        </w:rPr>
        <w:t>km</w:t>
      </w:r>
      <w:r w:rsidRPr="00E3051B">
        <w:rPr>
          <w:rFonts w:hint="eastAsia"/>
          <w:lang w:eastAsia="zh-CN"/>
        </w:rPr>
        <w:t>，</w:t>
      </w:r>
      <w:r w:rsidRPr="00E3051B">
        <w:rPr>
          <w:rFonts w:hint="eastAsia"/>
          <w:lang w:eastAsia="zh-CN"/>
        </w:rPr>
        <w:t>1</w:t>
      </w:r>
      <w:r w:rsidRPr="00E3051B">
        <w:rPr>
          <w:rFonts w:hint="eastAsia"/>
          <w:lang w:eastAsia="zh-CN"/>
        </w:rPr>
        <w:t>个已知点和三个待定点，分为四个测段。参赛队应完成现场抽签点位组合成的水准路线。</w:t>
      </w:r>
    </w:p>
    <w:p w:rsidR="003228D5" w:rsidRPr="00E3051B" w:rsidRDefault="003228D5" w:rsidP="00E3051B">
      <w:pPr>
        <w:ind w:firstLine="480"/>
        <w:rPr>
          <w:lang w:eastAsia="zh-CN"/>
        </w:rPr>
      </w:pPr>
      <w:r w:rsidRPr="00E3051B">
        <w:rPr>
          <w:rFonts w:hint="eastAsia"/>
          <w:lang w:eastAsia="zh-CN"/>
        </w:rPr>
        <w:t xml:space="preserve">1. </w:t>
      </w:r>
      <w:r w:rsidRPr="00E3051B">
        <w:rPr>
          <w:rFonts w:hint="eastAsia"/>
          <w:lang w:eastAsia="zh-CN"/>
        </w:rPr>
        <w:t>观测与计算要求</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）观测使用赛项执委会规定的仪器设备，</w:t>
      </w:r>
      <w:smartTag w:uri="urn:schemas-microsoft-com:office:smarttags" w:element="chmetcnv">
        <w:smartTagPr>
          <w:attr w:name="TCSC" w:val="0"/>
          <w:attr w:name="NumberType" w:val="1"/>
          <w:attr w:name="Negative" w:val="False"/>
          <w:attr w:name="HasSpace" w:val="False"/>
          <w:attr w:name="SourceValue" w:val="3"/>
          <w:attr w:name="UnitName" w:val="m"/>
        </w:smartTagPr>
        <w:r w:rsidRPr="00E3051B">
          <w:rPr>
            <w:rFonts w:hint="eastAsia"/>
            <w:lang w:eastAsia="zh-CN"/>
          </w:rPr>
          <w:t>3m</w:t>
        </w:r>
      </w:smartTag>
      <w:r w:rsidRPr="00E3051B">
        <w:rPr>
          <w:rFonts w:hint="eastAsia"/>
          <w:lang w:eastAsia="zh-CN"/>
        </w:rPr>
        <w:t>标尺，测站视线长度、前后视距差及其累计、视线高度和数字水准仪重复测量次数等按</w:t>
      </w:r>
      <w:r w:rsidR="00813315">
        <w:rPr>
          <w:lang w:eastAsia="zh-CN"/>
        </w:rPr>
        <w:fldChar w:fldCharType="begin"/>
      </w:r>
      <w:r w:rsidR="00813315">
        <w:rPr>
          <w:lang w:eastAsia="zh-CN"/>
        </w:rPr>
        <w:instrText xml:space="preserve"> REF _Ref84432726 \h </w:instrText>
      </w:r>
      <w:r w:rsidR="00813315">
        <w:rPr>
          <w:lang w:eastAsia="zh-CN"/>
        </w:rPr>
      </w:r>
      <w:r w:rsidR="00813315">
        <w:rPr>
          <w:lang w:eastAsia="zh-CN"/>
        </w:rPr>
        <w:fldChar w:fldCharType="separate"/>
      </w:r>
      <w:r w:rsidR="00813315" w:rsidRPr="00813315">
        <w:rPr>
          <w:rFonts w:hint="eastAsia"/>
          <w:lang w:eastAsia="zh-CN"/>
        </w:rPr>
        <w:t>表</w:t>
      </w:r>
      <w:r w:rsidR="00813315" w:rsidRPr="00813315">
        <w:rPr>
          <w:rFonts w:hint="eastAsia"/>
          <w:lang w:eastAsia="zh-CN"/>
        </w:rPr>
        <w:t xml:space="preserve"> </w:t>
      </w:r>
      <w:r w:rsidR="00813315" w:rsidRPr="00813315">
        <w:rPr>
          <w:lang w:eastAsia="zh-CN"/>
        </w:rPr>
        <w:t>4</w:t>
      </w:r>
      <w:r w:rsidR="00813315">
        <w:rPr>
          <w:lang w:eastAsia="zh-CN"/>
        </w:rPr>
        <w:fldChar w:fldCharType="end"/>
      </w:r>
      <w:r w:rsidRPr="00E3051B">
        <w:rPr>
          <w:rFonts w:hint="eastAsia"/>
          <w:lang w:eastAsia="zh-CN"/>
        </w:rPr>
        <w:t>规定。</w:t>
      </w:r>
    </w:p>
    <w:p w:rsidR="003228D5" w:rsidRPr="00813315" w:rsidRDefault="00813315" w:rsidP="00813315">
      <w:pPr>
        <w:pStyle w:val="aa"/>
        <w:rPr>
          <w:lang w:eastAsia="zh-CN"/>
        </w:rPr>
      </w:pPr>
      <w:bookmarkStart w:id="5" w:name="_Ref84432726"/>
      <w:bookmarkStart w:id="6" w:name="_Ref84432721"/>
      <w:r w:rsidRPr="00813315">
        <w:rPr>
          <w:rFonts w:hint="eastAsia"/>
          <w:lang w:eastAsia="zh-CN"/>
        </w:rPr>
        <w:t>表</w:t>
      </w:r>
      <w:r w:rsidRPr="00813315">
        <w:rPr>
          <w:rFonts w:hint="eastAsia"/>
          <w:lang w:eastAsia="zh-CN"/>
        </w:rPr>
        <w:t xml:space="preserve"> </w:t>
      </w:r>
      <w:r w:rsidRPr="00813315">
        <w:fldChar w:fldCharType="begin"/>
      </w:r>
      <w:r w:rsidRPr="00813315">
        <w:rPr>
          <w:lang w:eastAsia="zh-CN"/>
        </w:rPr>
        <w:instrText xml:space="preserve"> </w:instrText>
      </w:r>
      <w:r w:rsidRPr="00813315">
        <w:rPr>
          <w:rFonts w:hint="eastAsia"/>
          <w:lang w:eastAsia="zh-CN"/>
        </w:rPr>
        <w:instrText xml:space="preserve">SEQ </w:instrText>
      </w:r>
      <w:r w:rsidRPr="00813315">
        <w:rPr>
          <w:rFonts w:hint="eastAsia"/>
          <w:lang w:eastAsia="zh-CN"/>
        </w:rPr>
        <w:instrText>表</w:instrText>
      </w:r>
      <w:r w:rsidRPr="00813315">
        <w:rPr>
          <w:rFonts w:hint="eastAsia"/>
          <w:lang w:eastAsia="zh-CN"/>
        </w:rPr>
        <w:instrText xml:space="preserve"> \* ARABIC</w:instrText>
      </w:r>
      <w:r w:rsidRPr="00813315">
        <w:rPr>
          <w:lang w:eastAsia="zh-CN"/>
        </w:rPr>
        <w:instrText xml:space="preserve"> </w:instrText>
      </w:r>
      <w:r w:rsidRPr="00813315">
        <w:fldChar w:fldCharType="separate"/>
      </w:r>
      <w:r w:rsidR="0064032F">
        <w:rPr>
          <w:noProof/>
          <w:lang w:eastAsia="zh-CN"/>
        </w:rPr>
        <w:t>4</w:t>
      </w:r>
      <w:r w:rsidRPr="00813315">
        <w:fldChar w:fldCharType="end"/>
      </w:r>
      <w:bookmarkEnd w:id="5"/>
      <w:r w:rsidRPr="00813315">
        <w:rPr>
          <w:lang w:eastAsia="zh-CN"/>
        </w:rPr>
        <w:t xml:space="preserve"> </w:t>
      </w:r>
      <w:r w:rsidR="003228D5" w:rsidRPr="00813315">
        <w:rPr>
          <w:rFonts w:hint="eastAsia"/>
          <w:lang w:eastAsia="zh-CN"/>
        </w:rPr>
        <w:t>二等水准测量技术要求（</w:t>
      </w:r>
      <w:smartTag w:uri="urn:schemas-microsoft-com:office:smarttags" w:element="chmetcnv">
        <w:smartTagPr>
          <w:attr w:name="TCSC" w:val="0"/>
          <w:attr w:name="NumberType" w:val="1"/>
          <w:attr w:name="Negative" w:val="False"/>
          <w:attr w:name="HasSpace" w:val="False"/>
          <w:attr w:name="SourceValue" w:val="3"/>
          <w:attr w:name="UnitName" w:val="m"/>
        </w:smartTagPr>
        <w:r w:rsidR="003228D5" w:rsidRPr="00813315">
          <w:rPr>
            <w:rFonts w:hint="eastAsia"/>
            <w:lang w:eastAsia="zh-CN"/>
          </w:rPr>
          <w:t>3m</w:t>
        </w:r>
      </w:smartTag>
      <w:r w:rsidR="003228D5" w:rsidRPr="00813315">
        <w:rPr>
          <w:rFonts w:hint="eastAsia"/>
          <w:lang w:eastAsia="zh-CN"/>
        </w:rPr>
        <w:t>水准标尺）</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973"/>
        <w:gridCol w:w="1249"/>
        <w:gridCol w:w="1704"/>
        <w:gridCol w:w="1559"/>
        <w:gridCol w:w="1276"/>
        <w:gridCol w:w="1276"/>
      </w:tblGrid>
      <w:tr w:rsidR="003228D5" w:rsidRPr="00E3051B" w:rsidTr="00D97A45">
        <w:trPr>
          <w:trHeight w:val="680"/>
          <w:jc w:val="center"/>
        </w:trPr>
        <w:tc>
          <w:tcPr>
            <w:tcW w:w="1035" w:type="dxa"/>
            <w:vAlign w:val="center"/>
          </w:tcPr>
          <w:p w:rsidR="003228D5" w:rsidRPr="00E3051B" w:rsidRDefault="003228D5" w:rsidP="00813315">
            <w:pPr>
              <w:pStyle w:val="ab"/>
              <w:jc w:val="center"/>
            </w:pPr>
            <w:r w:rsidRPr="00E3051B">
              <w:rPr>
                <w:rFonts w:hint="eastAsia"/>
              </w:rPr>
              <w:t>视线长度</w:t>
            </w:r>
            <w:r w:rsidRPr="00E3051B">
              <w:rPr>
                <w:rFonts w:hint="eastAsia"/>
              </w:rPr>
              <w:t>/m</w:t>
            </w:r>
          </w:p>
        </w:tc>
        <w:tc>
          <w:tcPr>
            <w:tcW w:w="973" w:type="dxa"/>
            <w:vAlign w:val="center"/>
          </w:tcPr>
          <w:p w:rsidR="003228D5" w:rsidRPr="00E3051B" w:rsidRDefault="003228D5" w:rsidP="00813315">
            <w:pPr>
              <w:pStyle w:val="ab"/>
              <w:jc w:val="center"/>
            </w:pPr>
            <w:r w:rsidRPr="00E3051B">
              <w:rPr>
                <w:rFonts w:hint="eastAsia"/>
              </w:rPr>
              <w:t>前后视</w:t>
            </w:r>
          </w:p>
          <w:p w:rsidR="003228D5" w:rsidRPr="00E3051B" w:rsidRDefault="003228D5" w:rsidP="00813315">
            <w:pPr>
              <w:pStyle w:val="ab"/>
              <w:jc w:val="center"/>
            </w:pPr>
            <w:r w:rsidRPr="00E3051B">
              <w:rPr>
                <w:rFonts w:hint="eastAsia"/>
              </w:rPr>
              <w:t>距差</w:t>
            </w:r>
            <w:r w:rsidRPr="00E3051B">
              <w:rPr>
                <w:rFonts w:hint="eastAsia"/>
              </w:rPr>
              <w:t>/m</w:t>
            </w:r>
          </w:p>
        </w:tc>
        <w:tc>
          <w:tcPr>
            <w:tcW w:w="1249" w:type="dxa"/>
            <w:vAlign w:val="center"/>
          </w:tcPr>
          <w:p w:rsidR="003228D5" w:rsidRPr="00E3051B" w:rsidRDefault="003228D5" w:rsidP="00813315">
            <w:pPr>
              <w:pStyle w:val="ab"/>
              <w:jc w:val="center"/>
            </w:pPr>
            <w:r w:rsidRPr="00E3051B">
              <w:rPr>
                <w:rFonts w:hint="eastAsia"/>
              </w:rPr>
              <w:t>前后视距</w:t>
            </w:r>
          </w:p>
          <w:p w:rsidR="003228D5" w:rsidRPr="00E3051B" w:rsidRDefault="003228D5" w:rsidP="00813315">
            <w:pPr>
              <w:pStyle w:val="ab"/>
              <w:jc w:val="center"/>
            </w:pPr>
            <w:r w:rsidRPr="00E3051B">
              <w:rPr>
                <w:rFonts w:hint="eastAsia"/>
              </w:rPr>
              <w:t>累积差</w:t>
            </w:r>
            <w:r w:rsidRPr="00E3051B">
              <w:rPr>
                <w:rFonts w:hint="eastAsia"/>
              </w:rPr>
              <w:t>/m</w:t>
            </w:r>
          </w:p>
        </w:tc>
        <w:tc>
          <w:tcPr>
            <w:tcW w:w="1704" w:type="dxa"/>
            <w:vAlign w:val="center"/>
          </w:tcPr>
          <w:p w:rsidR="003228D5" w:rsidRPr="00E3051B" w:rsidRDefault="003228D5" w:rsidP="00813315">
            <w:pPr>
              <w:pStyle w:val="ab"/>
              <w:jc w:val="center"/>
            </w:pPr>
            <w:r w:rsidRPr="00E3051B">
              <w:rPr>
                <w:rFonts w:hint="eastAsia"/>
              </w:rPr>
              <w:t>视线高度</w:t>
            </w:r>
            <w:r w:rsidRPr="00E3051B">
              <w:rPr>
                <w:rFonts w:hint="eastAsia"/>
              </w:rPr>
              <w:t>/m</w:t>
            </w:r>
          </w:p>
        </w:tc>
        <w:tc>
          <w:tcPr>
            <w:tcW w:w="1559" w:type="dxa"/>
            <w:vAlign w:val="center"/>
          </w:tcPr>
          <w:p w:rsidR="003228D5" w:rsidRPr="00E3051B" w:rsidRDefault="003228D5" w:rsidP="00813315">
            <w:pPr>
              <w:pStyle w:val="ab"/>
              <w:jc w:val="center"/>
              <w:rPr>
                <w:lang w:eastAsia="zh-CN"/>
              </w:rPr>
            </w:pPr>
            <w:r w:rsidRPr="00E3051B">
              <w:rPr>
                <w:rFonts w:hint="eastAsia"/>
                <w:lang w:eastAsia="zh-CN"/>
              </w:rPr>
              <w:t>两次读数所得高差之差</w:t>
            </w:r>
            <w:r w:rsidRPr="00E3051B">
              <w:rPr>
                <w:rFonts w:hint="eastAsia"/>
                <w:lang w:eastAsia="zh-CN"/>
              </w:rPr>
              <w:t>/mm</w:t>
            </w:r>
          </w:p>
        </w:tc>
        <w:tc>
          <w:tcPr>
            <w:tcW w:w="1276" w:type="dxa"/>
            <w:vAlign w:val="center"/>
          </w:tcPr>
          <w:p w:rsidR="003228D5" w:rsidRPr="00E3051B" w:rsidRDefault="003228D5" w:rsidP="00813315">
            <w:pPr>
              <w:pStyle w:val="ab"/>
              <w:jc w:val="center"/>
            </w:pPr>
            <w:r w:rsidRPr="00E3051B">
              <w:rPr>
                <w:rFonts w:hint="eastAsia"/>
              </w:rPr>
              <w:t>水准仪重复</w:t>
            </w:r>
          </w:p>
          <w:p w:rsidR="003228D5" w:rsidRPr="00E3051B" w:rsidRDefault="003228D5" w:rsidP="00813315">
            <w:pPr>
              <w:pStyle w:val="ab"/>
              <w:jc w:val="center"/>
            </w:pPr>
            <w:r w:rsidRPr="00E3051B">
              <w:rPr>
                <w:rFonts w:hint="eastAsia"/>
              </w:rPr>
              <w:t>测量次数</w:t>
            </w:r>
          </w:p>
        </w:tc>
        <w:tc>
          <w:tcPr>
            <w:tcW w:w="1276" w:type="dxa"/>
            <w:vAlign w:val="center"/>
          </w:tcPr>
          <w:p w:rsidR="003228D5" w:rsidRPr="00E3051B" w:rsidRDefault="003228D5" w:rsidP="00813315">
            <w:pPr>
              <w:pStyle w:val="ab"/>
              <w:jc w:val="center"/>
              <w:rPr>
                <w:lang w:eastAsia="zh-CN"/>
              </w:rPr>
            </w:pPr>
            <w:r w:rsidRPr="00E3051B">
              <w:rPr>
                <w:rFonts w:hint="eastAsia"/>
                <w:lang w:eastAsia="zh-CN"/>
              </w:rPr>
              <w:t>测段、环线闭合差</w:t>
            </w:r>
            <w:r w:rsidRPr="00E3051B">
              <w:rPr>
                <w:rFonts w:hint="eastAsia"/>
                <w:lang w:eastAsia="zh-CN"/>
              </w:rPr>
              <w:t>/mm</w:t>
            </w:r>
          </w:p>
        </w:tc>
      </w:tr>
      <w:tr w:rsidR="003228D5" w:rsidRPr="00E3051B" w:rsidTr="00D97A45">
        <w:trPr>
          <w:trHeight w:val="563"/>
          <w:jc w:val="center"/>
        </w:trPr>
        <w:tc>
          <w:tcPr>
            <w:tcW w:w="1035" w:type="dxa"/>
            <w:vAlign w:val="center"/>
          </w:tcPr>
          <w:p w:rsidR="003228D5" w:rsidRPr="00E3051B" w:rsidRDefault="003228D5" w:rsidP="00813315">
            <w:pPr>
              <w:pStyle w:val="ab"/>
              <w:jc w:val="center"/>
            </w:pPr>
            <w:r w:rsidRPr="00E3051B">
              <w:rPr>
                <w:rFonts w:hint="eastAsia"/>
              </w:rPr>
              <w:t>≥</w:t>
            </w:r>
            <w:r w:rsidRPr="00E3051B">
              <w:rPr>
                <w:rFonts w:hint="eastAsia"/>
              </w:rPr>
              <w:t>3</w:t>
            </w:r>
            <w:r w:rsidRPr="00E3051B">
              <w:rPr>
                <w:rFonts w:hint="eastAsia"/>
              </w:rPr>
              <w:t>且≤</w:t>
            </w:r>
            <w:r w:rsidRPr="00E3051B">
              <w:rPr>
                <w:rFonts w:hint="eastAsia"/>
              </w:rPr>
              <w:t>50</w:t>
            </w:r>
          </w:p>
        </w:tc>
        <w:tc>
          <w:tcPr>
            <w:tcW w:w="973" w:type="dxa"/>
            <w:vAlign w:val="center"/>
          </w:tcPr>
          <w:p w:rsidR="003228D5" w:rsidRPr="00E3051B" w:rsidRDefault="003228D5" w:rsidP="00813315">
            <w:pPr>
              <w:pStyle w:val="ab"/>
              <w:jc w:val="center"/>
            </w:pPr>
            <w:r w:rsidRPr="00E3051B">
              <w:rPr>
                <w:rFonts w:hint="eastAsia"/>
              </w:rPr>
              <w:t>≤</w:t>
            </w:r>
            <w:r w:rsidRPr="00E3051B">
              <w:rPr>
                <w:rFonts w:hint="eastAsia"/>
              </w:rPr>
              <w:t>1.5</w:t>
            </w:r>
          </w:p>
        </w:tc>
        <w:tc>
          <w:tcPr>
            <w:tcW w:w="1249" w:type="dxa"/>
            <w:vAlign w:val="center"/>
          </w:tcPr>
          <w:p w:rsidR="003228D5" w:rsidRPr="00E3051B" w:rsidRDefault="003228D5" w:rsidP="00813315">
            <w:pPr>
              <w:pStyle w:val="ab"/>
              <w:jc w:val="center"/>
            </w:pPr>
            <w:r w:rsidRPr="00E3051B">
              <w:rPr>
                <w:rFonts w:hint="eastAsia"/>
              </w:rPr>
              <w:t>≤</w:t>
            </w:r>
            <w:r w:rsidRPr="00E3051B">
              <w:rPr>
                <w:rFonts w:hint="eastAsia"/>
              </w:rPr>
              <w:t>6.0</w:t>
            </w:r>
          </w:p>
        </w:tc>
        <w:tc>
          <w:tcPr>
            <w:tcW w:w="1704" w:type="dxa"/>
            <w:vAlign w:val="center"/>
          </w:tcPr>
          <w:p w:rsidR="003228D5" w:rsidRPr="00E3051B" w:rsidRDefault="003228D5" w:rsidP="00813315">
            <w:pPr>
              <w:pStyle w:val="ab"/>
              <w:jc w:val="center"/>
            </w:pPr>
            <w:r w:rsidRPr="00E3051B">
              <w:rPr>
                <w:rFonts w:hint="eastAsia"/>
              </w:rPr>
              <w:t>≤</w:t>
            </w:r>
            <w:r w:rsidRPr="00E3051B">
              <w:rPr>
                <w:rFonts w:hint="eastAsia"/>
              </w:rPr>
              <w:t>2.80</w:t>
            </w:r>
            <w:r w:rsidRPr="00E3051B">
              <w:rPr>
                <w:rFonts w:hint="eastAsia"/>
              </w:rPr>
              <w:t>且≥</w:t>
            </w:r>
            <w:r w:rsidRPr="00E3051B">
              <w:rPr>
                <w:rFonts w:hint="eastAsia"/>
              </w:rPr>
              <w:t>0.55</w:t>
            </w:r>
          </w:p>
        </w:tc>
        <w:tc>
          <w:tcPr>
            <w:tcW w:w="1559" w:type="dxa"/>
            <w:vAlign w:val="center"/>
          </w:tcPr>
          <w:p w:rsidR="003228D5" w:rsidRPr="00E3051B" w:rsidRDefault="003228D5" w:rsidP="00813315">
            <w:pPr>
              <w:pStyle w:val="ab"/>
              <w:jc w:val="center"/>
            </w:pPr>
            <w:r w:rsidRPr="00E3051B">
              <w:rPr>
                <w:rFonts w:hint="eastAsia"/>
              </w:rPr>
              <w:t>≤</w:t>
            </w:r>
            <w:r w:rsidRPr="00E3051B">
              <w:rPr>
                <w:rFonts w:hint="eastAsia"/>
              </w:rPr>
              <w:t>0.6</w:t>
            </w:r>
          </w:p>
        </w:tc>
        <w:tc>
          <w:tcPr>
            <w:tcW w:w="1276" w:type="dxa"/>
            <w:vAlign w:val="center"/>
          </w:tcPr>
          <w:p w:rsidR="003228D5" w:rsidRPr="00E3051B" w:rsidRDefault="003228D5" w:rsidP="00813315">
            <w:pPr>
              <w:pStyle w:val="ab"/>
              <w:jc w:val="center"/>
            </w:pPr>
            <w:r w:rsidRPr="00E3051B">
              <w:rPr>
                <w:rFonts w:hint="eastAsia"/>
              </w:rPr>
              <w:t>≥</w:t>
            </w:r>
            <w:r w:rsidRPr="00E3051B">
              <w:rPr>
                <w:rFonts w:hint="eastAsia"/>
              </w:rPr>
              <w:t>2</w:t>
            </w:r>
            <w:r w:rsidRPr="00E3051B">
              <w:rPr>
                <w:rFonts w:hint="eastAsia"/>
              </w:rPr>
              <w:t>次</w:t>
            </w:r>
          </w:p>
        </w:tc>
        <w:tc>
          <w:tcPr>
            <w:tcW w:w="1276" w:type="dxa"/>
            <w:vAlign w:val="center"/>
          </w:tcPr>
          <w:p w:rsidR="003228D5" w:rsidRPr="00E3051B" w:rsidRDefault="003228D5" w:rsidP="00813315">
            <w:pPr>
              <w:pStyle w:val="ab"/>
              <w:jc w:val="center"/>
            </w:pPr>
            <w:r w:rsidRPr="00E3051B">
              <w:rPr>
                <w:rFonts w:hint="eastAsia"/>
              </w:rPr>
              <w:t>≤</w:t>
            </w:r>
            <w:r w:rsidR="00410C71">
              <w:rPr>
                <w:noProof/>
              </w:rPr>
              <w:drawing>
                <wp:inline distT="0" distB="0" distL="0" distR="0">
                  <wp:extent cx="332740" cy="219710"/>
                  <wp:effectExtent l="0" t="0" r="0" b="0"/>
                  <wp:docPr id="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740" cy="219710"/>
                          </a:xfrm>
                          <a:prstGeom prst="rect">
                            <a:avLst/>
                          </a:prstGeom>
                          <a:noFill/>
                          <a:ln>
                            <a:noFill/>
                          </a:ln>
                        </pic:spPr>
                      </pic:pic>
                    </a:graphicData>
                  </a:graphic>
                </wp:inline>
              </w:drawing>
            </w:r>
          </w:p>
        </w:tc>
      </w:tr>
    </w:tbl>
    <w:p w:rsidR="003228D5" w:rsidRPr="00E3051B" w:rsidRDefault="003228D5" w:rsidP="00E3051B">
      <w:pPr>
        <w:ind w:firstLine="480"/>
        <w:rPr>
          <w:lang w:eastAsia="zh-CN"/>
        </w:rPr>
      </w:pPr>
      <w:r w:rsidRPr="00E3051B">
        <w:rPr>
          <w:rFonts w:hint="eastAsia"/>
          <w:lang w:eastAsia="zh-CN"/>
        </w:rPr>
        <w:t>注：</w:t>
      </w:r>
      <w:r w:rsidRPr="00E3051B">
        <w:rPr>
          <w:rFonts w:hint="eastAsia"/>
          <w:lang w:eastAsia="zh-CN"/>
        </w:rPr>
        <w:t>L</w:t>
      </w:r>
      <w:r w:rsidRPr="00E3051B">
        <w:rPr>
          <w:rFonts w:hint="eastAsia"/>
          <w:lang w:eastAsia="zh-CN"/>
        </w:rPr>
        <w:t>为路线的总长度，以</w:t>
      </w:r>
      <w:r w:rsidRPr="00E3051B">
        <w:rPr>
          <w:rFonts w:hint="eastAsia"/>
          <w:lang w:eastAsia="zh-CN"/>
        </w:rPr>
        <w:t>km</w:t>
      </w:r>
      <w:r w:rsidRPr="00E3051B">
        <w:rPr>
          <w:rFonts w:hint="eastAsia"/>
          <w:lang w:eastAsia="zh-CN"/>
        </w:rPr>
        <w:t>为单位。</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）参赛队信息只在竞赛成果资料封面规定的位置填写，成果资料内部的任何位置不得填写与竞赛测量数据无关的信息。</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3</w:t>
      </w:r>
      <w:r w:rsidRPr="00E3051B">
        <w:rPr>
          <w:rFonts w:hint="eastAsia"/>
          <w:lang w:eastAsia="zh-CN"/>
        </w:rPr>
        <w:t>）竞赛使用</w:t>
      </w:r>
      <w:smartTag w:uri="urn:schemas-microsoft-com:office:smarttags" w:element="chmetcnv">
        <w:smartTagPr>
          <w:attr w:name="TCSC" w:val="0"/>
          <w:attr w:name="NumberType" w:val="1"/>
          <w:attr w:name="Negative" w:val="False"/>
          <w:attr w:name="HasSpace" w:val="False"/>
          <w:attr w:name="SourceValue" w:val="3"/>
          <w:attr w:name="UnitName" w:val="kg"/>
        </w:smartTagPr>
        <w:r w:rsidRPr="00E3051B">
          <w:rPr>
            <w:rFonts w:hint="eastAsia"/>
            <w:lang w:eastAsia="zh-CN"/>
          </w:rPr>
          <w:t>3kg</w:t>
        </w:r>
      </w:smartTag>
      <w:r w:rsidRPr="00E3051B">
        <w:rPr>
          <w:rFonts w:hint="eastAsia"/>
          <w:lang w:eastAsia="zh-CN"/>
        </w:rPr>
        <w:t>尺垫，可以不使用撑杆，也可以自带撑杆。</w:t>
      </w:r>
    </w:p>
    <w:p w:rsidR="003228D5" w:rsidRPr="00E3051B" w:rsidRDefault="003228D5" w:rsidP="00E3051B">
      <w:pPr>
        <w:ind w:firstLine="480"/>
        <w:rPr>
          <w:lang w:eastAsia="zh-CN"/>
        </w:rPr>
      </w:pPr>
      <w:r w:rsidRPr="00E3051B">
        <w:rPr>
          <w:rFonts w:hint="eastAsia"/>
          <w:lang w:eastAsia="zh-CN"/>
        </w:rPr>
        <w:lastRenderedPageBreak/>
        <w:t>（</w:t>
      </w:r>
      <w:r w:rsidRPr="00E3051B">
        <w:rPr>
          <w:rFonts w:hint="eastAsia"/>
          <w:lang w:eastAsia="zh-CN"/>
        </w:rPr>
        <w:t>4</w:t>
      </w:r>
      <w:r w:rsidRPr="00E3051B">
        <w:rPr>
          <w:rFonts w:hint="eastAsia"/>
          <w:lang w:eastAsia="zh-CN"/>
        </w:rPr>
        <w:t>）竞赛过程中不得携带仪器或标尺跑步。</w:t>
      </w:r>
    </w:p>
    <w:p w:rsidR="00B269C9" w:rsidRPr="00E3051B" w:rsidRDefault="003228D5" w:rsidP="00E3051B">
      <w:pPr>
        <w:ind w:firstLine="480"/>
        <w:rPr>
          <w:lang w:eastAsia="zh-CN"/>
        </w:rPr>
      </w:pPr>
      <w:r w:rsidRPr="00E3051B">
        <w:rPr>
          <w:rFonts w:hint="eastAsia"/>
          <w:lang w:eastAsia="zh-CN"/>
        </w:rPr>
        <w:t>（</w:t>
      </w:r>
      <w:r w:rsidRPr="00E3051B">
        <w:rPr>
          <w:rFonts w:hint="eastAsia"/>
          <w:lang w:eastAsia="zh-CN"/>
        </w:rPr>
        <w:t>5</w:t>
      </w:r>
      <w:r w:rsidRPr="00E3051B">
        <w:rPr>
          <w:rFonts w:hint="eastAsia"/>
          <w:lang w:eastAsia="zh-CN"/>
        </w:rPr>
        <w:t>）</w:t>
      </w:r>
      <w:r w:rsidR="00B269C9" w:rsidRPr="00E3051B">
        <w:rPr>
          <w:rFonts w:hint="eastAsia"/>
          <w:lang w:eastAsia="zh-CN"/>
        </w:rPr>
        <w:t>观测前</w:t>
      </w:r>
      <w:r w:rsidR="00B269C9" w:rsidRPr="00E3051B">
        <w:rPr>
          <w:rFonts w:hint="eastAsia"/>
          <w:lang w:eastAsia="zh-CN"/>
        </w:rPr>
        <w:t xml:space="preserve"> 30 </w:t>
      </w:r>
      <w:r w:rsidR="00B269C9" w:rsidRPr="00E3051B">
        <w:rPr>
          <w:rFonts w:hint="eastAsia"/>
          <w:lang w:eastAsia="zh-CN"/>
        </w:rPr>
        <w:t>分钟，应将仪器置于露天阴影下，使仪器与外界温度一致，竞赛前须对数字水准仪进行预热测量，预热测量不少于</w:t>
      </w:r>
      <w:r w:rsidR="00B269C9" w:rsidRPr="00E3051B">
        <w:rPr>
          <w:rFonts w:hint="eastAsia"/>
          <w:lang w:eastAsia="zh-CN"/>
        </w:rPr>
        <w:t xml:space="preserve"> 20 </w:t>
      </w:r>
      <w:r w:rsidR="00B269C9" w:rsidRPr="00E3051B">
        <w:rPr>
          <w:rFonts w:hint="eastAsia"/>
          <w:lang w:eastAsia="zh-CN"/>
        </w:rPr>
        <w:t>次。</w:t>
      </w:r>
    </w:p>
    <w:p w:rsidR="003228D5" w:rsidRPr="00E3051B" w:rsidRDefault="00B269C9" w:rsidP="00E3051B">
      <w:pPr>
        <w:ind w:firstLine="480"/>
        <w:rPr>
          <w:lang w:eastAsia="zh-CN"/>
        </w:rPr>
      </w:pPr>
      <w:r w:rsidRPr="00E3051B">
        <w:rPr>
          <w:rFonts w:hint="eastAsia"/>
          <w:lang w:eastAsia="zh-CN"/>
        </w:rPr>
        <w:t>（</w:t>
      </w:r>
      <w:r w:rsidRPr="00E3051B">
        <w:rPr>
          <w:rFonts w:hint="eastAsia"/>
          <w:lang w:eastAsia="zh-CN"/>
        </w:rPr>
        <w:t>6</w:t>
      </w:r>
      <w:r w:rsidRPr="00E3051B">
        <w:rPr>
          <w:rFonts w:hint="eastAsia"/>
          <w:lang w:eastAsia="zh-CN"/>
        </w:rPr>
        <w:t>）</w:t>
      </w:r>
      <w:r w:rsidR="003228D5" w:rsidRPr="00E3051B">
        <w:rPr>
          <w:rFonts w:hint="eastAsia"/>
          <w:lang w:eastAsia="zh-CN"/>
        </w:rPr>
        <w:t>竞赛记录及计算均须使用赛项执委会统一提供的《二等水准测量记录计算成果》本。记录及计算一律使用铅笔填写，记录完整。记录格式示例见</w:t>
      </w:r>
      <w:r w:rsidR="00813315">
        <w:rPr>
          <w:lang w:eastAsia="zh-CN"/>
        </w:rPr>
        <w:fldChar w:fldCharType="begin"/>
      </w:r>
      <w:r w:rsidR="00813315">
        <w:rPr>
          <w:lang w:eastAsia="zh-CN"/>
        </w:rPr>
        <w:instrText xml:space="preserve"> </w:instrText>
      </w:r>
      <w:r w:rsidR="00813315">
        <w:rPr>
          <w:rFonts w:hint="eastAsia"/>
          <w:lang w:eastAsia="zh-CN"/>
        </w:rPr>
        <w:instrText>REF _Ref84432798 \h</w:instrText>
      </w:r>
      <w:r w:rsidR="00813315">
        <w:rPr>
          <w:lang w:eastAsia="zh-CN"/>
        </w:rPr>
        <w:instrText xml:space="preserve"> </w:instrText>
      </w:r>
      <w:r w:rsidR="00813315">
        <w:rPr>
          <w:lang w:eastAsia="zh-CN"/>
        </w:rPr>
      </w:r>
      <w:r w:rsidR="00813315">
        <w:rPr>
          <w:lang w:eastAsia="zh-CN"/>
        </w:rPr>
        <w:fldChar w:fldCharType="separate"/>
      </w:r>
      <w:r w:rsidR="00813315" w:rsidRPr="00813315">
        <w:rPr>
          <w:rFonts w:hint="eastAsia"/>
          <w:lang w:eastAsia="zh-CN"/>
        </w:rPr>
        <w:t>表</w:t>
      </w:r>
      <w:r w:rsidR="00813315" w:rsidRPr="00813315">
        <w:rPr>
          <w:rFonts w:hint="eastAsia"/>
          <w:lang w:eastAsia="zh-CN"/>
        </w:rPr>
        <w:t xml:space="preserve"> </w:t>
      </w:r>
      <w:r w:rsidR="00813315" w:rsidRPr="00813315">
        <w:rPr>
          <w:lang w:eastAsia="zh-CN"/>
        </w:rPr>
        <w:t>5</w:t>
      </w:r>
      <w:r w:rsidR="00813315">
        <w:rPr>
          <w:lang w:eastAsia="zh-CN"/>
        </w:rPr>
        <w:fldChar w:fldCharType="end"/>
      </w:r>
      <w:r w:rsidR="003228D5" w:rsidRPr="00E3051B">
        <w:rPr>
          <w:rFonts w:hint="eastAsia"/>
          <w:lang w:eastAsia="zh-CN"/>
        </w:rPr>
        <w:t>。</w:t>
      </w:r>
    </w:p>
    <w:p w:rsidR="003228D5" w:rsidRPr="00813315" w:rsidRDefault="00813315" w:rsidP="00813315">
      <w:pPr>
        <w:pStyle w:val="aa"/>
        <w:rPr>
          <w:lang w:eastAsia="zh-CN"/>
        </w:rPr>
      </w:pPr>
      <w:bookmarkStart w:id="7" w:name="_Ref84432798"/>
      <w:r w:rsidRPr="00813315">
        <w:rPr>
          <w:rFonts w:hint="eastAsia"/>
          <w:lang w:eastAsia="zh-CN"/>
        </w:rPr>
        <w:t>表</w:t>
      </w:r>
      <w:r w:rsidRPr="00813315">
        <w:rPr>
          <w:rFonts w:hint="eastAsia"/>
          <w:lang w:eastAsia="zh-CN"/>
        </w:rPr>
        <w:t xml:space="preserve"> </w:t>
      </w:r>
      <w:r w:rsidRPr="00813315">
        <w:fldChar w:fldCharType="begin"/>
      </w:r>
      <w:r w:rsidRPr="00813315">
        <w:rPr>
          <w:lang w:eastAsia="zh-CN"/>
        </w:rPr>
        <w:instrText xml:space="preserve"> </w:instrText>
      </w:r>
      <w:r w:rsidRPr="00813315">
        <w:rPr>
          <w:rFonts w:hint="eastAsia"/>
          <w:lang w:eastAsia="zh-CN"/>
        </w:rPr>
        <w:instrText xml:space="preserve">SEQ </w:instrText>
      </w:r>
      <w:r w:rsidRPr="00813315">
        <w:rPr>
          <w:rFonts w:hint="eastAsia"/>
          <w:lang w:eastAsia="zh-CN"/>
        </w:rPr>
        <w:instrText>表</w:instrText>
      </w:r>
      <w:r w:rsidRPr="00813315">
        <w:rPr>
          <w:rFonts w:hint="eastAsia"/>
          <w:lang w:eastAsia="zh-CN"/>
        </w:rPr>
        <w:instrText xml:space="preserve"> \* ARABIC</w:instrText>
      </w:r>
      <w:r w:rsidRPr="00813315">
        <w:rPr>
          <w:lang w:eastAsia="zh-CN"/>
        </w:rPr>
        <w:instrText xml:space="preserve"> </w:instrText>
      </w:r>
      <w:r w:rsidRPr="00813315">
        <w:fldChar w:fldCharType="separate"/>
      </w:r>
      <w:r w:rsidR="0064032F">
        <w:rPr>
          <w:noProof/>
          <w:lang w:eastAsia="zh-CN"/>
        </w:rPr>
        <w:t>5</w:t>
      </w:r>
      <w:r w:rsidRPr="00813315">
        <w:fldChar w:fldCharType="end"/>
      </w:r>
      <w:bookmarkEnd w:id="7"/>
      <w:r w:rsidR="003228D5" w:rsidRPr="00813315">
        <w:rPr>
          <w:rFonts w:hint="eastAsia"/>
          <w:lang w:eastAsia="zh-CN"/>
        </w:rPr>
        <w:t xml:space="preserve">  </w:t>
      </w:r>
      <w:r w:rsidR="003228D5" w:rsidRPr="00813315">
        <w:rPr>
          <w:rFonts w:hint="eastAsia"/>
          <w:lang w:eastAsia="zh-CN"/>
        </w:rPr>
        <w:t>二等水准测量手簿示例（示例）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050"/>
        <w:gridCol w:w="990"/>
        <w:gridCol w:w="1306"/>
        <w:gridCol w:w="1418"/>
        <w:gridCol w:w="1559"/>
        <w:gridCol w:w="1276"/>
        <w:gridCol w:w="862"/>
      </w:tblGrid>
      <w:tr w:rsidR="003228D5" w:rsidRPr="00E3051B" w:rsidTr="00220287">
        <w:trPr>
          <w:trHeight w:hRule="exact" w:val="499"/>
          <w:jc w:val="center"/>
        </w:trPr>
        <w:tc>
          <w:tcPr>
            <w:tcW w:w="637" w:type="dxa"/>
            <w:vMerge w:val="restart"/>
            <w:vAlign w:val="center"/>
          </w:tcPr>
          <w:p w:rsidR="003228D5" w:rsidRPr="00E3051B" w:rsidRDefault="003228D5" w:rsidP="00813315">
            <w:pPr>
              <w:pStyle w:val="ab"/>
              <w:jc w:val="center"/>
            </w:pPr>
            <w:r w:rsidRPr="00E3051B">
              <w:rPr>
                <w:rFonts w:hint="eastAsia"/>
              </w:rPr>
              <w:t>测站编号</w:t>
            </w:r>
          </w:p>
        </w:tc>
        <w:tc>
          <w:tcPr>
            <w:tcW w:w="1050" w:type="dxa"/>
            <w:vAlign w:val="center"/>
          </w:tcPr>
          <w:p w:rsidR="003228D5" w:rsidRPr="00E3051B" w:rsidRDefault="003228D5" w:rsidP="00813315">
            <w:pPr>
              <w:pStyle w:val="ab"/>
              <w:jc w:val="center"/>
            </w:pPr>
            <w:r w:rsidRPr="00E3051B">
              <w:rPr>
                <w:rFonts w:hint="eastAsia"/>
              </w:rPr>
              <w:t>后距</w:t>
            </w:r>
          </w:p>
        </w:tc>
        <w:tc>
          <w:tcPr>
            <w:tcW w:w="990" w:type="dxa"/>
            <w:vAlign w:val="center"/>
          </w:tcPr>
          <w:p w:rsidR="003228D5" w:rsidRPr="00E3051B" w:rsidRDefault="003228D5" w:rsidP="00813315">
            <w:pPr>
              <w:pStyle w:val="ab"/>
              <w:jc w:val="center"/>
            </w:pPr>
            <w:r w:rsidRPr="00E3051B">
              <w:rPr>
                <w:rFonts w:hint="eastAsia"/>
              </w:rPr>
              <w:t>前距</w:t>
            </w:r>
          </w:p>
        </w:tc>
        <w:tc>
          <w:tcPr>
            <w:tcW w:w="1306" w:type="dxa"/>
            <w:vMerge w:val="restart"/>
            <w:vAlign w:val="center"/>
          </w:tcPr>
          <w:p w:rsidR="003228D5" w:rsidRPr="00E3051B" w:rsidRDefault="003228D5" w:rsidP="00813315">
            <w:pPr>
              <w:pStyle w:val="ab"/>
              <w:jc w:val="center"/>
            </w:pPr>
            <w:r w:rsidRPr="00E3051B">
              <w:rPr>
                <w:rFonts w:hint="eastAsia"/>
              </w:rPr>
              <w:t>方向</w:t>
            </w:r>
          </w:p>
          <w:p w:rsidR="003228D5" w:rsidRPr="00E3051B" w:rsidRDefault="003228D5" w:rsidP="00813315">
            <w:pPr>
              <w:pStyle w:val="ab"/>
              <w:jc w:val="center"/>
            </w:pPr>
            <w:r w:rsidRPr="00E3051B">
              <w:rPr>
                <w:rFonts w:hint="eastAsia"/>
              </w:rPr>
              <w:t>及尺号</w:t>
            </w:r>
          </w:p>
        </w:tc>
        <w:tc>
          <w:tcPr>
            <w:tcW w:w="2977" w:type="dxa"/>
            <w:gridSpan w:val="2"/>
            <w:vAlign w:val="center"/>
          </w:tcPr>
          <w:p w:rsidR="003228D5" w:rsidRPr="00E3051B" w:rsidRDefault="003228D5" w:rsidP="00813315">
            <w:pPr>
              <w:pStyle w:val="ab"/>
              <w:jc w:val="center"/>
            </w:pPr>
            <w:r w:rsidRPr="00E3051B">
              <w:rPr>
                <w:rFonts w:hint="eastAsia"/>
              </w:rPr>
              <w:t>标尺读数</w:t>
            </w:r>
          </w:p>
        </w:tc>
        <w:tc>
          <w:tcPr>
            <w:tcW w:w="1276" w:type="dxa"/>
            <w:vMerge w:val="restart"/>
            <w:vAlign w:val="center"/>
          </w:tcPr>
          <w:p w:rsidR="003228D5" w:rsidRPr="00E3051B" w:rsidRDefault="003228D5" w:rsidP="00813315">
            <w:pPr>
              <w:pStyle w:val="ab"/>
              <w:jc w:val="center"/>
            </w:pPr>
            <w:r w:rsidRPr="00E3051B">
              <w:rPr>
                <w:rFonts w:hint="eastAsia"/>
              </w:rPr>
              <w:t>两次读数</w:t>
            </w:r>
          </w:p>
          <w:p w:rsidR="003228D5" w:rsidRPr="00E3051B" w:rsidRDefault="003228D5" w:rsidP="00813315">
            <w:pPr>
              <w:pStyle w:val="ab"/>
              <w:jc w:val="center"/>
            </w:pPr>
            <w:r w:rsidRPr="00E3051B">
              <w:rPr>
                <w:rFonts w:hint="eastAsia"/>
              </w:rPr>
              <w:t>之差</w:t>
            </w:r>
          </w:p>
        </w:tc>
        <w:tc>
          <w:tcPr>
            <w:tcW w:w="862" w:type="dxa"/>
            <w:vMerge w:val="restart"/>
            <w:vAlign w:val="center"/>
          </w:tcPr>
          <w:p w:rsidR="003228D5" w:rsidRPr="00E3051B" w:rsidRDefault="003228D5" w:rsidP="00813315">
            <w:pPr>
              <w:pStyle w:val="ab"/>
              <w:jc w:val="center"/>
            </w:pPr>
            <w:r w:rsidRPr="00E3051B">
              <w:rPr>
                <w:rFonts w:hint="eastAsia"/>
              </w:rPr>
              <w:t>备注</w:t>
            </w:r>
          </w:p>
        </w:tc>
      </w:tr>
      <w:tr w:rsidR="003228D5" w:rsidRPr="00E3051B" w:rsidTr="00220287">
        <w:trPr>
          <w:trHeight w:hRule="exact" w:val="563"/>
          <w:jc w:val="center"/>
        </w:trPr>
        <w:tc>
          <w:tcPr>
            <w:tcW w:w="637" w:type="dxa"/>
            <w:vMerge/>
            <w:vAlign w:val="center"/>
          </w:tcPr>
          <w:p w:rsidR="003228D5" w:rsidRPr="00E3051B" w:rsidRDefault="003228D5" w:rsidP="00813315">
            <w:pPr>
              <w:pStyle w:val="ab"/>
              <w:jc w:val="center"/>
            </w:pPr>
          </w:p>
        </w:tc>
        <w:tc>
          <w:tcPr>
            <w:tcW w:w="1050" w:type="dxa"/>
            <w:vAlign w:val="center"/>
          </w:tcPr>
          <w:p w:rsidR="003228D5" w:rsidRPr="00E3051B" w:rsidRDefault="003228D5" w:rsidP="00813315">
            <w:pPr>
              <w:pStyle w:val="ab"/>
              <w:jc w:val="center"/>
            </w:pPr>
            <w:r w:rsidRPr="00E3051B">
              <w:rPr>
                <w:rFonts w:hint="eastAsia"/>
              </w:rPr>
              <w:t>视距差</w:t>
            </w:r>
          </w:p>
        </w:tc>
        <w:tc>
          <w:tcPr>
            <w:tcW w:w="990" w:type="dxa"/>
            <w:vAlign w:val="center"/>
          </w:tcPr>
          <w:p w:rsidR="003228D5" w:rsidRPr="00E3051B" w:rsidRDefault="003228D5" w:rsidP="00813315">
            <w:pPr>
              <w:pStyle w:val="ab"/>
              <w:jc w:val="center"/>
            </w:pPr>
            <w:r w:rsidRPr="00E3051B">
              <w:rPr>
                <w:rFonts w:hint="eastAsia"/>
              </w:rPr>
              <w:t>累积视距差</w:t>
            </w:r>
          </w:p>
        </w:tc>
        <w:tc>
          <w:tcPr>
            <w:tcW w:w="1306" w:type="dxa"/>
            <w:vMerge/>
            <w:vAlign w:val="center"/>
          </w:tcPr>
          <w:p w:rsidR="003228D5" w:rsidRPr="00E3051B" w:rsidRDefault="003228D5" w:rsidP="00813315">
            <w:pPr>
              <w:pStyle w:val="ab"/>
              <w:jc w:val="center"/>
            </w:pPr>
          </w:p>
        </w:tc>
        <w:tc>
          <w:tcPr>
            <w:tcW w:w="1418" w:type="dxa"/>
            <w:vAlign w:val="center"/>
          </w:tcPr>
          <w:p w:rsidR="003228D5" w:rsidRPr="00E3051B" w:rsidRDefault="003228D5" w:rsidP="00813315">
            <w:pPr>
              <w:pStyle w:val="ab"/>
              <w:jc w:val="center"/>
            </w:pPr>
            <w:r w:rsidRPr="00E3051B">
              <w:rPr>
                <w:rFonts w:hint="eastAsia"/>
              </w:rPr>
              <w:t>第一次读数</w:t>
            </w:r>
          </w:p>
        </w:tc>
        <w:tc>
          <w:tcPr>
            <w:tcW w:w="1559" w:type="dxa"/>
            <w:vAlign w:val="center"/>
          </w:tcPr>
          <w:p w:rsidR="003228D5" w:rsidRPr="00E3051B" w:rsidRDefault="003228D5" w:rsidP="00813315">
            <w:pPr>
              <w:pStyle w:val="ab"/>
              <w:jc w:val="center"/>
            </w:pPr>
            <w:r w:rsidRPr="00E3051B">
              <w:rPr>
                <w:rFonts w:hint="eastAsia"/>
              </w:rPr>
              <w:t>第二次读数</w:t>
            </w:r>
          </w:p>
        </w:tc>
        <w:tc>
          <w:tcPr>
            <w:tcW w:w="1276" w:type="dxa"/>
            <w:vMerge/>
            <w:vAlign w:val="center"/>
          </w:tcPr>
          <w:p w:rsidR="003228D5" w:rsidRPr="00E3051B" w:rsidRDefault="003228D5" w:rsidP="00813315">
            <w:pPr>
              <w:pStyle w:val="ab"/>
              <w:jc w:val="center"/>
            </w:pP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restart"/>
            <w:vAlign w:val="center"/>
          </w:tcPr>
          <w:p w:rsidR="003228D5" w:rsidRPr="00E3051B" w:rsidRDefault="003228D5" w:rsidP="00813315">
            <w:pPr>
              <w:pStyle w:val="ab"/>
              <w:jc w:val="center"/>
            </w:pPr>
            <w:r w:rsidRPr="00E3051B">
              <w:rPr>
                <w:rFonts w:hint="eastAsia"/>
              </w:rPr>
              <w:t>1</w:t>
            </w:r>
          </w:p>
        </w:tc>
        <w:tc>
          <w:tcPr>
            <w:tcW w:w="1050" w:type="dxa"/>
            <w:vMerge w:val="restart"/>
            <w:vAlign w:val="center"/>
          </w:tcPr>
          <w:p w:rsidR="003228D5" w:rsidRPr="00E3051B" w:rsidRDefault="003228D5" w:rsidP="00813315">
            <w:pPr>
              <w:pStyle w:val="ab"/>
              <w:jc w:val="center"/>
            </w:pPr>
            <w:r w:rsidRPr="00E3051B">
              <w:rPr>
                <w:rFonts w:hint="eastAsia"/>
              </w:rPr>
              <w:t>31.5</w:t>
            </w:r>
          </w:p>
        </w:tc>
        <w:tc>
          <w:tcPr>
            <w:tcW w:w="990" w:type="dxa"/>
            <w:vMerge w:val="restart"/>
            <w:vAlign w:val="center"/>
          </w:tcPr>
          <w:p w:rsidR="003228D5" w:rsidRPr="00E3051B" w:rsidRDefault="003228D5" w:rsidP="00813315">
            <w:pPr>
              <w:pStyle w:val="ab"/>
              <w:jc w:val="center"/>
            </w:pPr>
            <w:r w:rsidRPr="00E3051B">
              <w:rPr>
                <w:rFonts w:hint="eastAsia"/>
              </w:rPr>
              <w:t>31.6</w:t>
            </w:r>
          </w:p>
        </w:tc>
        <w:tc>
          <w:tcPr>
            <w:tcW w:w="1306" w:type="dxa"/>
            <w:vAlign w:val="center"/>
          </w:tcPr>
          <w:p w:rsidR="003228D5" w:rsidRPr="00E3051B" w:rsidRDefault="003228D5" w:rsidP="00813315">
            <w:pPr>
              <w:pStyle w:val="ab"/>
              <w:jc w:val="center"/>
            </w:pPr>
            <w:r w:rsidRPr="00E3051B">
              <w:rPr>
                <w:rFonts w:hint="eastAsia"/>
              </w:rPr>
              <w:t>后</w:t>
            </w:r>
            <w:r w:rsidRPr="00E3051B">
              <w:rPr>
                <w:rFonts w:hint="eastAsia"/>
              </w:rPr>
              <w:t xml:space="preserve"> A1</w:t>
            </w:r>
          </w:p>
        </w:tc>
        <w:tc>
          <w:tcPr>
            <w:tcW w:w="1418" w:type="dxa"/>
            <w:vAlign w:val="center"/>
          </w:tcPr>
          <w:p w:rsidR="003228D5" w:rsidRPr="00E3051B" w:rsidRDefault="003228D5" w:rsidP="00813315">
            <w:pPr>
              <w:pStyle w:val="ab"/>
              <w:jc w:val="center"/>
            </w:pPr>
            <w:r w:rsidRPr="00E3051B">
              <w:rPr>
                <w:rFonts w:hint="eastAsia"/>
              </w:rPr>
              <w:t>153969</w:t>
            </w:r>
          </w:p>
        </w:tc>
        <w:tc>
          <w:tcPr>
            <w:tcW w:w="1559" w:type="dxa"/>
            <w:vAlign w:val="center"/>
          </w:tcPr>
          <w:p w:rsidR="003228D5" w:rsidRPr="00E3051B" w:rsidRDefault="003228D5" w:rsidP="00813315">
            <w:pPr>
              <w:pStyle w:val="ab"/>
              <w:jc w:val="center"/>
            </w:pPr>
            <w:r w:rsidRPr="00E3051B">
              <w:rPr>
                <w:rFonts w:hint="eastAsia"/>
              </w:rPr>
              <w:t>153958</w:t>
            </w:r>
          </w:p>
        </w:tc>
        <w:tc>
          <w:tcPr>
            <w:tcW w:w="1276" w:type="dxa"/>
            <w:vAlign w:val="center"/>
          </w:tcPr>
          <w:p w:rsidR="003228D5" w:rsidRPr="00E3051B" w:rsidRDefault="003228D5" w:rsidP="00813315">
            <w:pPr>
              <w:pStyle w:val="ab"/>
              <w:jc w:val="center"/>
            </w:pPr>
            <w:r w:rsidRPr="00E3051B">
              <w:rPr>
                <w:rFonts w:hint="eastAsia"/>
              </w:rPr>
              <w:t>+11</w:t>
            </w:r>
          </w:p>
        </w:tc>
        <w:tc>
          <w:tcPr>
            <w:tcW w:w="862" w:type="dxa"/>
            <w:vMerge w:val="restart"/>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前</w:t>
            </w:r>
          </w:p>
        </w:tc>
        <w:tc>
          <w:tcPr>
            <w:tcW w:w="1418" w:type="dxa"/>
            <w:vAlign w:val="center"/>
          </w:tcPr>
          <w:p w:rsidR="003228D5" w:rsidRPr="00E3051B" w:rsidRDefault="003228D5" w:rsidP="00813315">
            <w:pPr>
              <w:pStyle w:val="ab"/>
              <w:jc w:val="center"/>
            </w:pPr>
            <w:r w:rsidRPr="00E3051B">
              <w:rPr>
                <w:rFonts w:hint="eastAsia"/>
              </w:rPr>
              <w:t>139269</w:t>
            </w:r>
          </w:p>
        </w:tc>
        <w:tc>
          <w:tcPr>
            <w:tcW w:w="1559" w:type="dxa"/>
            <w:vAlign w:val="center"/>
          </w:tcPr>
          <w:p w:rsidR="003228D5" w:rsidRPr="00E3051B" w:rsidRDefault="003228D5" w:rsidP="00813315">
            <w:pPr>
              <w:pStyle w:val="ab"/>
              <w:jc w:val="center"/>
            </w:pPr>
            <w:r w:rsidRPr="00E3051B">
              <w:rPr>
                <w:rFonts w:hint="eastAsia"/>
              </w:rPr>
              <w:t>139260</w:t>
            </w:r>
          </w:p>
        </w:tc>
        <w:tc>
          <w:tcPr>
            <w:tcW w:w="1276" w:type="dxa"/>
            <w:vAlign w:val="center"/>
          </w:tcPr>
          <w:p w:rsidR="003228D5" w:rsidRPr="00E3051B" w:rsidRDefault="003228D5" w:rsidP="00813315">
            <w:pPr>
              <w:pStyle w:val="ab"/>
              <w:jc w:val="center"/>
            </w:pPr>
            <w:r w:rsidRPr="00E3051B">
              <w:rPr>
                <w:rFonts w:hint="eastAsia"/>
              </w:rPr>
              <w:t>+9</w:t>
            </w: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restart"/>
            <w:vAlign w:val="center"/>
          </w:tcPr>
          <w:p w:rsidR="003228D5" w:rsidRPr="00E3051B" w:rsidRDefault="003228D5" w:rsidP="00813315">
            <w:pPr>
              <w:pStyle w:val="ab"/>
              <w:jc w:val="center"/>
            </w:pPr>
            <w:r w:rsidRPr="00E3051B">
              <w:rPr>
                <w:rFonts w:hint="eastAsia"/>
              </w:rPr>
              <w:t>-0.1</w:t>
            </w:r>
          </w:p>
        </w:tc>
        <w:tc>
          <w:tcPr>
            <w:tcW w:w="990" w:type="dxa"/>
            <w:vMerge w:val="restart"/>
            <w:vAlign w:val="center"/>
          </w:tcPr>
          <w:p w:rsidR="003228D5" w:rsidRPr="00E3051B" w:rsidRDefault="003228D5" w:rsidP="00813315">
            <w:pPr>
              <w:pStyle w:val="ab"/>
              <w:jc w:val="center"/>
            </w:pPr>
            <w:r w:rsidRPr="00E3051B">
              <w:rPr>
                <w:rFonts w:hint="eastAsia"/>
              </w:rPr>
              <w:t>-0.1</w:t>
            </w:r>
          </w:p>
        </w:tc>
        <w:tc>
          <w:tcPr>
            <w:tcW w:w="1306" w:type="dxa"/>
            <w:vAlign w:val="center"/>
          </w:tcPr>
          <w:p w:rsidR="003228D5" w:rsidRPr="00E3051B" w:rsidRDefault="003228D5" w:rsidP="00813315">
            <w:pPr>
              <w:pStyle w:val="ab"/>
              <w:jc w:val="center"/>
            </w:pPr>
            <w:r w:rsidRPr="00E3051B">
              <w:rPr>
                <w:rFonts w:hint="eastAsia"/>
              </w:rPr>
              <w:t>后</w:t>
            </w:r>
            <w:r w:rsidRPr="00E3051B">
              <w:rPr>
                <w:rFonts w:hint="eastAsia"/>
              </w:rPr>
              <w:t>-</w:t>
            </w:r>
            <w:r w:rsidRPr="00E3051B">
              <w:rPr>
                <w:rFonts w:hint="eastAsia"/>
              </w:rPr>
              <w:t>前</w:t>
            </w:r>
          </w:p>
        </w:tc>
        <w:tc>
          <w:tcPr>
            <w:tcW w:w="1418" w:type="dxa"/>
            <w:vAlign w:val="center"/>
          </w:tcPr>
          <w:p w:rsidR="003228D5" w:rsidRPr="00E3051B" w:rsidRDefault="003228D5" w:rsidP="00813315">
            <w:pPr>
              <w:pStyle w:val="ab"/>
              <w:jc w:val="center"/>
            </w:pPr>
            <w:r w:rsidRPr="00E3051B">
              <w:rPr>
                <w:rFonts w:hint="eastAsia"/>
              </w:rPr>
              <w:t>+14700</w:t>
            </w:r>
          </w:p>
        </w:tc>
        <w:tc>
          <w:tcPr>
            <w:tcW w:w="1559" w:type="dxa"/>
            <w:vAlign w:val="center"/>
          </w:tcPr>
          <w:p w:rsidR="003228D5" w:rsidRPr="00E3051B" w:rsidRDefault="003228D5" w:rsidP="00813315">
            <w:pPr>
              <w:pStyle w:val="ab"/>
              <w:jc w:val="center"/>
            </w:pPr>
            <w:r w:rsidRPr="00E3051B">
              <w:rPr>
                <w:rFonts w:hint="eastAsia"/>
              </w:rPr>
              <w:t>+14698</w:t>
            </w:r>
          </w:p>
        </w:tc>
        <w:tc>
          <w:tcPr>
            <w:tcW w:w="1276" w:type="dxa"/>
            <w:vAlign w:val="center"/>
          </w:tcPr>
          <w:p w:rsidR="003228D5" w:rsidRPr="00E3051B" w:rsidRDefault="003228D5" w:rsidP="00813315">
            <w:pPr>
              <w:pStyle w:val="ab"/>
              <w:jc w:val="center"/>
            </w:pPr>
            <w:r w:rsidRPr="00E3051B">
              <w:rPr>
                <w:rFonts w:hint="eastAsia"/>
              </w:rPr>
              <w:t>+2</w:t>
            </w: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h</w:t>
            </w:r>
          </w:p>
        </w:tc>
        <w:tc>
          <w:tcPr>
            <w:tcW w:w="2977" w:type="dxa"/>
            <w:gridSpan w:val="2"/>
            <w:vAlign w:val="center"/>
          </w:tcPr>
          <w:p w:rsidR="003228D5" w:rsidRPr="00E3051B" w:rsidRDefault="003228D5" w:rsidP="00813315">
            <w:pPr>
              <w:pStyle w:val="ab"/>
              <w:jc w:val="center"/>
            </w:pPr>
            <w:r w:rsidRPr="00E3051B">
              <w:rPr>
                <w:rFonts w:hint="eastAsia"/>
              </w:rPr>
              <w:t>+0.14699</w:t>
            </w:r>
          </w:p>
        </w:tc>
        <w:tc>
          <w:tcPr>
            <w:tcW w:w="1276" w:type="dxa"/>
            <w:vAlign w:val="center"/>
          </w:tcPr>
          <w:p w:rsidR="003228D5" w:rsidRPr="00E3051B" w:rsidRDefault="003228D5" w:rsidP="00813315">
            <w:pPr>
              <w:pStyle w:val="ab"/>
              <w:jc w:val="center"/>
            </w:pPr>
          </w:p>
        </w:tc>
        <w:tc>
          <w:tcPr>
            <w:tcW w:w="862" w:type="dxa"/>
            <w:vMerge/>
            <w:vAlign w:val="center"/>
          </w:tcPr>
          <w:p w:rsidR="003228D5" w:rsidRPr="00E3051B" w:rsidRDefault="003228D5" w:rsidP="00813315">
            <w:pPr>
              <w:pStyle w:val="ab"/>
              <w:jc w:val="center"/>
            </w:pPr>
          </w:p>
        </w:tc>
      </w:tr>
      <w:tr w:rsidR="003228D5" w:rsidRPr="00E3051B" w:rsidTr="00D97A45">
        <w:trPr>
          <w:trHeight w:hRule="exact" w:val="490"/>
          <w:jc w:val="center"/>
        </w:trPr>
        <w:tc>
          <w:tcPr>
            <w:tcW w:w="637" w:type="dxa"/>
            <w:vMerge w:val="restart"/>
            <w:vAlign w:val="center"/>
          </w:tcPr>
          <w:p w:rsidR="003228D5" w:rsidRPr="00E3051B" w:rsidRDefault="003228D5" w:rsidP="00813315">
            <w:pPr>
              <w:pStyle w:val="ab"/>
              <w:jc w:val="center"/>
            </w:pPr>
            <w:r w:rsidRPr="00E3051B">
              <w:rPr>
                <w:rFonts w:hint="eastAsia"/>
              </w:rPr>
              <w:t>2</w:t>
            </w:r>
          </w:p>
        </w:tc>
        <w:tc>
          <w:tcPr>
            <w:tcW w:w="1050" w:type="dxa"/>
            <w:vMerge w:val="restart"/>
            <w:vAlign w:val="center"/>
          </w:tcPr>
          <w:p w:rsidR="003228D5" w:rsidRPr="00E3051B" w:rsidRDefault="003228D5" w:rsidP="00813315">
            <w:pPr>
              <w:pStyle w:val="ab"/>
              <w:jc w:val="center"/>
            </w:pPr>
            <w:r w:rsidRPr="00E3051B">
              <w:rPr>
                <w:rFonts w:hint="eastAsia"/>
              </w:rPr>
              <w:t>36.9</w:t>
            </w:r>
          </w:p>
        </w:tc>
        <w:tc>
          <w:tcPr>
            <w:tcW w:w="990" w:type="dxa"/>
            <w:vMerge w:val="restart"/>
            <w:vAlign w:val="center"/>
          </w:tcPr>
          <w:p w:rsidR="003228D5" w:rsidRPr="00E3051B" w:rsidRDefault="003228D5" w:rsidP="00813315">
            <w:pPr>
              <w:pStyle w:val="ab"/>
              <w:jc w:val="center"/>
            </w:pPr>
            <w:r w:rsidRPr="00E3051B">
              <w:rPr>
                <w:rFonts w:hint="eastAsia"/>
              </w:rPr>
              <w:t>37.2</w:t>
            </w:r>
          </w:p>
        </w:tc>
        <w:tc>
          <w:tcPr>
            <w:tcW w:w="1306" w:type="dxa"/>
            <w:vAlign w:val="center"/>
          </w:tcPr>
          <w:p w:rsidR="003228D5" w:rsidRPr="00E3051B" w:rsidRDefault="003228D5" w:rsidP="00813315">
            <w:pPr>
              <w:pStyle w:val="ab"/>
              <w:jc w:val="center"/>
            </w:pPr>
            <w:r w:rsidRPr="00E3051B">
              <w:rPr>
                <w:rFonts w:hint="eastAsia"/>
              </w:rPr>
              <w:t>后</w:t>
            </w:r>
          </w:p>
        </w:tc>
        <w:tc>
          <w:tcPr>
            <w:tcW w:w="1418" w:type="dxa"/>
            <w:vAlign w:val="center"/>
          </w:tcPr>
          <w:p w:rsidR="003228D5" w:rsidRPr="00E3051B" w:rsidRDefault="003228D5" w:rsidP="00813315">
            <w:pPr>
              <w:pStyle w:val="ab"/>
              <w:jc w:val="center"/>
            </w:pPr>
            <w:r w:rsidRPr="00E3051B">
              <w:rPr>
                <w:rFonts w:hint="eastAsia"/>
              </w:rPr>
              <w:t>137400</w:t>
            </w:r>
          </w:p>
        </w:tc>
        <w:tc>
          <w:tcPr>
            <w:tcW w:w="1559" w:type="dxa"/>
            <w:vAlign w:val="center"/>
          </w:tcPr>
          <w:p w:rsidR="003228D5" w:rsidRPr="00E3051B" w:rsidRDefault="003228D5" w:rsidP="00813315">
            <w:pPr>
              <w:pStyle w:val="ab"/>
              <w:jc w:val="center"/>
            </w:pPr>
            <w:r w:rsidRPr="00E3051B">
              <w:rPr>
                <w:rFonts w:hint="eastAsia"/>
              </w:rPr>
              <w:t>137411</w:t>
            </w:r>
          </w:p>
          <w:p w:rsidR="003228D5" w:rsidRPr="00E3051B" w:rsidRDefault="00410C71" w:rsidP="00813315">
            <w:pPr>
              <w:pStyle w:val="ab"/>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88900</wp:posOffset>
                      </wp:positionV>
                      <wp:extent cx="462280" cy="0"/>
                      <wp:effectExtent l="10160" t="12700" r="13335" b="6350"/>
                      <wp:wrapNone/>
                      <wp:docPr id="7"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BBB54" id="直接连接符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7pt" to="5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" strokecolor="#4579b8"/>
                  </w:pict>
                </mc:Fallback>
              </mc:AlternateContent>
            </w:r>
            <w:r w:rsidR="003228D5" w:rsidRPr="00E3051B">
              <w:rPr>
                <w:rFonts w:hint="eastAsia"/>
              </w:rPr>
              <w:t>137351</w:t>
            </w:r>
          </w:p>
        </w:tc>
        <w:tc>
          <w:tcPr>
            <w:tcW w:w="1276" w:type="dxa"/>
            <w:vAlign w:val="center"/>
          </w:tcPr>
          <w:p w:rsidR="003228D5" w:rsidRPr="00E3051B" w:rsidRDefault="003228D5" w:rsidP="00813315">
            <w:pPr>
              <w:pStyle w:val="ab"/>
              <w:jc w:val="center"/>
            </w:pPr>
            <w:r w:rsidRPr="00E3051B">
              <w:rPr>
                <w:rFonts w:hint="eastAsia"/>
              </w:rPr>
              <w:t>-11</w:t>
            </w:r>
          </w:p>
        </w:tc>
        <w:tc>
          <w:tcPr>
            <w:tcW w:w="862" w:type="dxa"/>
            <w:vMerge w:val="restart"/>
            <w:vAlign w:val="center"/>
          </w:tcPr>
          <w:p w:rsidR="003228D5" w:rsidRPr="00E3051B" w:rsidRDefault="003228D5" w:rsidP="00813315">
            <w:pPr>
              <w:pStyle w:val="ab"/>
              <w:jc w:val="center"/>
            </w:pPr>
          </w:p>
          <w:p w:rsidR="003228D5" w:rsidRPr="00E3051B" w:rsidRDefault="003228D5" w:rsidP="00813315">
            <w:pPr>
              <w:pStyle w:val="ab"/>
              <w:jc w:val="center"/>
            </w:pPr>
            <w:r w:rsidRPr="00E3051B">
              <w:rPr>
                <w:rFonts w:hint="eastAsia"/>
              </w:rPr>
              <w:t>测错</w:t>
            </w: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前</w:t>
            </w:r>
          </w:p>
        </w:tc>
        <w:tc>
          <w:tcPr>
            <w:tcW w:w="1418" w:type="dxa"/>
            <w:vAlign w:val="center"/>
          </w:tcPr>
          <w:p w:rsidR="003228D5" w:rsidRPr="00E3051B" w:rsidRDefault="003228D5" w:rsidP="00813315">
            <w:pPr>
              <w:pStyle w:val="ab"/>
              <w:jc w:val="center"/>
            </w:pPr>
            <w:r w:rsidRPr="00E3051B">
              <w:rPr>
                <w:rFonts w:hint="eastAsia"/>
              </w:rPr>
              <w:t>114414</w:t>
            </w:r>
          </w:p>
        </w:tc>
        <w:tc>
          <w:tcPr>
            <w:tcW w:w="1559" w:type="dxa"/>
            <w:vAlign w:val="center"/>
          </w:tcPr>
          <w:p w:rsidR="003228D5" w:rsidRPr="00E3051B" w:rsidRDefault="003228D5" w:rsidP="00813315">
            <w:pPr>
              <w:pStyle w:val="ab"/>
              <w:jc w:val="center"/>
            </w:pPr>
            <w:r w:rsidRPr="00E3051B">
              <w:rPr>
                <w:rFonts w:hint="eastAsia"/>
              </w:rPr>
              <w:t>114400</w:t>
            </w:r>
          </w:p>
        </w:tc>
        <w:tc>
          <w:tcPr>
            <w:tcW w:w="1276" w:type="dxa"/>
            <w:vAlign w:val="center"/>
          </w:tcPr>
          <w:p w:rsidR="003228D5" w:rsidRPr="00E3051B" w:rsidRDefault="003228D5" w:rsidP="00813315">
            <w:pPr>
              <w:pStyle w:val="ab"/>
              <w:jc w:val="center"/>
            </w:pPr>
            <w:r w:rsidRPr="00E3051B">
              <w:rPr>
                <w:rFonts w:hint="eastAsia"/>
              </w:rPr>
              <w:t>+14</w:t>
            </w: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restart"/>
            <w:vAlign w:val="center"/>
          </w:tcPr>
          <w:p w:rsidR="003228D5" w:rsidRPr="00E3051B" w:rsidRDefault="003228D5" w:rsidP="00813315">
            <w:pPr>
              <w:pStyle w:val="ab"/>
              <w:jc w:val="center"/>
            </w:pPr>
            <w:r w:rsidRPr="00E3051B">
              <w:rPr>
                <w:rFonts w:hint="eastAsia"/>
              </w:rPr>
              <w:t>-0.3</w:t>
            </w:r>
          </w:p>
        </w:tc>
        <w:tc>
          <w:tcPr>
            <w:tcW w:w="990" w:type="dxa"/>
            <w:vMerge w:val="restart"/>
            <w:vAlign w:val="center"/>
          </w:tcPr>
          <w:p w:rsidR="003228D5" w:rsidRPr="00E3051B" w:rsidRDefault="003228D5" w:rsidP="00813315">
            <w:pPr>
              <w:pStyle w:val="ab"/>
              <w:jc w:val="center"/>
            </w:pPr>
            <w:r w:rsidRPr="00E3051B">
              <w:rPr>
                <w:rFonts w:hint="eastAsia"/>
              </w:rPr>
              <w:t>-0.4</w:t>
            </w:r>
          </w:p>
        </w:tc>
        <w:tc>
          <w:tcPr>
            <w:tcW w:w="1306" w:type="dxa"/>
            <w:vAlign w:val="center"/>
          </w:tcPr>
          <w:p w:rsidR="003228D5" w:rsidRPr="00E3051B" w:rsidRDefault="003228D5" w:rsidP="00813315">
            <w:pPr>
              <w:pStyle w:val="ab"/>
              <w:jc w:val="center"/>
            </w:pPr>
            <w:r w:rsidRPr="00E3051B">
              <w:rPr>
                <w:rFonts w:hint="eastAsia"/>
              </w:rPr>
              <w:t>后</w:t>
            </w:r>
            <w:r w:rsidRPr="00E3051B">
              <w:rPr>
                <w:rFonts w:hint="eastAsia"/>
              </w:rPr>
              <w:t>-</w:t>
            </w:r>
            <w:r w:rsidRPr="00E3051B">
              <w:rPr>
                <w:rFonts w:hint="eastAsia"/>
              </w:rPr>
              <w:t>前</w:t>
            </w:r>
          </w:p>
        </w:tc>
        <w:tc>
          <w:tcPr>
            <w:tcW w:w="1418" w:type="dxa"/>
            <w:vAlign w:val="center"/>
          </w:tcPr>
          <w:p w:rsidR="003228D5" w:rsidRPr="00E3051B" w:rsidRDefault="003228D5" w:rsidP="00813315">
            <w:pPr>
              <w:pStyle w:val="ab"/>
              <w:jc w:val="center"/>
            </w:pPr>
            <w:r w:rsidRPr="00E3051B">
              <w:rPr>
                <w:rFonts w:hint="eastAsia"/>
              </w:rPr>
              <w:t>+22986</w:t>
            </w:r>
          </w:p>
        </w:tc>
        <w:tc>
          <w:tcPr>
            <w:tcW w:w="1559" w:type="dxa"/>
            <w:vAlign w:val="center"/>
          </w:tcPr>
          <w:p w:rsidR="003228D5" w:rsidRPr="00E3051B" w:rsidRDefault="003228D5" w:rsidP="00813315">
            <w:pPr>
              <w:pStyle w:val="ab"/>
              <w:jc w:val="center"/>
            </w:pPr>
            <w:r w:rsidRPr="00E3051B">
              <w:rPr>
                <w:rFonts w:hint="eastAsia"/>
              </w:rPr>
              <w:t>+23011</w:t>
            </w:r>
          </w:p>
        </w:tc>
        <w:tc>
          <w:tcPr>
            <w:tcW w:w="1276" w:type="dxa"/>
            <w:vAlign w:val="center"/>
          </w:tcPr>
          <w:p w:rsidR="003228D5" w:rsidRPr="00E3051B" w:rsidRDefault="003228D5" w:rsidP="00813315">
            <w:pPr>
              <w:pStyle w:val="ab"/>
              <w:jc w:val="center"/>
            </w:pPr>
            <w:r w:rsidRPr="00E3051B">
              <w:rPr>
                <w:rFonts w:hint="eastAsia"/>
              </w:rPr>
              <w:t>-25</w:t>
            </w: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h</w:t>
            </w:r>
          </w:p>
        </w:tc>
        <w:tc>
          <w:tcPr>
            <w:tcW w:w="2977" w:type="dxa"/>
            <w:gridSpan w:val="2"/>
            <w:vAlign w:val="center"/>
          </w:tcPr>
          <w:p w:rsidR="003228D5" w:rsidRPr="00E3051B" w:rsidRDefault="003228D5" w:rsidP="00813315">
            <w:pPr>
              <w:pStyle w:val="ab"/>
              <w:jc w:val="center"/>
            </w:pPr>
            <w:r w:rsidRPr="00E3051B">
              <w:rPr>
                <w:rFonts w:hint="eastAsia"/>
              </w:rPr>
              <w:t>+0.22998</w:t>
            </w:r>
          </w:p>
        </w:tc>
        <w:tc>
          <w:tcPr>
            <w:tcW w:w="1276" w:type="dxa"/>
            <w:vAlign w:val="center"/>
          </w:tcPr>
          <w:p w:rsidR="003228D5" w:rsidRPr="00E3051B" w:rsidRDefault="003228D5" w:rsidP="00813315">
            <w:pPr>
              <w:pStyle w:val="ab"/>
              <w:jc w:val="center"/>
            </w:pP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restart"/>
            <w:vAlign w:val="center"/>
          </w:tcPr>
          <w:p w:rsidR="003228D5" w:rsidRPr="00E3051B" w:rsidRDefault="003228D5" w:rsidP="00813315">
            <w:pPr>
              <w:pStyle w:val="ab"/>
              <w:jc w:val="center"/>
            </w:pPr>
            <w:r w:rsidRPr="00E3051B">
              <w:rPr>
                <w:rFonts w:hint="eastAsia"/>
              </w:rPr>
              <w:t>3</w:t>
            </w:r>
          </w:p>
        </w:tc>
        <w:tc>
          <w:tcPr>
            <w:tcW w:w="1050" w:type="dxa"/>
            <w:vMerge w:val="restart"/>
            <w:vAlign w:val="center"/>
          </w:tcPr>
          <w:p w:rsidR="003228D5" w:rsidRPr="00E3051B" w:rsidRDefault="003228D5" w:rsidP="00813315">
            <w:pPr>
              <w:pStyle w:val="ab"/>
              <w:jc w:val="center"/>
            </w:pPr>
            <w:r w:rsidRPr="00E3051B">
              <w:rPr>
                <w:rFonts w:hint="eastAsia"/>
              </w:rPr>
              <w:t>41.5</w:t>
            </w:r>
          </w:p>
        </w:tc>
        <w:tc>
          <w:tcPr>
            <w:tcW w:w="990" w:type="dxa"/>
            <w:vMerge w:val="restart"/>
            <w:vAlign w:val="center"/>
          </w:tcPr>
          <w:p w:rsidR="003228D5" w:rsidRPr="00E3051B" w:rsidRDefault="003228D5" w:rsidP="00813315">
            <w:pPr>
              <w:pStyle w:val="ab"/>
              <w:jc w:val="center"/>
            </w:pPr>
            <w:r w:rsidRPr="00E3051B">
              <w:rPr>
                <w:rFonts w:hint="eastAsia"/>
              </w:rPr>
              <w:t>41.4</w:t>
            </w:r>
          </w:p>
        </w:tc>
        <w:tc>
          <w:tcPr>
            <w:tcW w:w="1306" w:type="dxa"/>
            <w:vAlign w:val="center"/>
          </w:tcPr>
          <w:p w:rsidR="003228D5" w:rsidRPr="00E3051B" w:rsidRDefault="003228D5" w:rsidP="00813315">
            <w:pPr>
              <w:pStyle w:val="ab"/>
              <w:jc w:val="center"/>
            </w:pPr>
            <w:r w:rsidRPr="00E3051B">
              <w:rPr>
                <w:rFonts w:hint="eastAsia"/>
              </w:rPr>
              <w:t>后</w:t>
            </w:r>
          </w:p>
        </w:tc>
        <w:tc>
          <w:tcPr>
            <w:tcW w:w="1418" w:type="dxa"/>
            <w:vAlign w:val="center"/>
          </w:tcPr>
          <w:p w:rsidR="003228D5" w:rsidRPr="00E3051B" w:rsidRDefault="003228D5" w:rsidP="00813315">
            <w:pPr>
              <w:pStyle w:val="ab"/>
              <w:jc w:val="center"/>
            </w:pPr>
            <w:r w:rsidRPr="00E3051B">
              <w:rPr>
                <w:rFonts w:hint="eastAsia"/>
              </w:rPr>
              <w:t>113916</w:t>
            </w:r>
          </w:p>
        </w:tc>
        <w:tc>
          <w:tcPr>
            <w:tcW w:w="1559" w:type="dxa"/>
            <w:vAlign w:val="center"/>
          </w:tcPr>
          <w:p w:rsidR="003228D5" w:rsidRPr="00E3051B" w:rsidRDefault="003228D5" w:rsidP="00813315">
            <w:pPr>
              <w:pStyle w:val="ab"/>
              <w:jc w:val="center"/>
            </w:pPr>
            <w:r w:rsidRPr="00E3051B">
              <w:rPr>
                <w:rFonts w:hint="eastAsia"/>
              </w:rPr>
              <w:t>143906</w:t>
            </w:r>
          </w:p>
        </w:tc>
        <w:tc>
          <w:tcPr>
            <w:tcW w:w="1276" w:type="dxa"/>
            <w:vAlign w:val="center"/>
          </w:tcPr>
          <w:p w:rsidR="003228D5" w:rsidRPr="00E3051B" w:rsidRDefault="003228D5" w:rsidP="00813315">
            <w:pPr>
              <w:pStyle w:val="ab"/>
              <w:jc w:val="center"/>
            </w:pPr>
            <w:r w:rsidRPr="00E3051B">
              <w:rPr>
                <w:rFonts w:hint="eastAsia"/>
              </w:rPr>
              <w:t>+10</w:t>
            </w:r>
          </w:p>
        </w:tc>
        <w:tc>
          <w:tcPr>
            <w:tcW w:w="862" w:type="dxa"/>
            <w:vMerge w:val="restart"/>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前</w:t>
            </w:r>
          </w:p>
        </w:tc>
        <w:tc>
          <w:tcPr>
            <w:tcW w:w="1418" w:type="dxa"/>
            <w:vAlign w:val="center"/>
          </w:tcPr>
          <w:p w:rsidR="003228D5" w:rsidRPr="00E3051B" w:rsidRDefault="003228D5" w:rsidP="00813315">
            <w:pPr>
              <w:pStyle w:val="ab"/>
              <w:jc w:val="center"/>
            </w:pPr>
            <w:r w:rsidRPr="00E3051B">
              <w:rPr>
                <w:rFonts w:hint="eastAsia"/>
              </w:rPr>
              <w:t>109272</w:t>
            </w:r>
          </w:p>
        </w:tc>
        <w:tc>
          <w:tcPr>
            <w:tcW w:w="1559" w:type="dxa"/>
            <w:vAlign w:val="center"/>
          </w:tcPr>
          <w:p w:rsidR="003228D5" w:rsidRPr="00E3051B" w:rsidRDefault="003228D5" w:rsidP="00813315">
            <w:pPr>
              <w:pStyle w:val="ab"/>
              <w:jc w:val="center"/>
            </w:pPr>
            <w:r w:rsidRPr="00E3051B">
              <w:rPr>
                <w:rFonts w:hint="eastAsia"/>
              </w:rPr>
              <w:t>139260</w:t>
            </w:r>
          </w:p>
        </w:tc>
        <w:tc>
          <w:tcPr>
            <w:tcW w:w="1276" w:type="dxa"/>
            <w:vAlign w:val="center"/>
          </w:tcPr>
          <w:p w:rsidR="003228D5" w:rsidRPr="00E3051B" w:rsidRDefault="003228D5" w:rsidP="00813315">
            <w:pPr>
              <w:pStyle w:val="ab"/>
              <w:jc w:val="center"/>
            </w:pPr>
            <w:r w:rsidRPr="00E3051B">
              <w:rPr>
                <w:rFonts w:hint="eastAsia"/>
              </w:rPr>
              <w:t>+12</w:t>
            </w: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restart"/>
            <w:vAlign w:val="center"/>
          </w:tcPr>
          <w:p w:rsidR="003228D5" w:rsidRPr="00E3051B" w:rsidRDefault="003228D5" w:rsidP="00813315">
            <w:pPr>
              <w:pStyle w:val="ab"/>
              <w:jc w:val="center"/>
            </w:pPr>
            <w:r w:rsidRPr="00E3051B">
              <w:rPr>
                <w:rFonts w:hint="eastAsia"/>
              </w:rPr>
              <w:t>+0.1</w:t>
            </w:r>
          </w:p>
        </w:tc>
        <w:tc>
          <w:tcPr>
            <w:tcW w:w="990" w:type="dxa"/>
            <w:vMerge w:val="restart"/>
            <w:vAlign w:val="center"/>
          </w:tcPr>
          <w:p w:rsidR="003228D5" w:rsidRPr="00E3051B" w:rsidRDefault="003228D5" w:rsidP="00813315">
            <w:pPr>
              <w:pStyle w:val="ab"/>
              <w:jc w:val="center"/>
            </w:pPr>
            <w:r w:rsidRPr="00E3051B">
              <w:rPr>
                <w:rFonts w:hint="eastAsia"/>
              </w:rPr>
              <w:t>-0.3</w:t>
            </w:r>
          </w:p>
        </w:tc>
        <w:tc>
          <w:tcPr>
            <w:tcW w:w="1306" w:type="dxa"/>
            <w:vAlign w:val="center"/>
          </w:tcPr>
          <w:p w:rsidR="003228D5" w:rsidRPr="00E3051B" w:rsidRDefault="003228D5" w:rsidP="00813315">
            <w:pPr>
              <w:pStyle w:val="ab"/>
              <w:jc w:val="center"/>
            </w:pPr>
            <w:r w:rsidRPr="00E3051B">
              <w:rPr>
                <w:rFonts w:hint="eastAsia"/>
              </w:rPr>
              <w:t>后</w:t>
            </w:r>
            <w:r w:rsidRPr="00E3051B">
              <w:rPr>
                <w:rFonts w:hint="eastAsia"/>
              </w:rPr>
              <w:t>-</w:t>
            </w:r>
            <w:r w:rsidRPr="00E3051B">
              <w:rPr>
                <w:rFonts w:hint="eastAsia"/>
              </w:rPr>
              <w:t>前</w:t>
            </w:r>
          </w:p>
        </w:tc>
        <w:tc>
          <w:tcPr>
            <w:tcW w:w="1418" w:type="dxa"/>
            <w:vAlign w:val="center"/>
          </w:tcPr>
          <w:p w:rsidR="003228D5" w:rsidRPr="00E3051B" w:rsidRDefault="003228D5" w:rsidP="00813315">
            <w:pPr>
              <w:pStyle w:val="ab"/>
              <w:jc w:val="center"/>
            </w:pPr>
            <w:r w:rsidRPr="00E3051B">
              <w:rPr>
                <w:rFonts w:hint="eastAsia"/>
              </w:rPr>
              <w:t>+ 4644</w:t>
            </w:r>
          </w:p>
        </w:tc>
        <w:tc>
          <w:tcPr>
            <w:tcW w:w="1559" w:type="dxa"/>
            <w:vAlign w:val="center"/>
          </w:tcPr>
          <w:p w:rsidR="003228D5" w:rsidRPr="00E3051B" w:rsidRDefault="003228D5" w:rsidP="00813315">
            <w:pPr>
              <w:pStyle w:val="ab"/>
              <w:jc w:val="center"/>
            </w:pPr>
            <w:r w:rsidRPr="00E3051B">
              <w:rPr>
                <w:rFonts w:hint="eastAsia"/>
              </w:rPr>
              <w:t>+ 4646</w:t>
            </w:r>
          </w:p>
        </w:tc>
        <w:tc>
          <w:tcPr>
            <w:tcW w:w="1276" w:type="dxa"/>
            <w:vAlign w:val="center"/>
          </w:tcPr>
          <w:p w:rsidR="003228D5" w:rsidRPr="00E3051B" w:rsidRDefault="003228D5" w:rsidP="00813315">
            <w:pPr>
              <w:pStyle w:val="ab"/>
              <w:jc w:val="center"/>
            </w:pPr>
            <w:r w:rsidRPr="00E3051B">
              <w:rPr>
                <w:rFonts w:hint="eastAsia"/>
              </w:rPr>
              <w:t>-2</w:t>
            </w: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h</w:t>
            </w:r>
          </w:p>
        </w:tc>
        <w:tc>
          <w:tcPr>
            <w:tcW w:w="2977" w:type="dxa"/>
            <w:gridSpan w:val="2"/>
            <w:vAlign w:val="center"/>
          </w:tcPr>
          <w:p w:rsidR="003228D5" w:rsidRPr="00E3051B" w:rsidRDefault="003228D5" w:rsidP="00813315">
            <w:pPr>
              <w:pStyle w:val="ab"/>
              <w:jc w:val="center"/>
            </w:pPr>
            <w:r w:rsidRPr="00E3051B">
              <w:rPr>
                <w:rFonts w:hint="eastAsia"/>
              </w:rPr>
              <w:t>+0.04645</w:t>
            </w:r>
          </w:p>
        </w:tc>
        <w:tc>
          <w:tcPr>
            <w:tcW w:w="1276" w:type="dxa"/>
            <w:vAlign w:val="center"/>
          </w:tcPr>
          <w:p w:rsidR="003228D5" w:rsidRPr="00E3051B" w:rsidRDefault="003228D5" w:rsidP="00813315">
            <w:pPr>
              <w:pStyle w:val="ab"/>
              <w:jc w:val="center"/>
            </w:pP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restart"/>
            <w:vAlign w:val="center"/>
          </w:tcPr>
          <w:p w:rsidR="003228D5" w:rsidRPr="00E3051B" w:rsidRDefault="003228D5" w:rsidP="00813315">
            <w:pPr>
              <w:pStyle w:val="ab"/>
              <w:jc w:val="center"/>
            </w:pPr>
            <w:r w:rsidRPr="00E3051B">
              <w:rPr>
                <w:rFonts w:hint="eastAsia"/>
              </w:rPr>
              <w:t>4</w:t>
            </w:r>
          </w:p>
        </w:tc>
        <w:tc>
          <w:tcPr>
            <w:tcW w:w="1050" w:type="dxa"/>
            <w:vMerge w:val="restart"/>
            <w:vAlign w:val="center"/>
          </w:tcPr>
          <w:p w:rsidR="003228D5" w:rsidRPr="00E3051B" w:rsidRDefault="003228D5" w:rsidP="00813315">
            <w:pPr>
              <w:pStyle w:val="ab"/>
              <w:jc w:val="center"/>
            </w:pPr>
            <w:r w:rsidRPr="00E3051B">
              <w:rPr>
                <w:rFonts w:hint="eastAsia"/>
              </w:rPr>
              <w:t>46.9</w:t>
            </w:r>
          </w:p>
        </w:tc>
        <w:tc>
          <w:tcPr>
            <w:tcW w:w="990" w:type="dxa"/>
            <w:vMerge w:val="restart"/>
            <w:vAlign w:val="center"/>
          </w:tcPr>
          <w:p w:rsidR="003228D5" w:rsidRPr="00E3051B" w:rsidRDefault="003228D5" w:rsidP="00813315">
            <w:pPr>
              <w:pStyle w:val="ab"/>
              <w:jc w:val="center"/>
            </w:pPr>
            <w:r w:rsidRPr="00E3051B">
              <w:rPr>
                <w:rFonts w:hint="eastAsia"/>
              </w:rPr>
              <w:t>46.5</w:t>
            </w:r>
          </w:p>
        </w:tc>
        <w:tc>
          <w:tcPr>
            <w:tcW w:w="1306" w:type="dxa"/>
            <w:vAlign w:val="center"/>
          </w:tcPr>
          <w:p w:rsidR="003228D5" w:rsidRPr="00E3051B" w:rsidRDefault="003228D5" w:rsidP="00813315">
            <w:pPr>
              <w:pStyle w:val="ab"/>
              <w:jc w:val="center"/>
            </w:pPr>
            <w:r w:rsidRPr="00E3051B">
              <w:rPr>
                <w:rFonts w:hint="eastAsia"/>
              </w:rPr>
              <w:t>后</w:t>
            </w:r>
          </w:p>
        </w:tc>
        <w:tc>
          <w:tcPr>
            <w:tcW w:w="1418" w:type="dxa"/>
            <w:vAlign w:val="center"/>
          </w:tcPr>
          <w:p w:rsidR="003228D5" w:rsidRPr="00E3051B" w:rsidRDefault="003228D5" w:rsidP="00813315">
            <w:pPr>
              <w:pStyle w:val="ab"/>
              <w:jc w:val="center"/>
            </w:pPr>
            <w:r w:rsidRPr="00E3051B">
              <w:rPr>
                <w:rFonts w:hint="eastAsia"/>
              </w:rPr>
              <w:t>139411</w:t>
            </w:r>
          </w:p>
        </w:tc>
        <w:tc>
          <w:tcPr>
            <w:tcW w:w="1559" w:type="dxa"/>
            <w:vAlign w:val="center"/>
          </w:tcPr>
          <w:p w:rsidR="003228D5" w:rsidRPr="00E3051B" w:rsidRDefault="003228D5" w:rsidP="00813315">
            <w:pPr>
              <w:pStyle w:val="ab"/>
              <w:jc w:val="center"/>
            </w:pPr>
            <w:r w:rsidRPr="00E3051B">
              <w:rPr>
                <w:rFonts w:hint="eastAsia"/>
              </w:rPr>
              <w:t>139400</w:t>
            </w:r>
          </w:p>
        </w:tc>
        <w:tc>
          <w:tcPr>
            <w:tcW w:w="1276" w:type="dxa"/>
            <w:vAlign w:val="center"/>
          </w:tcPr>
          <w:p w:rsidR="003228D5" w:rsidRPr="00E3051B" w:rsidRDefault="003228D5" w:rsidP="00813315">
            <w:pPr>
              <w:pStyle w:val="ab"/>
              <w:jc w:val="center"/>
            </w:pPr>
            <w:r w:rsidRPr="00E3051B">
              <w:rPr>
                <w:rFonts w:hint="eastAsia"/>
              </w:rPr>
              <w:t>+11</w:t>
            </w:r>
          </w:p>
        </w:tc>
        <w:tc>
          <w:tcPr>
            <w:tcW w:w="862" w:type="dxa"/>
            <w:vMerge w:val="restart"/>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前</w:t>
            </w:r>
            <w:r w:rsidRPr="00E3051B">
              <w:rPr>
                <w:rFonts w:hint="eastAsia"/>
              </w:rPr>
              <w:t>B1</w:t>
            </w:r>
          </w:p>
        </w:tc>
        <w:tc>
          <w:tcPr>
            <w:tcW w:w="1418" w:type="dxa"/>
            <w:vAlign w:val="center"/>
          </w:tcPr>
          <w:p w:rsidR="003228D5" w:rsidRPr="00E3051B" w:rsidRDefault="003228D5" w:rsidP="00813315">
            <w:pPr>
              <w:pStyle w:val="ab"/>
              <w:jc w:val="center"/>
            </w:pPr>
            <w:r w:rsidRPr="00E3051B">
              <w:rPr>
                <w:rFonts w:hint="eastAsia"/>
              </w:rPr>
              <w:t>144150</w:t>
            </w:r>
          </w:p>
        </w:tc>
        <w:tc>
          <w:tcPr>
            <w:tcW w:w="1559" w:type="dxa"/>
            <w:vAlign w:val="center"/>
          </w:tcPr>
          <w:p w:rsidR="003228D5" w:rsidRPr="00E3051B" w:rsidRDefault="003228D5" w:rsidP="00813315">
            <w:pPr>
              <w:pStyle w:val="ab"/>
              <w:jc w:val="center"/>
            </w:pPr>
            <w:r w:rsidRPr="00E3051B">
              <w:rPr>
                <w:rFonts w:hint="eastAsia"/>
              </w:rPr>
              <w:t>144140</w:t>
            </w:r>
          </w:p>
        </w:tc>
        <w:tc>
          <w:tcPr>
            <w:tcW w:w="1276" w:type="dxa"/>
            <w:vAlign w:val="center"/>
          </w:tcPr>
          <w:p w:rsidR="003228D5" w:rsidRPr="00E3051B" w:rsidRDefault="003228D5" w:rsidP="00813315">
            <w:pPr>
              <w:pStyle w:val="ab"/>
              <w:jc w:val="center"/>
            </w:pPr>
            <w:r w:rsidRPr="00E3051B">
              <w:rPr>
                <w:rFonts w:hint="eastAsia"/>
              </w:rPr>
              <w:t>+10</w:t>
            </w: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restart"/>
            <w:vAlign w:val="center"/>
          </w:tcPr>
          <w:p w:rsidR="003228D5" w:rsidRPr="00E3051B" w:rsidRDefault="003228D5" w:rsidP="00813315">
            <w:pPr>
              <w:pStyle w:val="ab"/>
              <w:jc w:val="center"/>
            </w:pPr>
            <w:r w:rsidRPr="00E3051B">
              <w:rPr>
                <w:rFonts w:hint="eastAsia"/>
              </w:rPr>
              <w:t>+0.4</w:t>
            </w:r>
          </w:p>
        </w:tc>
        <w:tc>
          <w:tcPr>
            <w:tcW w:w="990" w:type="dxa"/>
            <w:vMerge w:val="restart"/>
            <w:vAlign w:val="center"/>
          </w:tcPr>
          <w:p w:rsidR="003228D5" w:rsidRPr="00E3051B" w:rsidRDefault="003228D5" w:rsidP="00813315">
            <w:pPr>
              <w:pStyle w:val="ab"/>
              <w:jc w:val="center"/>
            </w:pPr>
            <w:r w:rsidRPr="00E3051B">
              <w:rPr>
                <w:rFonts w:hint="eastAsia"/>
              </w:rPr>
              <w:t>+0.1</w:t>
            </w:r>
          </w:p>
        </w:tc>
        <w:tc>
          <w:tcPr>
            <w:tcW w:w="1306" w:type="dxa"/>
            <w:vAlign w:val="center"/>
          </w:tcPr>
          <w:p w:rsidR="003228D5" w:rsidRPr="00E3051B" w:rsidRDefault="003228D5" w:rsidP="00813315">
            <w:pPr>
              <w:pStyle w:val="ab"/>
              <w:jc w:val="center"/>
            </w:pPr>
            <w:r w:rsidRPr="00E3051B">
              <w:rPr>
                <w:rFonts w:hint="eastAsia"/>
              </w:rPr>
              <w:t>后</w:t>
            </w:r>
            <w:r w:rsidRPr="00E3051B">
              <w:rPr>
                <w:rFonts w:hint="eastAsia"/>
              </w:rPr>
              <w:t>-</w:t>
            </w:r>
            <w:r w:rsidRPr="00E3051B">
              <w:rPr>
                <w:rFonts w:hint="eastAsia"/>
              </w:rPr>
              <w:t>前</w:t>
            </w:r>
          </w:p>
        </w:tc>
        <w:tc>
          <w:tcPr>
            <w:tcW w:w="1418" w:type="dxa"/>
            <w:vAlign w:val="center"/>
          </w:tcPr>
          <w:p w:rsidR="003228D5" w:rsidRPr="00E3051B" w:rsidRDefault="003228D5" w:rsidP="00813315">
            <w:pPr>
              <w:pStyle w:val="ab"/>
              <w:jc w:val="center"/>
            </w:pPr>
            <w:r w:rsidRPr="00E3051B">
              <w:rPr>
                <w:rFonts w:hint="eastAsia"/>
              </w:rPr>
              <w:t>- 4739</w:t>
            </w:r>
          </w:p>
        </w:tc>
        <w:tc>
          <w:tcPr>
            <w:tcW w:w="1559" w:type="dxa"/>
            <w:vAlign w:val="center"/>
          </w:tcPr>
          <w:p w:rsidR="003228D5" w:rsidRPr="00E3051B" w:rsidRDefault="003228D5" w:rsidP="00813315">
            <w:pPr>
              <w:pStyle w:val="ab"/>
              <w:jc w:val="center"/>
            </w:pPr>
            <w:r w:rsidRPr="00E3051B">
              <w:rPr>
                <w:rFonts w:hint="eastAsia"/>
              </w:rPr>
              <w:t>- 4740</w:t>
            </w:r>
          </w:p>
        </w:tc>
        <w:tc>
          <w:tcPr>
            <w:tcW w:w="1276" w:type="dxa"/>
            <w:vAlign w:val="center"/>
          </w:tcPr>
          <w:p w:rsidR="003228D5" w:rsidRPr="00E3051B" w:rsidRDefault="003228D5" w:rsidP="00813315">
            <w:pPr>
              <w:pStyle w:val="ab"/>
              <w:jc w:val="center"/>
            </w:pPr>
            <w:r w:rsidRPr="00E3051B">
              <w:rPr>
                <w:rFonts w:hint="eastAsia"/>
              </w:rPr>
              <w:t>+1</w:t>
            </w: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h</w:t>
            </w:r>
          </w:p>
        </w:tc>
        <w:tc>
          <w:tcPr>
            <w:tcW w:w="2977" w:type="dxa"/>
            <w:gridSpan w:val="2"/>
            <w:vAlign w:val="center"/>
          </w:tcPr>
          <w:p w:rsidR="003228D5" w:rsidRPr="00E3051B" w:rsidRDefault="003228D5" w:rsidP="00813315">
            <w:pPr>
              <w:pStyle w:val="ab"/>
              <w:jc w:val="center"/>
            </w:pPr>
            <w:r w:rsidRPr="00E3051B">
              <w:rPr>
                <w:rFonts w:hint="eastAsia"/>
              </w:rPr>
              <w:t>-0.04740</w:t>
            </w:r>
          </w:p>
        </w:tc>
        <w:tc>
          <w:tcPr>
            <w:tcW w:w="1276" w:type="dxa"/>
            <w:vAlign w:val="center"/>
          </w:tcPr>
          <w:p w:rsidR="003228D5" w:rsidRPr="00E3051B" w:rsidRDefault="003228D5" w:rsidP="00813315">
            <w:pPr>
              <w:pStyle w:val="ab"/>
              <w:jc w:val="center"/>
            </w:pP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restart"/>
            <w:vAlign w:val="center"/>
          </w:tcPr>
          <w:p w:rsidR="003228D5" w:rsidRPr="00E3051B" w:rsidRDefault="00410C71" w:rsidP="00813315">
            <w:pPr>
              <w:pStyle w:val="ab"/>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-64770</wp:posOffset>
                      </wp:positionH>
                      <wp:positionV relativeFrom="paragraph">
                        <wp:posOffset>3810</wp:posOffset>
                      </wp:positionV>
                      <wp:extent cx="5230495" cy="710565"/>
                      <wp:effectExtent l="10795" t="12065" r="6985" b="10795"/>
                      <wp:wrapNone/>
                      <wp:docPr id="6" name="自选图形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0495" cy="710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0DB43" id="_x0000_t32" coordsize="21600,21600" o:spt="32" o:oned="t" path="m,l21600,21600e" filled="f">
                      <v:path arrowok="t" fillok="f" o:connecttype="none"/>
                      <o:lock v:ext="edit" shapetype="t"/>
                    </v:shapetype>
                    <v:shape id="自选图形 130" o:spid="_x0000_s1026" type="#_x0000_t32" style="position:absolute;left:0;text-align:left;margin-left:-5.1pt;margin-top:.3pt;width:411.85pt;height:5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"/>
                  </w:pict>
                </mc:Fallback>
              </mc:AlternateContent>
            </w:r>
          </w:p>
          <w:p w:rsidR="003228D5" w:rsidRPr="00E3051B" w:rsidRDefault="003228D5" w:rsidP="00813315">
            <w:pPr>
              <w:pStyle w:val="ab"/>
              <w:jc w:val="center"/>
            </w:pPr>
          </w:p>
          <w:p w:rsidR="003228D5" w:rsidRPr="00E3051B" w:rsidRDefault="003228D5" w:rsidP="00813315">
            <w:pPr>
              <w:pStyle w:val="ab"/>
              <w:jc w:val="center"/>
            </w:pPr>
            <w:r w:rsidRPr="00E3051B">
              <w:rPr>
                <w:rFonts w:hint="eastAsia"/>
              </w:rPr>
              <w:t>5</w:t>
            </w:r>
          </w:p>
        </w:tc>
        <w:tc>
          <w:tcPr>
            <w:tcW w:w="1050" w:type="dxa"/>
            <w:vMerge w:val="restart"/>
            <w:vAlign w:val="center"/>
          </w:tcPr>
          <w:p w:rsidR="003228D5" w:rsidRPr="00E3051B" w:rsidRDefault="003228D5" w:rsidP="00813315">
            <w:pPr>
              <w:pStyle w:val="ab"/>
              <w:jc w:val="center"/>
            </w:pPr>
            <w:r w:rsidRPr="00E3051B">
              <w:rPr>
                <w:rFonts w:hint="eastAsia"/>
              </w:rPr>
              <w:t>23.5</w:t>
            </w:r>
          </w:p>
        </w:tc>
        <w:tc>
          <w:tcPr>
            <w:tcW w:w="990" w:type="dxa"/>
            <w:vMerge w:val="restart"/>
            <w:vAlign w:val="center"/>
          </w:tcPr>
          <w:p w:rsidR="003228D5" w:rsidRPr="00E3051B" w:rsidRDefault="003228D5" w:rsidP="00813315">
            <w:pPr>
              <w:pStyle w:val="ab"/>
              <w:jc w:val="center"/>
            </w:pPr>
            <w:r w:rsidRPr="00E3051B">
              <w:rPr>
                <w:rFonts w:hint="eastAsia"/>
              </w:rPr>
              <w:t>24.4</w:t>
            </w:r>
          </w:p>
        </w:tc>
        <w:tc>
          <w:tcPr>
            <w:tcW w:w="1306" w:type="dxa"/>
            <w:vAlign w:val="center"/>
          </w:tcPr>
          <w:p w:rsidR="003228D5" w:rsidRPr="00E3051B" w:rsidRDefault="003228D5" w:rsidP="00813315">
            <w:pPr>
              <w:pStyle w:val="ab"/>
              <w:jc w:val="center"/>
            </w:pPr>
            <w:r w:rsidRPr="00E3051B">
              <w:rPr>
                <w:rFonts w:hint="eastAsia"/>
              </w:rPr>
              <w:t>后</w:t>
            </w:r>
            <w:r w:rsidRPr="00E3051B">
              <w:rPr>
                <w:rFonts w:hint="eastAsia"/>
              </w:rPr>
              <w:t>B1</w:t>
            </w:r>
          </w:p>
        </w:tc>
        <w:tc>
          <w:tcPr>
            <w:tcW w:w="1418" w:type="dxa"/>
            <w:vAlign w:val="center"/>
          </w:tcPr>
          <w:p w:rsidR="003228D5" w:rsidRPr="00E3051B" w:rsidRDefault="003228D5" w:rsidP="00813315">
            <w:pPr>
              <w:pStyle w:val="ab"/>
              <w:jc w:val="center"/>
            </w:pPr>
            <w:r w:rsidRPr="00E3051B">
              <w:rPr>
                <w:rFonts w:hint="eastAsia"/>
              </w:rPr>
              <w:t>135306</w:t>
            </w:r>
          </w:p>
        </w:tc>
        <w:tc>
          <w:tcPr>
            <w:tcW w:w="1559" w:type="dxa"/>
            <w:vAlign w:val="center"/>
          </w:tcPr>
          <w:p w:rsidR="003228D5" w:rsidRPr="00E3051B" w:rsidRDefault="003228D5" w:rsidP="00813315">
            <w:pPr>
              <w:pStyle w:val="ab"/>
              <w:jc w:val="center"/>
            </w:pPr>
            <w:r w:rsidRPr="00E3051B">
              <w:rPr>
                <w:rFonts w:hint="eastAsia"/>
              </w:rPr>
              <w:t>135815</w:t>
            </w:r>
          </w:p>
        </w:tc>
        <w:tc>
          <w:tcPr>
            <w:tcW w:w="1276" w:type="dxa"/>
            <w:vAlign w:val="center"/>
          </w:tcPr>
          <w:p w:rsidR="003228D5" w:rsidRPr="00E3051B" w:rsidRDefault="003228D5" w:rsidP="00813315">
            <w:pPr>
              <w:pStyle w:val="ab"/>
              <w:jc w:val="center"/>
            </w:pPr>
            <w:r w:rsidRPr="00E3051B">
              <w:rPr>
                <w:rFonts w:hint="eastAsia"/>
              </w:rPr>
              <w:t>-9</w:t>
            </w:r>
          </w:p>
        </w:tc>
        <w:tc>
          <w:tcPr>
            <w:tcW w:w="862" w:type="dxa"/>
            <w:vMerge w:val="restart"/>
            <w:vAlign w:val="center"/>
          </w:tcPr>
          <w:p w:rsidR="003228D5" w:rsidRPr="00E3051B" w:rsidRDefault="003228D5" w:rsidP="00813315">
            <w:pPr>
              <w:pStyle w:val="ab"/>
              <w:jc w:val="center"/>
            </w:pPr>
            <w:r w:rsidRPr="00E3051B">
              <w:rPr>
                <w:rFonts w:hint="eastAsia"/>
              </w:rPr>
              <w:t>超限</w:t>
            </w: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前</w:t>
            </w:r>
          </w:p>
        </w:tc>
        <w:tc>
          <w:tcPr>
            <w:tcW w:w="1418" w:type="dxa"/>
            <w:vAlign w:val="center"/>
          </w:tcPr>
          <w:p w:rsidR="003228D5" w:rsidRPr="00E3051B" w:rsidRDefault="003228D5" w:rsidP="00813315">
            <w:pPr>
              <w:pStyle w:val="ab"/>
              <w:jc w:val="center"/>
            </w:pPr>
            <w:r w:rsidRPr="00E3051B">
              <w:rPr>
                <w:rFonts w:hint="eastAsia"/>
              </w:rPr>
              <w:t>134615</w:t>
            </w:r>
          </w:p>
        </w:tc>
        <w:tc>
          <w:tcPr>
            <w:tcW w:w="1559" w:type="dxa"/>
            <w:vAlign w:val="center"/>
          </w:tcPr>
          <w:p w:rsidR="003228D5" w:rsidRPr="00E3051B" w:rsidRDefault="003228D5" w:rsidP="00813315">
            <w:pPr>
              <w:pStyle w:val="ab"/>
              <w:jc w:val="center"/>
            </w:pPr>
            <w:r w:rsidRPr="00E3051B">
              <w:rPr>
                <w:rFonts w:hint="eastAsia"/>
              </w:rPr>
              <w:t>134506</w:t>
            </w:r>
          </w:p>
        </w:tc>
        <w:tc>
          <w:tcPr>
            <w:tcW w:w="1276" w:type="dxa"/>
            <w:vAlign w:val="center"/>
          </w:tcPr>
          <w:p w:rsidR="003228D5" w:rsidRPr="00E3051B" w:rsidRDefault="003228D5" w:rsidP="00813315">
            <w:pPr>
              <w:pStyle w:val="ab"/>
              <w:jc w:val="center"/>
            </w:pPr>
            <w:r w:rsidRPr="00E3051B">
              <w:rPr>
                <w:rFonts w:hint="eastAsia"/>
              </w:rPr>
              <w:t>+109</w:t>
            </w: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restart"/>
            <w:vAlign w:val="center"/>
          </w:tcPr>
          <w:p w:rsidR="003228D5" w:rsidRPr="00E3051B" w:rsidRDefault="003228D5" w:rsidP="00813315">
            <w:pPr>
              <w:pStyle w:val="ab"/>
              <w:jc w:val="center"/>
            </w:pPr>
            <w:r w:rsidRPr="00E3051B">
              <w:rPr>
                <w:rFonts w:hint="eastAsia"/>
              </w:rPr>
              <w:t>-0.9</w:t>
            </w:r>
          </w:p>
        </w:tc>
        <w:tc>
          <w:tcPr>
            <w:tcW w:w="990" w:type="dxa"/>
            <w:vMerge w:val="restart"/>
            <w:vAlign w:val="center"/>
          </w:tcPr>
          <w:p w:rsidR="003228D5" w:rsidRPr="00E3051B" w:rsidRDefault="003228D5" w:rsidP="00813315">
            <w:pPr>
              <w:pStyle w:val="ab"/>
              <w:jc w:val="center"/>
            </w:pPr>
            <w:r w:rsidRPr="00E3051B">
              <w:rPr>
                <w:rFonts w:hint="eastAsia"/>
              </w:rPr>
              <w:t>-0.8</w:t>
            </w:r>
          </w:p>
        </w:tc>
        <w:tc>
          <w:tcPr>
            <w:tcW w:w="1306" w:type="dxa"/>
            <w:vAlign w:val="center"/>
          </w:tcPr>
          <w:p w:rsidR="003228D5" w:rsidRPr="00E3051B" w:rsidRDefault="003228D5" w:rsidP="00813315">
            <w:pPr>
              <w:pStyle w:val="ab"/>
              <w:jc w:val="center"/>
            </w:pPr>
            <w:r w:rsidRPr="00E3051B">
              <w:rPr>
                <w:rFonts w:hint="eastAsia"/>
              </w:rPr>
              <w:t>后</w:t>
            </w:r>
            <w:r w:rsidRPr="00E3051B">
              <w:rPr>
                <w:rFonts w:hint="eastAsia"/>
              </w:rPr>
              <w:t>-</w:t>
            </w:r>
            <w:r w:rsidRPr="00E3051B">
              <w:rPr>
                <w:rFonts w:hint="eastAsia"/>
              </w:rPr>
              <w:t>前</w:t>
            </w:r>
          </w:p>
        </w:tc>
        <w:tc>
          <w:tcPr>
            <w:tcW w:w="1418" w:type="dxa"/>
            <w:vAlign w:val="center"/>
          </w:tcPr>
          <w:p w:rsidR="003228D5" w:rsidRPr="00E3051B" w:rsidRDefault="003228D5" w:rsidP="00813315">
            <w:pPr>
              <w:pStyle w:val="ab"/>
              <w:jc w:val="center"/>
            </w:pPr>
            <w:r w:rsidRPr="00E3051B">
              <w:rPr>
                <w:rFonts w:hint="eastAsia"/>
              </w:rPr>
              <w:t>+  691</w:t>
            </w:r>
          </w:p>
        </w:tc>
        <w:tc>
          <w:tcPr>
            <w:tcW w:w="1559" w:type="dxa"/>
            <w:vAlign w:val="center"/>
          </w:tcPr>
          <w:p w:rsidR="003228D5" w:rsidRPr="00E3051B" w:rsidRDefault="003228D5" w:rsidP="00813315">
            <w:pPr>
              <w:pStyle w:val="ab"/>
              <w:jc w:val="center"/>
            </w:pPr>
            <w:r w:rsidRPr="00E3051B">
              <w:rPr>
                <w:rFonts w:hint="eastAsia"/>
              </w:rPr>
              <w:t>+ 1309</w:t>
            </w:r>
          </w:p>
        </w:tc>
        <w:tc>
          <w:tcPr>
            <w:tcW w:w="1276" w:type="dxa"/>
            <w:vAlign w:val="center"/>
          </w:tcPr>
          <w:p w:rsidR="003228D5" w:rsidRPr="00E3051B" w:rsidRDefault="003228D5" w:rsidP="00813315">
            <w:pPr>
              <w:pStyle w:val="ab"/>
              <w:jc w:val="center"/>
            </w:pP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h</w:t>
            </w:r>
          </w:p>
        </w:tc>
        <w:tc>
          <w:tcPr>
            <w:tcW w:w="2977" w:type="dxa"/>
            <w:gridSpan w:val="2"/>
            <w:vAlign w:val="center"/>
          </w:tcPr>
          <w:p w:rsidR="003228D5" w:rsidRPr="00E3051B" w:rsidRDefault="003228D5" w:rsidP="00813315">
            <w:pPr>
              <w:pStyle w:val="ab"/>
              <w:jc w:val="center"/>
            </w:pPr>
          </w:p>
        </w:tc>
        <w:tc>
          <w:tcPr>
            <w:tcW w:w="1276" w:type="dxa"/>
            <w:vAlign w:val="center"/>
          </w:tcPr>
          <w:p w:rsidR="003228D5" w:rsidRPr="00E3051B" w:rsidRDefault="003228D5" w:rsidP="00813315">
            <w:pPr>
              <w:pStyle w:val="ab"/>
              <w:jc w:val="center"/>
            </w:pP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restart"/>
            <w:vAlign w:val="center"/>
          </w:tcPr>
          <w:p w:rsidR="003228D5" w:rsidRPr="00E3051B" w:rsidRDefault="003228D5" w:rsidP="00813315">
            <w:pPr>
              <w:pStyle w:val="ab"/>
              <w:jc w:val="center"/>
            </w:pPr>
            <w:r w:rsidRPr="00E3051B">
              <w:rPr>
                <w:rFonts w:hint="eastAsia"/>
              </w:rPr>
              <w:t>5</w:t>
            </w:r>
          </w:p>
        </w:tc>
        <w:tc>
          <w:tcPr>
            <w:tcW w:w="1050" w:type="dxa"/>
            <w:vMerge w:val="restart"/>
            <w:vAlign w:val="center"/>
          </w:tcPr>
          <w:p w:rsidR="003228D5" w:rsidRPr="00E3051B" w:rsidRDefault="003228D5" w:rsidP="00813315">
            <w:pPr>
              <w:pStyle w:val="ab"/>
              <w:jc w:val="center"/>
            </w:pPr>
            <w:r w:rsidRPr="00E3051B">
              <w:rPr>
                <w:rFonts w:hint="eastAsia"/>
              </w:rPr>
              <w:t>23.4</w:t>
            </w:r>
          </w:p>
        </w:tc>
        <w:tc>
          <w:tcPr>
            <w:tcW w:w="990" w:type="dxa"/>
            <w:vMerge w:val="restart"/>
            <w:vAlign w:val="center"/>
          </w:tcPr>
          <w:p w:rsidR="003228D5" w:rsidRPr="00E3051B" w:rsidRDefault="003228D5" w:rsidP="00813315">
            <w:pPr>
              <w:pStyle w:val="ab"/>
              <w:jc w:val="center"/>
            </w:pPr>
            <w:r w:rsidRPr="00E3051B">
              <w:rPr>
                <w:rFonts w:hint="eastAsia"/>
              </w:rPr>
              <w:t>24.5</w:t>
            </w:r>
          </w:p>
        </w:tc>
        <w:tc>
          <w:tcPr>
            <w:tcW w:w="1306" w:type="dxa"/>
            <w:vAlign w:val="center"/>
          </w:tcPr>
          <w:p w:rsidR="003228D5" w:rsidRPr="00E3051B" w:rsidRDefault="003228D5" w:rsidP="00813315">
            <w:pPr>
              <w:pStyle w:val="ab"/>
              <w:jc w:val="center"/>
            </w:pPr>
            <w:r w:rsidRPr="00E3051B">
              <w:rPr>
                <w:rFonts w:hint="eastAsia"/>
              </w:rPr>
              <w:t>后</w:t>
            </w:r>
            <w:r w:rsidRPr="00E3051B">
              <w:rPr>
                <w:rFonts w:hint="eastAsia"/>
              </w:rPr>
              <w:t>B1</w:t>
            </w:r>
          </w:p>
        </w:tc>
        <w:tc>
          <w:tcPr>
            <w:tcW w:w="1418" w:type="dxa"/>
            <w:vAlign w:val="center"/>
          </w:tcPr>
          <w:p w:rsidR="003228D5" w:rsidRPr="00E3051B" w:rsidRDefault="003228D5" w:rsidP="00813315">
            <w:pPr>
              <w:pStyle w:val="ab"/>
              <w:jc w:val="center"/>
            </w:pPr>
            <w:r w:rsidRPr="00E3051B">
              <w:rPr>
                <w:rFonts w:hint="eastAsia"/>
              </w:rPr>
              <w:t>142306</w:t>
            </w:r>
          </w:p>
        </w:tc>
        <w:tc>
          <w:tcPr>
            <w:tcW w:w="1559" w:type="dxa"/>
            <w:vAlign w:val="center"/>
          </w:tcPr>
          <w:p w:rsidR="003228D5" w:rsidRPr="00E3051B" w:rsidRDefault="003228D5" w:rsidP="00813315">
            <w:pPr>
              <w:pStyle w:val="ab"/>
              <w:jc w:val="center"/>
            </w:pPr>
            <w:r w:rsidRPr="00E3051B">
              <w:rPr>
                <w:rFonts w:hint="eastAsia"/>
              </w:rPr>
              <w:t>142315</w:t>
            </w:r>
          </w:p>
        </w:tc>
        <w:tc>
          <w:tcPr>
            <w:tcW w:w="1276" w:type="dxa"/>
            <w:vAlign w:val="center"/>
          </w:tcPr>
          <w:p w:rsidR="003228D5" w:rsidRPr="00E3051B" w:rsidRDefault="003228D5" w:rsidP="00813315">
            <w:pPr>
              <w:pStyle w:val="ab"/>
              <w:jc w:val="center"/>
            </w:pPr>
            <w:r w:rsidRPr="00E3051B">
              <w:rPr>
                <w:rFonts w:hint="eastAsia"/>
              </w:rPr>
              <w:t>-9</w:t>
            </w:r>
          </w:p>
        </w:tc>
        <w:tc>
          <w:tcPr>
            <w:tcW w:w="862" w:type="dxa"/>
            <w:vMerge w:val="restart"/>
            <w:vAlign w:val="center"/>
          </w:tcPr>
          <w:p w:rsidR="003228D5" w:rsidRPr="00E3051B" w:rsidRDefault="003228D5" w:rsidP="00813315">
            <w:pPr>
              <w:pStyle w:val="ab"/>
              <w:jc w:val="center"/>
            </w:pPr>
            <w:r w:rsidRPr="00E3051B">
              <w:rPr>
                <w:rFonts w:hint="eastAsia"/>
              </w:rPr>
              <w:t>重测</w:t>
            </w: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前</w:t>
            </w:r>
          </w:p>
        </w:tc>
        <w:tc>
          <w:tcPr>
            <w:tcW w:w="1418" w:type="dxa"/>
            <w:vAlign w:val="center"/>
          </w:tcPr>
          <w:p w:rsidR="003228D5" w:rsidRPr="00E3051B" w:rsidRDefault="003228D5" w:rsidP="00813315">
            <w:pPr>
              <w:pStyle w:val="ab"/>
              <w:jc w:val="center"/>
            </w:pPr>
            <w:r w:rsidRPr="00E3051B">
              <w:rPr>
                <w:rFonts w:hint="eastAsia"/>
              </w:rPr>
              <w:t>137615</w:t>
            </w:r>
          </w:p>
        </w:tc>
        <w:tc>
          <w:tcPr>
            <w:tcW w:w="1559" w:type="dxa"/>
            <w:vAlign w:val="center"/>
          </w:tcPr>
          <w:p w:rsidR="003228D5" w:rsidRPr="00E3051B" w:rsidRDefault="003228D5" w:rsidP="00813315">
            <w:pPr>
              <w:pStyle w:val="ab"/>
              <w:jc w:val="center"/>
            </w:pPr>
            <w:r w:rsidRPr="00E3051B">
              <w:rPr>
                <w:rFonts w:hint="eastAsia"/>
              </w:rPr>
              <w:t>137606</w:t>
            </w:r>
          </w:p>
        </w:tc>
        <w:tc>
          <w:tcPr>
            <w:tcW w:w="1276" w:type="dxa"/>
            <w:vAlign w:val="center"/>
          </w:tcPr>
          <w:p w:rsidR="003228D5" w:rsidRPr="00E3051B" w:rsidRDefault="003228D5" w:rsidP="00813315">
            <w:pPr>
              <w:pStyle w:val="ab"/>
              <w:jc w:val="center"/>
            </w:pPr>
            <w:r w:rsidRPr="00E3051B">
              <w:rPr>
                <w:rFonts w:hint="eastAsia"/>
              </w:rPr>
              <w:t>+9</w:t>
            </w: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restart"/>
            <w:vAlign w:val="center"/>
          </w:tcPr>
          <w:p w:rsidR="003228D5" w:rsidRPr="00E3051B" w:rsidRDefault="003228D5" w:rsidP="00813315">
            <w:pPr>
              <w:pStyle w:val="ab"/>
              <w:jc w:val="center"/>
            </w:pPr>
            <w:r w:rsidRPr="00E3051B">
              <w:rPr>
                <w:rFonts w:hint="eastAsia"/>
              </w:rPr>
              <w:t>-1.1</w:t>
            </w:r>
          </w:p>
        </w:tc>
        <w:tc>
          <w:tcPr>
            <w:tcW w:w="990" w:type="dxa"/>
            <w:vMerge w:val="restart"/>
            <w:vAlign w:val="center"/>
          </w:tcPr>
          <w:p w:rsidR="003228D5" w:rsidRPr="00E3051B" w:rsidRDefault="003228D5" w:rsidP="00813315">
            <w:pPr>
              <w:pStyle w:val="ab"/>
              <w:jc w:val="center"/>
            </w:pPr>
            <w:r w:rsidRPr="00E3051B">
              <w:rPr>
                <w:rFonts w:hint="eastAsia"/>
              </w:rPr>
              <w:t>-1.9</w:t>
            </w:r>
          </w:p>
        </w:tc>
        <w:tc>
          <w:tcPr>
            <w:tcW w:w="1306" w:type="dxa"/>
            <w:vAlign w:val="center"/>
          </w:tcPr>
          <w:p w:rsidR="003228D5" w:rsidRPr="00E3051B" w:rsidRDefault="003228D5" w:rsidP="00813315">
            <w:pPr>
              <w:pStyle w:val="ab"/>
              <w:jc w:val="center"/>
            </w:pPr>
            <w:r w:rsidRPr="00E3051B">
              <w:rPr>
                <w:rFonts w:hint="eastAsia"/>
              </w:rPr>
              <w:t>后</w:t>
            </w:r>
            <w:r w:rsidRPr="00E3051B">
              <w:rPr>
                <w:rFonts w:hint="eastAsia"/>
              </w:rPr>
              <w:t>-</w:t>
            </w:r>
            <w:r w:rsidRPr="00E3051B">
              <w:rPr>
                <w:rFonts w:hint="eastAsia"/>
              </w:rPr>
              <w:t>前</w:t>
            </w:r>
          </w:p>
        </w:tc>
        <w:tc>
          <w:tcPr>
            <w:tcW w:w="1418" w:type="dxa"/>
            <w:vAlign w:val="center"/>
          </w:tcPr>
          <w:p w:rsidR="003228D5" w:rsidRPr="00E3051B" w:rsidRDefault="003228D5" w:rsidP="00813315">
            <w:pPr>
              <w:pStyle w:val="ab"/>
              <w:jc w:val="center"/>
            </w:pPr>
            <w:r w:rsidRPr="00E3051B">
              <w:rPr>
                <w:rFonts w:hint="eastAsia"/>
              </w:rPr>
              <w:t>+4691</w:t>
            </w:r>
          </w:p>
        </w:tc>
        <w:tc>
          <w:tcPr>
            <w:tcW w:w="1559" w:type="dxa"/>
            <w:vAlign w:val="center"/>
          </w:tcPr>
          <w:p w:rsidR="003228D5" w:rsidRPr="00E3051B" w:rsidRDefault="003228D5" w:rsidP="00813315">
            <w:pPr>
              <w:pStyle w:val="ab"/>
              <w:jc w:val="center"/>
            </w:pPr>
            <w:r w:rsidRPr="00E3051B">
              <w:rPr>
                <w:rFonts w:hint="eastAsia"/>
              </w:rPr>
              <w:t>+ 4709</w:t>
            </w:r>
          </w:p>
        </w:tc>
        <w:tc>
          <w:tcPr>
            <w:tcW w:w="1276" w:type="dxa"/>
            <w:vAlign w:val="center"/>
          </w:tcPr>
          <w:p w:rsidR="003228D5" w:rsidRPr="00E3051B" w:rsidRDefault="003228D5" w:rsidP="00813315">
            <w:pPr>
              <w:pStyle w:val="ab"/>
              <w:jc w:val="center"/>
            </w:pPr>
            <w:r w:rsidRPr="00E3051B">
              <w:rPr>
                <w:rFonts w:hint="eastAsia"/>
              </w:rPr>
              <w:t>-18</w:t>
            </w:r>
          </w:p>
        </w:tc>
        <w:tc>
          <w:tcPr>
            <w:tcW w:w="862" w:type="dxa"/>
            <w:vMerge/>
            <w:vAlign w:val="center"/>
          </w:tcPr>
          <w:p w:rsidR="003228D5" w:rsidRPr="00E3051B" w:rsidRDefault="003228D5" w:rsidP="00813315">
            <w:pPr>
              <w:pStyle w:val="ab"/>
              <w:jc w:val="center"/>
            </w:pPr>
          </w:p>
        </w:tc>
      </w:tr>
      <w:tr w:rsidR="003228D5" w:rsidRPr="00E3051B" w:rsidTr="00D97A45">
        <w:trPr>
          <w:trHeight w:hRule="exact" w:val="284"/>
          <w:jc w:val="center"/>
        </w:trPr>
        <w:tc>
          <w:tcPr>
            <w:tcW w:w="637" w:type="dxa"/>
            <w:vMerge/>
            <w:vAlign w:val="center"/>
          </w:tcPr>
          <w:p w:rsidR="003228D5" w:rsidRPr="00E3051B" w:rsidRDefault="003228D5" w:rsidP="00813315">
            <w:pPr>
              <w:pStyle w:val="ab"/>
              <w:jc w:val="center"/>
            </w:pPr>
          </w:p>
        </w:tc>
        <w:tc>
          <w:tcPr>
            <w:tcW w:w="1050" w:type="dxa"/>
            <w:vMerge/>
            <w:vAlign w:val="center"/>
          </w:tcPr>
          <w:p w:rsidR="003228D5" w:rsidRPr="00E3051B" w:rsidRDefault="003228D5" w:rsidP="00813315">
            <w:pPr>
              <w:pStyle w:val="ab"/>
              <w:jc w:val="center"/>
            </w:pPr>
          </w:p>
        </w:tc>
        <w:tc>
          <w:tcPr>
            <w:tcW w:w="990" w:type="dxa"/>
            <w:vMerge/>
            <w:vAlign w:val="center"/>
          </w:tcPr>
          <w:p w:rsidR="003228D5" w:rsidRPr="00E3051B" w:rsidRDefault="003228D5" w:rsidP="00813315">
            <w:pPr>
              <w:pStyle w:val="ab"/>
              <w:jc w:val="center"/>
            </w:pPr>
          </w:p>
        </w:tc>
        <w:tc>
          <w:tcPr>
            <w:tcW w:w="1306" w:type="dxa"/>
            <w:vAlign w:val="center"/>
          </w:tcPr>
          <w:p w:rsidR="003228D5" w:rsidRPr="00E3051B" w:rsidRDefault="003228D5" w:rsidP="00813315">
            <w:pPr>
              <w:pStyle w:val="ab"/>
              <w:jc w:val="center"/>
            </w:pPr>
            <w:r w:rsidRPr="00E3051B">
              <w:rPr>
                <w:rFonts w:hint="eastAsia"/>
              </w:rPr>
              <w:t>h</w:t>
            </w:r>
          </w:p>
        </w:tc>
        <w:tc>
          <w:tcPr>
            <w:tcW w:w="2977" w:type="dxa"/>
            <w:gridSpan w:val="2"/>
            <w:vAlign w:val="center"/>
          </w:tcPr>
          <w:p w:rsidR="003228D5" w:rsidRPr="00E3051B" w:rsidRDefault="003228D5" w:rsidP="00813315">
            <w:pPr>
              <w:pStyle w:val="ab"/>
              <w:jc w:val="center"/>
            </w:pPr>
            <w:r w:rsidRPr="00E3051B">
              <w:rPr>
                <w:rFonts w:hint="eastAsia"/>
              </w:rPr>
              <w:t>+0.04700</w:t>
            </w:r>
          </w:p>
        </w:tc>
        <w:tc>
          <w:tcPr>
            <w:tcW w:w="1276" w:type="dxa"/>
            <w:vAlign w:val="center"/>
          </w:tcPr>
          <w:p w:rsidR="003228D5" w:rsidRPr="00E3051B" w:rsidRDefault="003228D5" w:rsidP="00813315">
            <w:pPr>
              <w:pStyle w:val="ab"/>
              <w:jc w:val="center"/>
            </w:pPr>
          </w:p>
        </w:tc>
        <w:tc>
          <w:tcPr>
            <w:tcW w:w="862" w:type="dxa"/>
            <w:vMerge/>
            <w:vAlign w:val="center"/>
          </w:tcPr>
          <w:p w:rsidR="003228D5" w:rsidRPr="00E3051B" w:rsidRDefault="003228D5" w:rsidP="00813315">
            <w:pPr>
              <w:pStyle w:val="ab"/>
              <w:jc w:val="center"/>
            </w:pPr>
          </w:p>
        </w:tc>
      </w:tr>
    </w:tbl>
    <w:p w:rsidR="003228D5" w:rsidRPr="00E3051B" w:rsidRDefault="003228D5" w:rsidP="00E3051B">
      <w:pPr>
        <w:ind w:firstLine="480"/>
        <w:rPr>
          <w:lang w:eastAsia="zh-CN"/>
        </w:rPr>
      </w:pPr>
      <w:r w:rsidRPr="00E3051B">
        <w:rPr>
          <w:rFonts w:hint="eastAsia"/>
          <w:lang w:eastAsia="zh-CN"/>
        </w:rPr>
        <w:t>记录要求：观测记录的数字与文字力求清晰，整洁，不得潦草；按测量顺序记录，不空栏；不空页、不撕页；不得转抄成果；不得涂改、就字改字；不得连环涂改；不得用橡皮擦，刀片刮。</w:t>
      </w:r>
    </w:p>
    <w:p w:rsidR="003228D5" w:rsidRPr="00E3051B" w:rsidRDefault="003228D5" w:rsidP="00E3051B">
      <w:pPr>
        <w:ind w:firstLine="480"/>
        <w:rPr>
          <w:lang w:eastAsia="zh-CN"/>
        </w:rPr>
      </w:pPr>
      <w:r w:rsidRPr="00E3051B">
        <w:rPr>
          <w:rFonts w:hint="eastAsia"/>
          <w:lang w:eastAsia="zh-CN"/>
        </w:rPr>
        <w:t>（</w:t>
      </w:r>
      <w:r w:rsidR="00B269C9" w:rsidRPr="00E3051B">
        <w:rPr>
          <w:rFonts w:hint="eastAsia"/>
          <w:lang w:eastAsia="zh-CN"/>
        </w:rPr>
        <w:t>7</w:t>
      </w:r>
      <w:r w:rsidRPr="00E3051B">
        <w:rPr>
          <w:rFonts w:hint="eastAsia"/>
          <w:lang w:eastAsia="zh-CN"/>
        </w:rPr>
        <w:t>）水准路线采用单程观测，每测站读两次高差，奇数站观测水准尺的顺序为：</w:t>
      </w:r>
      <w:r w:rsidRPr="00E3051B">
        <w:rPr>
          <w:rFonts w:hint="eastAsia"/>
          <w:lang w:eastAsia="zh-CN"/>
        </w:rPr>
        <w:lastRenderedPageBreak/>
        <w:t>后</w:t>
      </w:r>
      <w:r w:rsidRPr="00E3051B">
        <w:rPr>
          <w:rFonts w:hint="eastAsia"/>
          <w:lang w:eastAsia="zh-CN"/>
        </w:rPr>
        <w:t>-</w:t>
      </w:r>
      <w:r w:rsidRPr="00E3051B">
        <w:rPr>
          <w:rFonts w:hint="eastAsia"/>
          <w:lang w:eastAsia="zh-CN"/>
        </w:rPr>
        <w:t>前</w:t>
      </w:r>
      <w:r w:rsidRPr="00E3051B">
        <w:rPr>
          <w:rFonts w:hint="eastAsia"/>
          <w:lang w:eastAsia="zh-CN"/>
        </w:rPr>
        <w:t>-</w:t>
      </w:r>
      <w:r w:rsidRPr="00E3051B">
        <w:rPr>
          <w:rFonts w:hint="eastAsia"/>
          <w:lang w:eastAsia="zh-CN"/>
        </w:rPr>
        <w:t>前</w:t>
      </w:r>
      <w:r w:rsidRPr="00E3051B">
        <w:rPr>
          <w:rFonts w:hint="eastAsia"/>
          <w:lang w:eastAsia="zh-CN"/>
        </w:rPr>
        <w:t>-</w:t>
      </w:r>
      <w:r w:rsidRPr="00E3051B">
        <w:rPr>
          <w:rFonts w:hint="eastAsia"/>
          <w:lang w:eastAsia="zh-CN"/>
        </w:rPr>
        <w:t>后；偶数站观测水准尺的顺序为：前</w:t>
      </w:r>
      <w:r w:rsidRPr="00E3051B">
        <w:rPr>
          <w:rFonts w:hint="eastAsia"/>
          <w:lang w:eastAsia="zh-CN"/>
        </w:rPr>
        <w:t>-</w:t>
      </w:r>
      <w:r w:rsidRPr="00E3051B">
        <w:rPr>
          <w:rFonts w:hint="eastAsia"/>
          <w:lang w:eastAsia="zh-CN"/>
        </w:rPr>
        <w:t>后</w:t>
      </w:r>
      <w:r w:rsidRPr="00E3051B">
        <w:rPr>
          <w:rFonts w:hint="eastAsia"/>
          <w:lang w:eastAsia="zh-CN"/>
        </w:rPr>
        <w:t>-</w:t>
      </w:r>
      <w:r w:rsidRPr="00E3051B">
        <w:rPr>
          <w:rFonts w:hint="eastAsia"/>
          <w:lang w:eastAsia="zh-CN"/>
        </w:rPr>
        <w:t>后</w:t>
      </w:r>
      <w:r w:rsidRPr="00E3051B">
        <w:rPr>
          <w:rFonts w:hint="eastAsia"/>
          <w:lang w:eastAsia="zh-CN"/>
        </w:rPr>
        <w:t>-</w:t>
      </w:r>
      <w:r w:rsidRPr="00E3051B">
        <w:rPr>
          <w:rFonts w:hint="eastAsia"/>
          <w:lang w:eastAsia="zh-CN"/>
        </w:rPr>
        <w:t>前。</w:t>
      </w:r>
    </w:p>
    <w:p w:rsidR="003228D5" w:rsidRPr="00E3051B" w:rsidRDefault="003228D5" w:rsidP="00E3051B">
      <w:pPr>
        <w:ind w:firstLine="480"/>
        <w:rPr>
          <w:lang w:eastAsia="zh-CN"/>
        </w:rPr>
      </w:pPr>
      <w:r w:rsidRPr="00E3051B">
        <w:rPr>
          <w:rFonts w:hint="eastAsia"/>
          <w:lang w:eastAsia="zh-CN"/>
        </w:rPr>
        <w:t>（</w:t>
      </w:r>
      <w:r w:rsidR="00B269C9" w:rsidRPr="00E3051B">
        <w:rPr>
          <w:rFonts w:hint="eastAsia"/>
          <w:lang w:eastAsia="zh-CN"/>
        </w:rPr>
        <w:t>8</w:t>
      </w:r>
      <w:r w:rsidRPr="00E3051B">
        <w:rPr>
          <w:rFonts w:hint="eastAsia"/>
          <w:lang w:eastAsia="zh-CN"/>
        </w:rPr>
        <w:t>）仪器显示的中丝读数必须是</w:t>
      </w:r>
      <w:r w:rsidRPr="00E3051B">
        <w:rPr>
          <w:rFonts w:hint="eastAsia"/>
          <w:lang w:eastAsia="zh-CN"/>
        </w:rPr>
        <w:t>2</w:t>
      </w:r>
      <w:r w:rsidRPr="00E3051B">
        <w:rPr>
          <w:rFonts w:hint="eastAsia"/>
          <w:lang w:eastAsia="zh-CN"/>
        </w:rPr>
        <w:t>次测量的平均值。</w:t>
      </w:r>
    </w:p>
    <w:p w:rsidR="003228D5" w:rsidRPr="00E3051B" w:rsidRDefault="003228D5" w:rsidP="00E3051B">
      <w:pPr>
        <w:ind w:firstLine="480"/>
        <w:rPr>
          <w:lang w:eastAsia="zh-CN"/>
        </w:rPr>
      </w:pPr>
      <w:r w:rsidRPr="00E3051B">
        <w:rPr>
          <w:rFonts w:hint="eastAsia"/>
          <w:lang w:eastAsia="zh-CN"/>
        </w:rPr>
        <w:t>（</w:t>
      </w:r>
      <w:r w:rsidR="00B269C9" w:rsidRPr="00E3051B">
        <w:rPr>
          <w:rFonts w:hint="eastAsia"/>
          <w:lang w:eastAsia="zh-CN"/>
        </w:rPr>
        <w:t>9</w:t>
      </w:r>
      <w:r w:rsidRPr="00E3051B">
        <w:rPr>
          <w:rFonts w:hint="eastAsia"/>
          <w:lang w:eastAsia="zh-CN"/>
        </w:rPr>
        <w:t>）同一标尺两次读数不设限差，但两次读数所测高差之差应满足表</w:t>
      </w:r>
      <w:r w:rsidRPr="00E3051B">
        <w:rPr>
          <w:rFonts w:hint="eastAsia"/>
          <w:lang w:eastAsia="zh-CN"/>
        </w:rPr>
        <w:t>4</w:t>
      </w:r>
      <w:r w:rsidRPr="00E3051B">
        <w:rPr>
          <w:rFonts w:hint="eastAsia"/>
          <w:lang w:eastAsia="zh-CN"/>
        </w:rPr>
        <w:t>规定。</w:t>
      </w:r>
    </w:p>
    <w:p w:rsidR="003228D5" w:rsidRPr="00E3051B" w:rsidRDefault="003228D5" w:rsidP="00E3051B">
      <w:pPr>
        <w:ind w:firstLine="480"/>
        <w:rPr>
          <w:lang w:eastAsia="zh-CN"/>
        </w:rPr>
      </w:pPr>
      <w:r w:rsidRPr="00E3051B">
        <w:rPr>
          <w:rFonts w:hint="eastAsia"/>
          <w:lang w:eastAsia="zh-CN"/>
        </w:rPr>
        <w:t>（</w:t>
      </w:r>
      <w:r w:rsidR="00B269C9" w:rsidRPr="00E3051B">
        <w:rPr>
          <w:rFonts w:hint="eastAsia"/>
          <w:lang w:eastAsia="zh-CN"/>
        </w:rPr>
        <w:t>10</w:t>
      </w:r>
      <w:r w:rsidRPr="00E3051B">
        <w:rPr>
          <w:rFonts w:hint="eastAsia"/>
          <w:lang w:eastAsia="zh-CN"/>
        </w:rPr>
        <w:t>）观测记录的错误数字与文字应单横线正规划去，在其上方写上正确的数字与文字，并在备考栏注明原因：“测错”或“记错”，计算错误不必注明原因。</w:t>
      </w:r>
      <w:r w:rsidRPr="00E3051B">
        <w:rPr>
          <w:rFonts w:hint="eastAsia"/>
          <w:lang w:eastAsia="zh-CN"/>
        </w:rPr>
        <w:t xml:space="preserve"> </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00B269C9" w:rsidRPr="00E3051B">
        <w:rPr>
          <w:rFonts w:hint="eastAsia"/>
          <w:lang w:eastAsia="zh-CN"/>
        </w:rPr>
        <w:t>1</w:t>
      </w:r>
      <w:r w:rsidRPr="00E3051B">
        <w:rPr>
          <w:rFonts w:hint="eastAsia"/>
          <w:lang w:eastAsia="zh-CN"/>
        </w:rPr>
        <w:t>）因测站观测误差超限，在本站检查发现后可立即重测，重测必须变换仪器高。若迁站后才发现，应退回到本测段的起点重测。超限成果应当正规划去，并在备考栏注明“超限”，重测成果在备考栏注明“重测”。</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00B269C9" w:rsidRPr="00E3051B">
        <w:rPr>
          <w:rFonts w:hint="eastAsia"/>
          <w:lang w:eastAsia="zh-CN"/>
        </w:rPr>
        <w:t>2</w:t>
      </w:r>
      <w:r w:rsidRPr="00E3051B">
        <w:rPr>
          <w:rFonts w:hint="eastAsia"/>
          <w:lang w:eastAsia="zh-CN"/>
        </w:rPr>
        <w:t>）无论何种原因使尺垫移动或翻动，应退回到本测段的起点重测。</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00B269C9" w:rsidRPr="00E3051B">
        <w:rPr>
          <w:rFonts w:hint="eastAsia"/>
          <w:lang w:eastAsia="zh-CN"/>
        </w:rPr>
        <w:t>3</w:t>
      </w:r>
      <w:r w:rsidRPr="00E3051B">
        <w:rPr>
          <w:rFonts w:hint="eastAsia"/>
          <w:lang w:eastAsia="zh-CN"/>
        </w:rPr>
        <w:t>）仪器转站过程中观测者必须手托水准仪，不得肩扛仪器。</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00B269C9" w:rsidRPr="00E3051B">
        <w:rPr>
          <w:rFonts w:hint="eastAsia"/>
          <w:lang w:eastAsia="zh-CN"/>
        </w:rPr>
        <w:t>4</w:t>
      </w:r>
      <w:r w:rsidRPr="00E3051B">
        <w:rPr>
          <w:rFonts w:hint="eastAsia"/>
          <w:lang w:eastAsia="zh-CN"/>
        </w:rPr>
        <w:t>）观测记录的计算由记录员独立完成，且不得使用计算器。</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00B269C9" w:rsidRPr="00E3051B">
        <w:rPr>
          <w:rFonts w:hint="eastAsia"/>
          <w:lang w:eastAsia="zh-CN"/>
        </w:rPr>
        <w:t>5</w:t>
      </w:r>
      <w:r w:rsidRPr="00E3051B">
        <w:rPr>
          <w:rFonts w:hint="eastAsia"/>
          <w:lang w:eastAsia="zh-CN"/>
        </w:rPr>
        <w:t>）每测站的记录和计算全部完成后方可迁站。</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00B269C9" w:rsidRPr="00E3051B">
        <w:rPr>
          <w:rFonts w:hint="eastAsia"/>
          <w:lang w:eastAsia="zh-CN"/>
        </w:rPr>
        <w:t>6</w:t>
      </w:r>
      <w:r w:rsidRPr="00E3051B">
        <w:rPr>
          <w:rFonts w:hint="eastAsia"/>
          <w:lang w:eastAsia="zh-CN"/>
        </w:rPr>
        <w:t>）测量员、记录员、扶尺员必须轮换，每人观测</w:t>
      </w:r>
      <w:r w:rsidRPr="00E3051B">
        <w:rPr>
          <w:rFonts w:hint="eastAsia"/>
          <w:lang w:eastAsia="zh-CN"/>
        </w:rPr>
        <w:t>1</w:t>
      </w:r>
      <w:r w:rsidRPr="00E3051B">
        <w:rPr>
          <w:rFonts w:hint="eastAsia"/>
          <w:lang w:eastAsia="zh-CN"/>
        </w:rPr>
        <w:t>测段、记录</w:t>
      </w:r>
      <w:r w:rsidRPr="00E3051B">
        <w:rPr>
          <w:rFonts w:hint="eastAsia"/>
          <w:lang w:eastAsia="zh-CN"/>
        </w:rPr>
        <w:t>1</w:t>
      </w:r>
      <w:r w:rsidRPr="00E3051B">
        <w:rPr>
          <w:rFonts w:hint="eastAsia"/>
          <w:lang w:eastAsia="zh-CN"/>
        </w:rPr>
        <w:t>测段。</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00B269C9" w:rsidRPr="00E3051B">
        <w:rPr>
          <w:rFonts w:hint="eastAsia"/>
          <w:lang w:eastAsia="zh-CN"/>
        </w:rPr>
        <w:t>7</w:t>
      </w:r>
      <w:r w:rsidRPr="00E3051B">
        <w:rPr>
          <w:rFonts w:hint="eastAsia"/>
          <w:lang w:eastAsia="zh-CN"/>
        </w:rPr>
        <w:t>）现场完成高程误差配赋计算。</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00B269C9" w:rsidRPr="00E3051B">
        <w:rPr>
          <w:rFonts w:hint="eastAsia"/>
          <w:lang w:eastAsia="zh-CN"/>
        </w:rPr>
        <w:t>8</w:t>
      </w:r>
      <w:r w:rsidRPr="00E3051B">
        <w:rPr>
          <w:rFonts w:hint="eastAsia"/>
          <w:lang w:eastAsia="zh-CN"/>
        </w:rPr>
        <w:t>）竞赛结束，参赛队上交成果的同时，应将仪器脚架收好，计时结束。</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w:t>
      </w:r>
      <w:r w:rsidR="00B269C9" w:rsidRPr="00E3051B">
        <w:rPr>
          <w:rFonts w:hint="eastAsia"/>
          <w:lang w:eastAsia="zh-CN"/>
        </w:rPr>
        <w:t>9</w:t>
      </w:r>
      <w:r w:rsidRPr="00E3051B">
        <w:rPr>
          <w:rFonts w:hint="eastAsia"/>
          <w:lang w:eastAsia="zh-CN"/>
        </w:rPr>
        <w:t>）从领取仪器开始，只要仪器或标尺摔落掉地，取消比赛资格。</w:t>
      </w:r>
    </w:p>
    <w:p w:rsidR="003228D5" w:rsidRPr="00E3051B" w:rsidRDefault="003228D5" w:rsidP="00E3051B">
      <w:pPr>
        <w:ind w:firstLine="480"/>
        <w:rPr>
          <w:lang w:eastAsia="zh-CN"/>
        </w:rPr>
      </w:pPr>
      <w:r w:rsidRPr="00E3051B">
        <w:rPr>
          <w:rFonts w:hint="eastAsia"/>
          <w:lang w:eastAsia="zh-CN"/>
        </w:rPr>
        <w:t>（</w:t>
      </w:r>
      <w:r w:rsidRPr="00E3051B">
        <w:rPr>
          <w:rFonts w:hint="eastAsia"/>
          <w:lang w:eastAsia="zh-CN"/>
        </w:rPr>
        <w:t>19</w:t>
      </w:r>
      <w:r w:rsidRPr="00E3051B">
        <w:rPr>
          <w:rFonts w:hint="eastAsia"/>
          <w:lang w:eastAsia="zh-CN"/>
        </w:rPr>
        <w:t>）高程误差配赋计算，按照测绘规定的“</w:t>
      </w:r>
      <w:r w:rsidRPr="00E3051B">
        <w:rPr>
          <w:rFonts w:hint="eastAsia"/>
          <w:lang w:eastAsia="zh-CN"/>
        </w:rPr>
        <w:t>4</w:t>
      </w:r>
      <w:r w:rsidRPr="00E3051B">
        <w:rPr>
          <w:rFonts w:hint="eastAsia"/>
          <w:lang w:eastAsia="zh-CN"/>
        </w:rPr>
        <w:t>舍</w:t>
      </w:r>
      <w:r w:rsidRPr="00E3051B">
        <w:rPr>
          <w:rFonts w:hint="eastAsia"/>
          <w:lang w:eastAsia="zh-CN"/>
        </w:rPr>
        <w:t>6</w:t>
      </w:r>
      <w:r w:rsidRPr="00E3051B">
        <w:rPr>
          <w:rFonts w:hint="eastAsia"/>
          <w:lang w:eastAsia="zh-CN"/>
        </w:rPr>
        <w:t>进、</w:t>
      </w:r>
      <w:r w:rsidRPr="00E3051B">
        <w:rPr>
          <w:rFonts w:hint="eastAsia"/>
          <w:lang w:eastAsia="zh-CN"/>
        </w:rPr>
        <w:t>5</w:t>
      </w:r>
      <w:r w:rsidRPr="00E3051B">
        <w:rPr>
          <w:rFonts w:hint="eastAsia"/>
          <w:lang w:eastAsia="zh-CN"/>
        </w:rPr>
        <w:t>看奇偶”的取舍原则，距离取位到</w:t>
      </w:r>
      <w:smartTag w:uri="urn:schemas-microsoft-com:office:smarttags" w:element="chmetcnv">
        <w:smartTagPr>
          <w:attr w:name="TCSC" w:val="0"/>
          <w:attr w:name="NumberType" w:val="1"/>
          <w:attr w:name="Negative" w:val="False"/>
          <w:attr w:name="HasSpace" w:val="False"/>
          <w:attr w:name="SourceValue" w:val=".1"/>
          <w:attr w:name="UnitName" w:val="m"/>
        </w:smartTagPr>
        <w:r w:rsidRPr="00E3051B">
          <w:rPr>
            <w:rFonts w:hint="eastAsia"/>
            <w:lang w:eastAsia="zh-CN"/>
          </w:rPr>
          <w:t>0.1m</w:t>
        </w:r>
      </w:smartTag>
      <w:r w:rsidRPr="00E3051B">
        <w:rPr>
          <w:rFonts w:hint="eastAsia"/>
          <w:lang w:eastAsia="zh-CN"/>
        </w:rPr>
        <w:t>，高差及其改正数取位到</w:t>
      </w:r>
      <w:smartTag w:uri="urn:schemas-microsoft-com:office:smarttags" w:element="chmetcnv">
        <w:smartTagPr>
          <w:attr w:name="TCSC" w:val="0"/>
          <w:attr w:name="NumberType" w:val="1"/>
          <w:attr w:name="Negative" w:val="False"/>
          <w:attr w:name="HasSpace" w:val="False"/>
          <w:attr w:name="SourceValue" w:val=".00001"/>
          <w:attr w:name="UnitName" w:val="m"/>
        </w:smartTagPr>
        <w:r w:rsidRPr="00E3051B">
          <w:rPr>
            <w:rFonts w:hint="eastAsia"/>
            <w:lang w:eastAsia="zh-CN"/>
          </w:rPr>
          <w:t>0.00001m</w:t>
        </w:r>
      </w:smartTag>
      <w:r w:rsidRPr="00E3051B">
        <w:rPr>
          <w:rFonts w:hint="eastAsia"/>
          <w:lang w:eastAsia="zh-CN"/>
        </w:rPr>
        <w:t>，高程取位到</w:t>
      </w:r>
      <w:smartTag w:uri="urn:schemas-microsoft-com:office:smarttags" w:element="chmetcnv">
        <w:smartTagPr>
          <w:attr w:name="TCSC" w:val="0"/>
          <w:attr w:name="NumberType" w:val="1"/>
          <w:attr w:name="Negative" w:val="False"/>
          <w:attr w:name="HasSpace" w:val="False"/>
          <w:attr w:name="SourceValue" w:val=".001"/>
          <w:attr w:name="UnitName" w:val="m"/>
        </w:smartTagPr>
        <w:r w:rsidRPr="00E3051B">
          <w:rPr>
            <w:rFonts w:hint="eastAsia"/>
            <w:lang w:eastAsia="zh-CN"/>
          </w:rPr>
          <w:t>0.001m</w:t>
        </w:r>
      </w:smartTag>
      <w:r w:rsidRPr="00E3051B">
        <w:rPr>
          <w:rFonts w:hint="eastAsia"/>
          <w:lang w:eastAsia="zh-CN"/>
        </w:rPr>
        <w:t>。计算格式见表</w:t>
      </w:r>
      <w:r w:rsidRPr="00E3051B">
        <w:rPr>
          <w:rFonts w:hint="eastAsia"/>
          <w:lang w:eastAsia="zh-CN"/>
        </w:rPr>
        <w:t>5</w:t>
      </w:r>
      <w:r w:rsidRPr="00E3051B">
        <w:rPr>
          <w:rFonts w:hint="eastAsia"/>
          <w:lang w:eastAsia="zh-CN"/>
        </w:rPr>
        <w:t>。表中必须写出闭合差和闭合差允许值。</w:t>
      </w:r>
    </w:p>
    <w:p w:rsidR="003228D5" w:rsidRPr="00E3051B" w:rsidRDefault="003228D5" w:rsidP="00E3051B">
      <w:pPr>
        <w:ind w:firstLine="480"/>
        <w:rPr>
          <w:lang w:eastAsia="zh-CN"/>
        </w:rPr>
      </w:pPr>
      <w:r w:rsidRPr="00E3051B">
        <w:rPr>
          <w:rFonts w:hint="eastAsia"/>
          <w:lang w:eastAsia="zh-CN"/>
        </w:rPr>
        <w:t>2.</w:t>
      </w:r>
      <w:r w:rsidRPr="00E3051B">
        <w:rPr>
          <w:rFonts w:hint="eastAsia"/>
          <w:lang w:eastAsia="zh-CN"/>
        </w:rPr>
        <w:t>上交成果</w:t>
      </w:r>
    </w:p>
    <w:p w:rsidR="003228D5" w:rsidRDefault="003228D5" w:rsidP="00E3051B">
      <w:pPr>
        <w:ind w:firstLine="480"/>
        <w:rPr>
          <w:lang w:eastAsia="zh-CN"/>
        </w:rPr>
      </w:pPr>
      <w:r w:rsidRPr="00E3051B">
        <w:rPr>
          <w:rFonts w:hint="eastAsia"/>
          <w:lang w:eastAsia="zh-CN"/>
        </w:rPr>
        <w:t>每个参赛队完成外业观测后，完成高程误差配赋计算，并填写高程点成果表。上交成果为：</w:t>
      </w:r>
      <w:r w:rsidR="00BE5200">
        <w:rPr>
          <w:rFonts w:hint="eastAsia"/>
          <w:lang w:eastAsia="zh-CN"/>
        </w:rPr>
        <w:t>外业原始观测数据</w:t>
      </w:r>
      <w:r w:rsidR="00936924">
        <w:rPr>
          <w:rFonts w:hint="eastAsia"/>
          <w:lang w:eastAsia="zh-CN"/>
        </w:rPr>
        <w:t>及</w:t>
      </w:r>
      <w:r w:rsidRPr="00E3051B">
        <w:rPr>
          <w:rFonts w:hint="eastAsia"/>
          <w:lang w:eastAsia="zh-CN"/>
        </w:rPr>
        <w:t>《二等水准测量竞赛成果资料》，</w:t>
      </w:r>
      <w:r w:rsidR="00BE5200">
        <w:rPr>
          <w:rFonts w:hint="eastAsia"/>
          <w:lang w:eastAsia="zh-CN"/>
        </w:rPr>
        <w:t>高差配赋表</w:t>
      </w:r>
      <w:r w:rsidRPr="00E3051B">
        <w:rPr>
          <w:rFonts w:hint="eastAsia"/>
          <w:lang w:eastAsia="zh-CN"/>
        </w:rPr>
        <w:t>见</w:t>
      </w:r>
      <w:r w:rsidR="00813315">
        <w:rPr>
          <w:lang w:eastAsia="zh-CN"/>
        </w:rPr>
        <w:fldChar w:fldCharType="begin"/>
      </w:r>
      <w:r w:rsidR="00813315">
        <w:rPr>
          <w:lang w:eastAsia="zh-CN"/>
        </w:rPr>
        <w:instrText xml:space="preserve"> </w:instrText>
      </w:r>
      <w:r w:rsidR="00813315">
        <w:rPr>
          <w:rFonts w:hint="eastAsia"/>
          <w:lang w:eastAsia="zh-CN"/>
        </w:rPr>
        <w:instrText>REF _Ref84432848 \h</w:instrText>
      </w:r>
      <w:r w:rsidR="00813315">
        <w:rPr>
          <w:lang w:eastAsia="zh-CN"/>
        </w:rPr>
        <w:instrText xml:space="preserve"> </w:instrText>
      </w:r>
      <w:r w:rsidR="00813315">
        <w:rPr>
          <w:lang w:eastAsia="zh-CN"/>
        </w:rPr>
      </w:r>
      <w:r w:rsidR="00813315">
        <w:rPr>
          <w:lang w:eastAsia="zh-CN"/>
        </w:rPr>
        <w:fldChar w:fldCharType="separate"/>
      </w:r>
      <w:r w:rsidR="00813315" w:rsidRPr="00813315">
        <w:rPr>
          <w:rFonts w:hint="eastAsia"/>
          <w:lang w:eastAsia="zh-CN"/>
        </w:rPr>
        <w:t>表</w:t>
      </w:r>
      <w:r w:rsidR="00813315" w:rsidRPr="00813315">
        <w:rPr>
          <w:rFonts w:hint="eastAsia"/>
          <w:lang w:eastAsia="zh-CN"/>
        </w:rPr>
        <w:t xml:space="preserve"> </w:t>
      </w:r>
      <w:r w:rsidR="00813315" w:rsidRPr="00813315">
        <w:rPr>
          <w:lang w:eastAsia="zh-CN"/>
        </w:rPr>
        <w:t>6</w:t>
      </w:r>
      <w:r w:rsidR="00813315">
        <w:rPr>
          <w:lang w:eastAsia="zh-CN"/>
        </w:rPr>
        <w:fldChar w:fldCharType="end"/>
      </w:r>
      <w:r w:rsidRPr="00E3051B">
        <w:rPr>
          <w:rFonts w:hint="eastAsia"/>
          <w:lang w:eastAsia="zh-CN"/>
        </w:rPr>
        <w:t>。</w:t>
      </w:r>
    </w:p>
    <w:p w:rsidR="003228D5" w:rsidRPr="00813315" w:rsidRDefault="00813315" w:rsidP="00813315">
      <w:pPr>
        <w:pStyle w:val="aa"/>
      </w:pPr>
      <w:bookmarkStart w:id="8" w:name="_Ref84432848"/>
      <w:r w:rsidRPr="00813315">
        <w:rPr>
          <w:rFonts w:hint="eastAsia"/>
        </w:rPr>
        <w:t>表</w:t>
      </w:r>
      <w:r w:rsidRPr="00813315">
        <w:rPr>
          <w:rFonts w:hint="eastAsia"/>
        </w:rPr>
        <w:t xml:space="preserve"> </w:t>
      </w:r>
      <w:r w:rsidRPr="00813315">
        <w:fldChar w:fldCharType="begin"/>
      </w:r>
      <w:r w:rsidRPr="00813315">
        <w:instrText xml:space="preserve"> </w:instrText>
      </w:r>
      <w:r w:rsidRPr="00813315">
        <w:rPr>
          <w:rFonts w:hint="eastAsia"/>
        </w:rPr>
        <w:instrText xml:space="preserve">SEQ </w:instrText>
      </w:r>
      <w:r w:rsidRPr="00813315">
        <w:rPr>
          <w:rFonts w:hint="eastAsia"/>
        </w:rPr>
        <w:instrText>表</w:instrText>
      </w:r>
      <w:r w:rsidRPr="00813315">
        <w:rPr>
          <w:rFonts w:hint="eastAsia"/>
        </w:rPr>
        <w:instrText xml:space="preserve"> \* ARABIC</w:instrText>
      </w:r>
      <w:r w:rsidRPr="00813315">
        <w:instrText xml:space="preserve"> </w:instrText>
      </w:r>
      <w:r w:rsidRPr="00813315">
        <w:fldChar w:fldCharType="separate"/>
      </w:r>
      <w:r w:rsidR="0064032F">
        <w:rPr>
          <w:noProof/>
        </w:rPr>
        <w:t>6</w:t>
      </w:r>
      <w:r w:rsidRPr="00813315">
        <w:fldChar w:fldCharType="end"/>
      </w:r>
      <w:bookmarkEnd w:id="8"/>
      <w:r w:rsidRPr="00813315">
        <w:t xml:space="preserve"> </w:t>
      </w:r>
      <w:r w:rsidR="003228D5" w:rsidRPr="00813315">
        <w:rPr>
          <w:rFonts w:hint="eastAsia"/>
        </w:rPr>
        <w:t>高程误差配赋表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7"/>
        <w:gridCol w:w="1213"/>
        <w:gridCol w:w="1517"/>
        <w:gridCol w:w="1667"/>
        <w:gridCol w:w="1667"/>
        <w:gridCol w:w="1971"/>
      </w:tblGrid>
      <w:tr w:rsidR="003228D5" w:rsidRPr="00E3051B" w:rsidTr="00D97A45">
        <w:trPr>
          <w:trHeight w:val="558"/>
          <w:jc w:val="center"/>
        </w:trPr>
        <w:tc>
          <w:tcPr>
            <w:tcW w:w="1037" w:type="dxa"/>
            <w:vAlign w:val="center"/>
          </w:tcPr>
          <w:p w:rsidR="003228D5" w:rsidRPr="00E3051B" w:rsidRDefault="003228D5" w:rsidP="00813315">
            <w:pPr>
              <w:pStyle w:val="ab"/>
              <w:jc w:val="center"/>
            </w:pPr>
            <w:r w:rsidRPr="00E3051B">
              <w:rPr>
                <w:rFonts w:hint="eastAsia"/>
              </w:rPr>
              <w:t>点名</w:t>
            </w:r>
          </w:p>
        </w:tc>
        <w:tc>
          <w:tcPr>
            <w:tcW w:w="1213" w:type="dxa"/>
            <w:vAlign w:val="center"/>
          </w:tcPr>
          <w:p w:rsidR="003228D5" w:rsidRPr="00E3051B" w:rsidRDefault="003228D5" w:rsidP="00813315">
            <w:pPr>
              <w:pStyle w:val="ab"/>
              <w:jc w:val="center"/>
            </w:pPr>
            <w:r w:rsidRPr="00E3051B">
              <w:rPr>
                <w:rFonts w:hint="eastAsia"/>
              </w:rPr>
              <w:t>距离</w:t>
            </w:r>
          </w:p>
          <w:p w:rsidR="003228D5" w:rsidRPr="00E3051B" w:rsidRDefault="003228D5" w:rsidP="00813315">
            <w:pPr>
              <w:pStyle w:val="ab"/>
              <w:jc w:val="center"/>
            </w:pPr>
            <w:r w:rsidRPr="00E3051B">
              <w:rPr>
                <w:rFonts w:hint="eastAsia"/>
              </w:rPr>
              <w:t>（</w:t>
            </w:r>
            <w:r w:rsidRPr="00E3051B">
              <w:rPr>
                <w:rFonts w:hint="eastAsia"/>
              </w:rPr>
              <w:t>m</w:t>
            </w:r>
            <w:r w:rsidRPr="00E3051B">
              <w:rPr>
                <w:rFonts w:hint="eastAsia"/>
              </w:rPr>
              <w:t>）</w:t>
            </w:r>
          </w:p>
        </w:tc>
        <w:tc>
          <w:tcPr>
            <w:tcW w:w="1517" w:type="dxa"/>
            <w:vAlign w:val="center"/>
          </w:tcPr>
          <w:p w:rsidR="003228D5" w:rsidRPr="00E3051B" w:rsidRDefault="003228D5" w:rsidP="00813315">
            <w:pPr>
              <w:pStyle w:val="ab"/>
              <w:jc w:val="center"/>
            </w:pPr>
            <w:r w:rsidRPr="00E3051B">
              <w:rPr>
                <w:rFonts w:hint="eastAsia"/>
              </w:rPr>
              <w:t>观测高差</w:t>
            </w:r>
          </w:p>
          <w:p w:rsidR="003228D5" w:rsidRPr="00E3051B" w:rsidRDefault="003228D5" w:rsidP="00813315">
            <w:pPr>
              <w:pStyle w:val="ab"/>
              <w:jc w:val="center"/>
            </w:pPr>
            <w:r w:rsidRPr="00E3051B">
              <w:rPr>
                <w:rFonts w:hint="eastAsia"/>
              </w:rPr>
              <w:t>(m)</w:t>
            </w:r>
          </w:p>
        </w:tc>
        <w:tc>
          <w:tcPr>
            <w:tcW w:w="1667" w:type="dxa"/>
            <w:vAlign w:val="center"/>
          </w:tcPr>
          <w:p w:rsidR="003228D5" w:rsidRPr="00E3051B" w:rsidRDefault="003228D5" w:rsidP="00813315">
            <w:pPr>
              <w:pStyle w:val="ab"/>
              <w:jc w:val="center"/>
            </w:pPr>
            <w:r w:rsidRPr="00E3051B">
              <w:rPr>
                <w:rFonts w:hint="eastAsia"/>
              </w:rPr>
              <w:t>改正数</w:t>
            </w:r>
          </w:p>
          <w:p w:rsidR="003228D5" w:rsidRPr="00E3051B" w:rsidRDefault="003228D5" w:rsidP="00813315">
            <w:pPr>
              <w:pStyle w:val="ab"/>
              <w:jc w:val="center"/>
            </w:pPr>
            <w:r w:rsidRPr="00E3051B">
              <w:rPr>
                <w:rFonts w:hint="eastAsia"/>
              </w:rPr>
              <w:t>(m)</w:t>
            </w:r>
          </w:p>
        </w:tc>
        <w:tc>
          <w:tcPr>
            <w:tcW w:w="1667" w:type="dxa"/>
            <w:vAlign w:val="center"/>
          </w:tcPr>
          <w:p w:rsidR="003228D5" w:rsidRPr="00E3051B" w:rsidRDefault="003228D5" w:rsidP="00813315">
            <w:pPr>
              <w:pStyle w:val="ab"/>
              <w:jc w:val="center"/>
            </w:pPr>
            <w:r w:rsidRPr="00E3051B">
              <w:rPr>
                <w:rFonts w:hint="eastAsia"/>
              </w:rPr>
              <w:t>改正后高差</w:t>
            </w:r>
          </w:p>
          <w:p w:rsidR="003228D5" w:rsidRPr="00E3051B" w:rsidRDefault="003228D5" w:rsidP="00813315">
            <w:pPr>
              <w:pStyle w:val="ab"/>
              <w:jc w:val="center"/>
            </w:pPr>
            <w:r w:rsidRPr="00E3051B">
              <w:rPr>
                <w:rFonts w:hint="eastAsia"/>
              </w:rPr>
              <w:t>（</w:t>
            </w:r>
            <w:r w:rsidRPr="00E3051B">
              <w:rPr>
                <w:rFonts w:hint="eastAsia"/>
              </w:rPr>
              <w:t>m</w:t>
            </w:r>
            <w:r w:rsidRPr="00E3051B">
              <w:rPr>
                <w:rFonts w:hint="eastAsia"/>
              </w:rPr>
              <w:t>）</w:t>
            </w:r>
          </w:p>
        </w:tc>
        <w:tc>
          <w:tcPr>
            <w:tcW w:w="1971" w:type="dxa"/>
            <w:vAlign w:val="center"/>
          </w:tcPr>
          <w:p w:rsidR="003228D5" w:rsidRPr="00E3051B" w:rsidRDefault="003228D5" w:rsidP="00813315">
            <w:pPr>
              <w:pStyle w:val="ab"/>
              <w:jc w:val="center"/>
            </w:pPr>
            <w:r w:rsidRPr="00E3051B">
              <w:rPr>
                <w:rFonts w:hint="eastAsia"/>
              </w:rPr>
              <w:t>高程</w:t>
            </w:r>
            <w:r w:rsidRPr="00E3051B">
              <w:rPr>
                <w:rFonts w:hint="eastAsia"/>
              </w:rPr>
              <w:t>(m)</w:t>
            </w:r>
          </w:p>
        </w:tc>
      </w:tr>
      <w:tr w:rsidR="003228D5" w:rsidRPr="00E3051B" w:rsidTr="00D97A45">
        <w:trPr>
          <w:trHeight w:val="424"/>
          <w:jc w:val="center"/>
        </w:trPr>
        <w:tc>
          <w:tcPr>
            <w:tcW w:w="1037" w:type="dxa"/>
            <w:vAlign w:val="center"/>
          </w:tcPr>
          <w:p w:rsidR="003228D5" w:rsidRPr="00E3051B" w:rsidRDefault="003228D5" w:rsidP="00813315">
            <w:pPr>
              <w:pStyle w:val="ab"/>
              <w:jc w:val="center"/>
            </w:pPr>
            <w:r w:rsidRPr="00E3051B">
              <w:rPr>
                <w:rFonts w:hint="eastAsia"/>
              </w:rPr>
              <w:t>BM1</w:t>
            </w:r>
          </w:p>
        </w:tc>
        <w:tc>
          <w:tcPr>
            <w:tcW w:w="1213" w:type="dxa"/>
            <w:vMerge w:val="restart"/>
            <w:vAlign w:val="center"/>
          </w:tcPr>
          <w:p w:rsidR="003228D5" w:rsidRPr="00E3051B" w:rsidRDefault="003228D5" w:rsidP="00813315">
            <w:pPr>
              <w:pStyle w:val="ab"/>
              <w:jc w:val="center"/>
            </w:pPr>
            <w:r w:rsidRPr="00E3051B">
              <w:rPr>
                <w:rFonts w:hint="eastAsia"/>
              </w:rPr>
              <w:t>435.1</w:t>
            </w:r>
          </w:p>
        </w:tc>
        <w:tc>
          <w:tcPr>
            <w:tcW w:w="1517" w:type="dxa"/>
            <w:vMerge w:val="restart"/>
            <w:vAlign w:val="center"/>
          </w:tcPr>
          <w:p w:rsidR="003228D5" w:rsidRPr="00E3051B" w:rsidRDefault="003228D5" w:rsidP="00813315">
            <w:pPr>
              <w:pStyle w:val="ab"/>
              <w:jc w:val="center"/>
            </w:pPr>
            <w:r w:rsidRPr="00E3051B">
              <w:rPr>
                <w:rFonts w:hint="eastAsia"/>
              </w:rPr>
              <w:t>0.12460</w:t>
            </w:r>
          </w:p>
        </w:tc>
        <w:tc>
          <w:tcPr>
            <w:tcW w:w="1667" w:type="dxa"/>
            <w:vMerge w:val="restart"/>
            <w:vAlign w:val="center"/>
          </w:tcPr>
          <w:p w:rsidR="003228D5" w:rsidRPr="00E3051B" w:rsidRDefault="003228D5" w:rsidP="00813315">
            <w:pPr>
              <w:pStyle w:val="ab"/>
              <w:jc w:val="center"/>
            </w:pPr>
            <w:r w:rsidRPr="00E3051B">
              <w:rPr>
                <w:rFonts w:hint="eastAsia"/>
              </w:rPr>
              <w:t>-0.00119</w:t>
            </w:r>
          </w:p>
        </w:tc>
        <w:tc>
          <w:tcPr>
            <w:tcW w:w="1667" w:type="dxa"/>
            <w:vMerge w:val="restart"/>
            <w:vAlign w:val="center"/>
          </w:tcPr>
          <w:p w:rsidR="003228D5" w:rsidRPr="00E3051B" w:rsidRDefault="003228D5" w:rsidP="00813315">
            <w:pPr>
              <w:pStyle w:val="ab"/>
              <w:jc w:val="center"/>
            </w:pPr>
            <w:r w:rsidRPr="00E3051B">
              <w:rPr>
                <w:rFonts w:hint="eastAsia"/>
              </w:rPr>
              <w:t>0.12341</w:t>
            </w:r>
          </w:p>
        </w:tc>
        <w:tc>
          <w:tcPr>
            <w:tcW w:w="1971" w:type="dxa"/>
            <w:vAlign w:val="center"/>
          </w:tcPr>
          <w:p w:rsidR="003228D5" w:rsidRPr="00E3051B" w:rsidRDefault="003228D5" w:rsidP="00813315">
            <w:pPr>
              <w:pStyle w:val="ab"/>
              <w:jc w:val="center"/>
            </w:pPr>
            <w:r w:rsidRPr="00E3051B">
              <w:rPr>
                <w:rFonts w:hint="eastAsia"/>
              </w:rPr>
              <w:t>182.034</w:t>
            </w:r>
          </w:p>
        </w:tc>
      </w:tr>
      <w:tr w:rsidR="003228D5" w:rsidRPr="00E3051B" w:rsidTr="00D97A45">
        <w:trPr>
          <w:trHeight w:val="244"/>
          <w:jc w:val="center"/>
        </w:trPr>
        <w:tc>
          <w:tcPr>
            <w:tcW w:w="1037" w:type="dxa"/>
            <w:vMerge w:val="restart"/>
            <w:vAlign w:val="center"/>
          </w:tcPr>
          <w:p w:rsidR="003228D5" w:rsidRPr="00E3051B" w:rsidRDefault="003228D5" w:rsidP="00813315">
            <w:pPr>
              <w:pStyle w:val="ab"/>
              <w:jc w:val="center"/>
            </w:pPr>
            <w:r w:rsidRPr="00E3051B">
              <w:rPr>
                <w:rFonts w:hint="eastAsia"/>
              </w:rPr>
              <w:t>B1</w:t>
            </w:r>
          </w:p>
        </w:tc>
        <w:tc>
          <w:tcPr>
            <w:tcW w:w="1213" w:type="dxa"/>
            <w:vMerge/>
            <w:vAlign w:val="center"/>
          </w:tcPr>
          <w:p w:rsidR="003228D5" w:rsidRPr="00E3051B" w:rsidRDefault="003228D5" w:rsidP="00813315">
            <w:pPr>
              <w:pStyle w:val="ab"/>
              <w:jc w:val="center"/>
            </w:pPr>
          </w:p>
        </w:tc>
        <w:tc>
          <w:tcPr>
            <w:tcW w:w="1517" w:type="dxa"/>
            <w:vMerge/>
            <w:vAlign w:val="center"/>
          </w:tcPr>
          <w:p w:rsidR="003228D5" w:rsidRPr="00E3051B" w:rsidRDefault="003228D5" w:rsidP="00813315">
            <w:pPr>
              <w:pStyle w:val="ab"/>
              <w:jc w:val="center"/>
            </w:pPr>
          </w:p>
        </w:tc>
        <w:tc>
          <w:tcPr>
            <w:tcW w:w="1667" w:type="dxa"/>
            <w:vMerge/>
            <w:vAlign w:val="center"/>
          </w:tcPr>
          <w:p w:rsidR="003228D5" w:rsidRPr="00E3051B" w:rsidRDefault="003228D5" w:rsidP="00813315">
            <w:pPr>
              <w:pStyle w:val="ab"/>
              <w:jc w:val="center"/>
            </w:pPr>
          </w:p>
        </w:tc>
        <w:tc>
          <w:tcPr>
            <w:tcW w:w="1667" w:type="dxa"/>
            <w:vMerge/>
            <w:vAlign w:val="center"/>
          </w:tcPr>
          <w:p w:rsidR="003228D5" w:rsidRPr="00E3051B" w:rsidRDefault="003228D5" w:rsidP="00813315">
            <w:pPr>
              <w:pStyle w:val="ab"/>
              <w:jc w:val="center"/>
            </w:pPr>
          </w:p>
        </w:tc>
        <w:tc>
          <w:tcPr>
            <w:tcW w:w="1971" w:type="dxa"/>
            <w:vMerge w:val="restart"/>
            <w:vAlign w:val="center"/>
          </w:tcPr>
          <w:p w:rsidR="003228D5" w:rsidRPr="00E3051B" w:rsidRDefault="003228D5" w:rsidP="00813315">
            <w:pPr>
              <w:pStyle w:val="ab"/>
              <w:jc w:val="center"/>
            </w:pPr>
            <w:r w:rsidRPr="00E3051B">
              <w:rPr>
                <w:rFonts w:hint="eastAsia"/>
              </w:rPr>
              <w:t>182.157</w:t>
            </w:r>
          </w:p>
        </w:tc>
      </w:tr>
      <w:tr w:rsidR="003228D5" w:rsidRPr="00E3051B" w:rsidTr="00D97A45">
        <w:trPr>
          <w:trHeight w:val="262"/>
          <w:jc w:val="center"/>
        </w:trPr>
        <w:tc>
          <w:tcPr>
            <w:tcW w:w="1037" w:type="dxa"/>
            <w:vMerge/>
            <w:vAlign w:val="center"/>
          </w:tcPr>
          <w:p w:rsidR="003228D5" w:rsidRPr="00E3051B" w:rsidRDefault="003228D5" w:rsidP="00813315">
            <w:pPr>
              <w:pStyle w:val="ab"/>
              <w:jc w:val="center"/>
            </w:pPr>
          </w:p>
        </w:tc>
        <w:tc>
          <w:tcPr>
            <w:tcW w:w="1213" w:type="dxa"/>
            <w:vMerge w:val="restart"/>
            <w:vAlign w:val="center"/>
          </w:tcPr>
          <w:p w:rsidR="003228D5" w:rsidRPr="00E3051B" w:rsidRDefault="003228D5" w:rsidP="00813315">
            <w:pPr>
              <w:pStyle w:val="ab"/>
              <w:jc w:val="center"/>
            </w:pPr>
            <w:r w:rsidRPr="00E3051B">
              <w:rPr>
                <w:rFonts w:hint="eastAsia"/>
              </w:rPr>
              <w:t>450.3</w:t>
            </w:r>
          </w:p>
        </w:tc>
        <w:tc>
          <w:tcPr>
            <w:tcW w:w="1517" w:type="dxa"/>
            <w:vMerge w:val="restart"/>
            <w:vAlign w:val="center"/>
          </w:tcPr>
          <w:p w:rsidR="003228D5" w:rsidRPr="00E3051B" w:rsidRDefault="003228D5" w:rsidP="00813315">
            <w:pPr>
              <w:pStyle w:val="ab"/>
              <w:jc w:val="center"/>
            </w:pPr>
            <w:r w:rsidRPr="00E3051B">
              <w:rPr>
                <w:rFonts w:hint="eastAsia"/>
              </w:rPr>
              <w:t>-0.01150</w:t>
            </w:r>
          </w:p>
        </w:tc>
        <w:tc>
          <w:tcPr>
            <w:tcW w:w="1667" w:type="dxa"/>
            <w:vMerge w:val="restart"/>
            <w:vAlign w:val="center"/>
          </w:tcPr>
          <w:p w:rsidR="003228D5" w:rsidRPr="00E3051B" w:rsidRDefault="003228D5" w:rsidP="00813315">
            <w:pPr>
              <w:pStyle w:val="ab"/>
              <w:jc w:val="center"/>
            </w:pPr>
            <w:r w:rsidRPr="00E3051B">
              <w:rPr>
                <w:rFonts w:hint="eastAsia"/>
              </w:rPr>
              <w:t>-0.00123</w:t>
            </w:r>
          </w:p>
        </w:tc>
        <w:tc>
          <w:tcPr>
            <w:tcW w:w="1667" w:type="dxa"/>
            <w:vMerge w:val="restart"/>
            <w:vAlign w:val="center"/>
          </w:tcPr>
          <w:p w:rsidR="003228D5" w:rsidRPr="00E3051B" w:rsidRDefault="003228D5" w:rsidP="00813315">
            <w:pPr>
              <w:pStyle w:val="ab"/>
              <w:jc w:val="center"/>
            </w:pPr>
            <w:r w:rsidRPr="00E3051B">
              <w:rPr>
                <w:rFonts w:hint="eastAsia"/>
              </w:rPr>
              <w:t>-0.01273</w:t>
            </w:r>
          </w:p>
        </w:tc>
        <w:tc>
          <w:tcPr>
            <w:tcW w:w="1971" w:type="dxa"/>
            <w:vMerge/>
            <w:vAlign w:val="center"/>
          </w:tcPr>
          <w:p w:rsidR="003228D5" w:rsidRPr="00E3051B" w:rsidRDefault="003228D5" w:rsidP="00813315">
            <w:pPr>
              <w:pStyle w:val="ab"/>
              <w:jc w:val="center"/>
            </w:pPr>
          </w:p>
        </w:tc>
      </w:tr>
      <w:tr w:rsidR="003228D5" w:rsidRPr="00E3051B" w:rsidTr="00D97A45">
        <w:trPr>
          <w:trHeight w:val="241"/>
          <w:jc w:val="center"/>
        </w:trPr>
        <w:tc>
          <w:tcPr>
            <w:tcW w:w="1037" w:type="dxa"/>
            <w:vMerge w:val="restart"/>
            <w:vAlign w:val="center"/>
          </w:tcPr>
          <w:p w:rsidR="003228D5" w:rsidRPr="00E3051B" w:rsidRDefault="003228D5" w:rsidP="00813315">
            <w:pPr>
              <w:pStyle w:val="ab"/>
              <w:jc w:val="center"/>
            </w:pPr>
            <w:r w:rsidRPr="00E3051B">
              <w:rPr>
                <w:rFonts w:hint="eastAsia"/>
              </w:rPr>
              <w:t>B2</w:t>
            </w:r>
          </w:p>
        </w:tc>
        <w:tc>
          <w:tcPr>
            <w:tcW w:w="1213" w:type="dxa"/>
            <w:vMerge/>
            <w:vAlign w:val="center"/>
          </w:tcPr>
          <w:p w:rsidR="003228D5" w:rsidRPr="00E3051B" w:rsidRDefault="003228D5" w:rsidP="00813315">
            <w:pPr>
              <w:pStyle w:val="ab"/>
              <w:jc w:val="center"/>
            </w:pPr>
          </w:p>
        </w:tc>
        <w:tc>
          <w:tcPr>
            <w:tcW w:w="1517" w:type="dxa"/>
            <w:vMerge/>
            <w:vAlign w:val="center"/>
          </w:tcPr>
          <w:p w:rsidR="003228D5" w:rsidRPr="00E3051B" w:rsidRDefault="003228D5" w:rsidP="00813315">
            <w:pPr>
              <w:pStyle w:val="ab"/>
              <w:jc w:val="center"/>
            </w:pPr>
          </w:p>
        </w:tc>
        <w:tc>
          <w:tcPr>
            <w:tcW w:w="1667" w:type="dxa"/>
            <w:vMerge/>
            <w:vAlign w:val="center"/>
          </w:tcPr>
          <w:p w:rsidR="003228D5" w:rsidRPr="00E3051B" w:rsidRDefault="003228D5" w:rsidP="00813315">
            <w:pPr>
              <w:pStyle w:val="ab"/>
              <w:jc w:val="center"/>
            </w:pPr>
          </w:p>
        </w:tc>
        <w:tc>
          <w:tcPr>
            <w:tcW w:w="1667" w:type="dxa"/>
            <w:vMerge/>
            <w:vAlign w:val="center"/>
          </w:tcPr>
          <w:p w:rsidR="003228D5" w:rsidRPr="00E3051B" w:rsidRDefault="003228D5" w:rsidP="00813315">
            <w:pPr>
              <w:pStyle w:val="ab"/>
              <w:jc w:val="center"/>
            </w:pPr>
          </w:p>
        </w:tc>
        <w:tc>
          <w:tcPr>
            <w:tcW w:w="1971" w:type="dxa"/>
            <w:vMerge w:val="restart"/>
            <w:vAlign w:val="center"/>
          </w:tcPr>
          <w:p w:rsidR="003228D5" w:rsidRPr="00E3051B" w:rsidRDefault="003228D5" w:rsidP="00813315">
            <w:pPr>
              <w:pStyle w:val="ab"/>
              <w:jc w:val="center"/>
            </w:pPr>
            <w:r w:rsidRPr="00E3051B">
              <w:rPr>
                <w:rFonts w:hint="eastAsia"/>
              </w:rPr>
              <w:t>182.145</w:t>
            </w:r>
          </w:p>
        </w:tc>
      </w:tr>
      <w:tr w:rsidR="003228D5" w:rsidRPr="00E3051B" w:rsidTr="00D97A45">
        <w:trPr>
          <w:trHeight w:val="241"/>
          <w:jc w:val="center"/>
        </w:trPr>
        <w:tc>
          <w:tcPr>
            <w:tcW w:w="1037" w:type="dxa"/>
            <w:vMerge/>
            <w:vAlign w:val="center"/>
          </w:tcPr>
          <w:p w:rsidR="003228D5" w:rsidRPr="00E3051B" w:rsidRDefault="003228D5" w:rsidP="00813315">
            <w:pPr>
              <w:pStyle w:val="ab"/>
              <w:jc w:val="center"/>
            </w:pPr>
          </w:p>
        </w:tc>
        <w:tc>
          <w:tcPr>
            <w:tcW w:w="1213" w:type="dxa"/>
            <w:vMerge w:val="restart"/>
            <w:vAlign w:val="center"/>
          </w:tcPr>
          <w:p w:rsidR="003228D5" w:rsidRPr="00E3051B" w:rsidRDefault="003228D5" w:rsidP="00813315">
            <w:pPr>
              <w:pStyle w:val="ab"/>
              <w:jc w:val="center"/>
            </w:pPr>
            <w:r w:rsidRPr="00E3051B">
              <w:rPr>
                <w:rFonts w:hint="eastAsia"/>
              </w:rPr>
              <w:t>409.6</w:t>
            </w:r>
          </w:p>
        </w:tc>
        <w:tc>
          <w:tcPr>
            <w:tcW w:w="1517" w:type="dxa"/>
            <w:vMerge w:val="restart"/>
            <w:vAlign w:val="center"/>
          </w:tcPr>
          <w:p w:rsidR="003228D5" w:rsidRPr="00E3051B" w:rsidRDefault="003228D5" w:rsidP="00813315">
            <w:pPr>
              <w:pStyle w:val="ab"/>
              <w:jc w:val="center"/>
            </w:pPr>
            <w:r w:rsidRPr="00E3051B">
              <w:rPr>
                <w:rFonts w:hint="eastAsia"/>
              </w:rPr>
              <w:t>0.02380</w:t>
            </w:r>
          </w:p>
        </w:tc>
        <w:tc>
          <w:tcPr>
            <w:tcW w:w="1667" w:type="dxa"/>
            <w:vMerge w:val="restart"/>
            <w:vAlign w:val="center"/>
          </w:tcPr>
          <w:p w:rsidR="003228D5" w:rsidRPr="00E3051B" w:rsidRDefault="003228D5" w:rsidP="00813315">
            <w:pPr>
              <w:pStyle w:val="ab"/>
              <w:jc w:val="center"/>
            </w:pPr>
            <w:r w:rsidRPr="00E3051B">
              <w:rPr>
                <w:rFonts w:hint="eastAsia"/>
              </w:rPr>
              <w:t>-0.00112</w:t>
            </w:r>
          </w:p>
        </w:tc>
        <w:tc>
          <w:tcPr>
            <w:tcW w:w="1667" w:type="dxa"/>
            <w:vMerge w:val="restart"/>
            <w:vAlign w:val="center"/>
          </w:tcPr>
          <w:p w:rsidR="003228D5" w:rsidRPr="00E3051B" w:rsidRDefault="003228D5" w:rsidP="00813315">
            <w:pPr>
              <w:pStyle w:val="ab"/>
              <w:jc w:val="center"/>
            </w:pPr>
            <w:r w:rsidRPr="00E3051B">
              <w:rPr>
                <w:rFonts w:hint="eastAsia"/>
              </w:rPr>
              <w:t>0.02268</w:t>
            </w:r>
          </w:p>
        </w:tc>
        <w:tc>
          <w:tcPr>
            <w:tcW w:w="1971" w:type="dxa"/>
            <w:vMerge/>
            <w:vAlign w:val="center"/>
          </w:tcPr>
          <w:p w:rsidR="003228D5" w:rsidRPr="00E3051B" w:rsidRDefault="003228D5" w:rsidP="00813315">
            <w:pPr>
              <w:pStyle w:val="ab"/>
              <w:jc w:val="center"/>
            </w:pPr>
          </w:p>
        </w:tc>
      </w:tr>
      <w:tr w:rsidR="003228D5" w:rsidRPr="00E3051B" w:rsidTr="00D97A45">
        <w:trPr>
          <w:trHeight w:val="241"/>
          <w:jc w:val="center"/>
        </w:trPr>
        <w:tc>
          <w:tcPr>
            <w:tcW w:w="1037" w:type="dxa"/>
            <w:vMerge w:val="restart"/>
            <w:vAlign w:val="center"/>
          </w:tcPr>
          <w:p w:rsidR="003228D5" w:rsidRPr="00E3051B" w:rsidRDefault="003228D5" w:rsidP="00813315">
            <w:pPr>
              <w:pStyle w:val="ab"/>
              <w:jc w:val="center"/>
            </w:pPr>
            <w:r w:rsidRPr="00E3051B">
              <w:rPr>
                <w:rFonts w:hint="eastAsia"/>
              </w:rPr>
              <w:lastRenderedPageBreak/>
              <w:t>B3</w:t>
            </w:r>
          </w:p>
        </w:tc>
        <w:tc>
          <w:tcPr>
            <w:tcW w:w="1213" w:type="dxa"/>
            <w:vMerge/>
            <w:vAlign w:val="center"/>
          </w:tcPr>
          <w:p w:rsidR="003228D5" w:rsidRPr="00E3051B" w:rsidRDefault="003228D5" w:rsidP="00813315">
            <w:pPr>
              <w:pStyle w:val="ab"/>
              <w:jc w:val="center"/>
            </w:pPr>
          </w:p>
        </w:tc>
        <w:tc>
          <w:tcPr>
            <w:tcW w:w="1517" w:type="dxa"/>
            <w:vMerge/>
            <w:vAlign w:val="center"/>
          </w:tcPr>
          <w:p w:rsidR="003228D5" w:rsidRPr="00E3051B" w:rsidRDefault="003228D5" w:rsidP="00813315">
            <w:pPr>
              <w:pStyle w:val="ab"/>
              <w:jc w:val="center"/>
            </w:pPr>
          </w:p>
        </w:tc>
        <w:tc>
          <w:tcPr>
            <w:tcW w:w="1667" w:type="dxa"/>
            <w:vMerge/>
            <w:vAlign w:val="center"/>
          </w:tcPr>
          <w:p w:rsidR="003228D5" w:rsidRPr="00E3051B" w:rsidRDefault="003228D5" w:rsidP="00813315">
            <w:pPr>
              <w:pStyle w:val="ab"/>
              <w:jc w:val="center"/>
            </w:pPr>
          </w:p>
        </w:tc>
        <w:tc>
          <w:tcPr>
            <w:tcW w:w="1667" w:type="dxa"/>
            <w:vMerge/>
            <w:vAlign w:val="center"/>
          </w:tcPr>
          <w:p w:rsidR="003228D5" w:rsidRPr="00E3051B" w:rsidRDefault="003228D5" w:rsidP="00813315">
            <w:pPr>
              <w:pStyle w:val="ab"/>
              <w:jc w:val="center"/>
            </w:pPr>
          </w:p>
        </w:tc>
        <w:tc>
          <w:tcPr>
            <w:tcW w:w="1971" w:type="dxa"/>
            <w:vMerge w:val="restart"/>
            <w:vAlign w:val="center"/>
          </w:tcPr>
          <w:p w:rsidR="003228D5" w:rsidRPr="00E3051B" w:rsidRDefault="003228D5" w:rsidP="00813315">
            <w:pPr>
              <w:pStyle w:val="ab"/>
              <w:jc w:val="center"/>
            </w:pPr>
            <w:r w:rsidRPr="00E3051B">
              <w:rPr>
                <w:rFonts w:hint="eastAsia"/>
              </w:rPr>
              <w:t>182.167</w:t>
            </w:r>
          </w:p>
        </w:tc>
      </w:tr>
      <w:tr w:rsidR="003228D5" w:rsidRPr="00E3051B" w:rsidTr="00D97A45">
        <w:trPr>
          <w:trHeight w:val="241"/>
          <w:jc w:val="center"/>
        </w:trPr>
        <w:tc>
          <w:tcPr>
            <w:tcW w:w="1037" w:type="dxa"/>
            <w:vMerge/>
            <w:vAlign w:val="center"/>
          </w:tcPr>
          <w:p w:rsidR="003228D5" w:rsidRPr="00E3051B" w:rsidRDefault="003228D5" w:rsidP="00813315">
            <w:pPr>
              <w:pStyle w:val="ab"/>
              <w:jc w:val="center"/>
            </w:pPr>
          </w:p>
        </w:tc>
        <w:tc>
          <w:tcPr>
            <w:tcW w:w="1213" w:type="dxa"/>
            <w:vMerge w:val="restart"/>
            <w:vAlign w:val="center"/>
          </w:tcPr>
          <w:p w:rsidR="003228D5" w:rsidRPr="00E3051B" w:rsidRDefault="003228D5" w:rsidP="00813315">
            <w:pPr>
              <w:pStyle w:val="ab"/>
              <w:jc w:val="center"/>
            </w:pPr>
            <w:r w:rsidRPr="00E3051B">
              <w:rPr>
                <w:rFonts w:hint="eastAsia"/>
              </w:rPr>
              <w:t>607.0</w:t>
            </w:r>
          </w:p>
        </w:tc>
        <w:tc>
          <w:tcPr>
            <w:tcW w:w="1517" w:type="dxa"/>
            <w:vMerge w:val="restart"/>
            <w:vAlign w:val="center"/>
          </w:tcPr>
          <w:p w:rsidR="003228D5" w:rsidRPr="00E3051B" w:rsidRDefault="003228D5" w:rsidP="00813315">
            <w:pPr>
              <w:pStyle w:val="ab"/>
              <w:jc w:val="center"/>
            </w:pPr>
            <w:r w:rsidRPr="00E3051B">
              <w:rPr>
                <w:rFonts w:hint="eastAsia"/>
              </w:rPr>
              <w:t>-0.13170</w:t>
            </w:r>
          </w:p>
        </w:tc>
        <w:tc>
          <w:tcPr>
            <w:tcW w:w="1667" w:type="dxa"/>
            <w:vMerge w:val="restart"/>
            <w:vAlign w:val="center"/>
          </w:tcPr>
          <w:p w:rsidR="003228D5" w:rsidRPr="00E3051B" w:rsidRDefault="003228D5" w:rsidP="00813315">
            <w:pPr>
              <w:pStyle w:val="ab"/>
              <w:jc w:val="center"/>
            </w:pPr>
            <w:r w:rsidRPr="00E3051B">
              <w:rPr>
                <w:rFonts w:hint="eastAsia"/>
              </w:rPr>
              <w:t>-0.00166</w:t>
            </w:r>
          </w:p>
        </w:tc>
        <w:tc>
          <w:tcPr>
            <w:tcW w:w="1667" w:type="dxa"/>
            <w:vMerge w:val="restart"/>
            <w:vAlign w:val="center"/>
          </w:tcPr>
          <w:p w:rsidR="003228D5" w:rsidRPr="00E3051B" w:rsidRDefault="003228D5" w:rsidP="00813315">
            <w:pPr>
              <w:pStyle w:val="ab"/>
              <w:jc w:val="center"/>
            </w:pPr>
            <w:r w:rsidRPr="00E3051B">
              <w:rPr>
                <w:rFonts w:hint="eastAsia"/>
              </w:rPr>
              <w:t>-0.13336</w:t>
            </w:r>
          </w:p>
        </w:tc>
        <w:tc>
          <w:tcPr>
            <w:tcW w:w="1971" w:type="dxa"/>
            <w:vMerge/>
            <w:vAlign w:val="center"/>
          </w:tcPr>
          <w:p w:rsidR="003228D5" w:rsidRPr="00E3051B" w:rsidRDefault="003228D5" w:rsidP="00813315">
            <w:pPr>
              <w:pStyle w:val="ab"/>
              <w:jc w:val="center"/>
            </w:pPr>
          </w:p>
        </w:tc>
      </w:tr>
      <w:tr w:rsidR="003228D5" w:rsidRPr="00E3051B" w:rsidTr="00D97A45">
        <w:trPr>
          <w:trHeight w:val="449"/>
          <w:jc w:val="center"/>
        </w:trPr>
        <w:tc>
          <w:tcPr>
            <w:tcW w:w="1037" w:type="dxa"/>
            <w:vAlign w:val="center"/>
          </w:tcPr>
          <w:p w:rsidR="003228D5" w:rsidRPr="00E3051B" w:rsidRDefault="003228D5" w:rsidP="00813315">
            <w:pPr>
              <w:pStyle w:val="ab"/>
              <w:jc w:val="center"/>
            </w:pPr>
            <w:r w:rsidRPr="00E3051B">
              <w:rPr>
                <w:rFonts w:hint="eastAsia"/>
              </w:rPr>
              <w:t>BM5</w:t>
            </w:r>
          </w:p>
        </w:tc>
        <w:tc>
          <w:tcPr>
            <w:tcW w:w="1213" w:type="dxa"/>
            <w:vMerge/>
            <w:vAlign w:val="center"/>
          </w:tcPr>
          <w:p w:rsidR="003228D5" w:rsidRPr="00E3051B" w:rsidRDefault="003228D5" w:rsidP="00813315">
            <w:pPr>
              <w:pStyle w:val="ab"/>
              <w:jc w:val="center"/>
            </w:pPr>
          </w:p>
        </w:tc>
        <w:tc>
          <w:tcPr>
            <w:tcW w:w="1517" w:type="dxa"/>
            <w:vMerge/>
            <w:vAlign w:val="center"/>
          </w:tcPr>
          <w:p w:rsidR="003228D5" w:rsidRPr="00E3051B" w:rsidRDefault="003228D5" w:rsidP="00813315">
            <w:pPr>
              <w:pStyle w:val="ab"/>
              <w:jc w:val="center"/>
            </w:pPr>
          </w:p>
        </w:tc>
        <w:tc>
          <w:tcPr>
            <w:tcW w:w="1667" w:type="dxa"/>
            <w:vMerge/>
            <w:vAlign w:val="center"/>
          </w:tcPr>
          <w:p w:rsidR="003228D5" w:rsidRPr="00E3051B" w:rsidRDefault="003228D5" w:rsidP="00813315">
            <w:pPr>
              <w:pStyle w:val="ab"/>
              <w:jc w:val="center"/>
            </w:pPr>
          </w:p>
        </w:tc>
        <w:tc>
          <w:tcPr>
            <w:tcW w:w="1667" w:type="dxa"/>
            <w:vMerge/>
            <w:vAlign w:val="center"/>
          </w:tcPr>
          <w:p w:rsidR="003228D5" w:rsidRPr="00E3051B" w:rsidRDefault="003228D5" w:rsidP="00813315">
            <w:pPr>
              <w:pStyle w:val="ab"/>
              <w:jc w:val="center"/>
            </w:pPr>
          </w:p>
        </w:tc>
        <w:tc>
          <w:tcPr>
            <w:tcW w:w="1971" w:type="dxa"/>
            <w:vAlign w:val="center"/>
          </w:tcPr>
          <w:p w:rsidR="003228D5" w:rsidRPr="00E3051B" w:rsidRDefault="003228D5" w:rsidP="00813315">
            <w:pPr>
              <w:pStyle w:val="ab"/>
              <w:jc w:val="center"/>
            </w:pPr>
            <w:r w:rsidRPr="00E3051B">
              <w:rPr>
                <w:rFonts w:hint="eastAsia"/>
              </w:rPr>
              <w:t>182.034</w:t>
            </w:r>
          </w:p>
        </w:tc>
      </w:tr>
      <w:tr w:rsidR="003228D5" w:rsidRPr="00E3051B" w:rsidTr="00D97A45">
        <w:trPr>
          <w:trHeight w:val="460"/>
          <w:jc w:val="center"/>
        </w:trPr>
        <w:tc>
          <w:tcPr>
            <w:tcW w:w="1037" w:type="dxa"/>
            <w:vAlign w:val="center"/>
          </w:tcPr>
          <w:p w:rsidR="003228D5" w:rsidRPr="00E3051B" w:rsidRDefault="003228D5" w:rsidP="00813315">
            <w:pPr>
              <w:pStyle w:val="ab"/>
              <w:jc w:val="center"/>
            </w:pPr>
            <w:r w:rsidRPr="00E3051B">
              <w:rPr>
                <w:rFonts w:hint="eastAsia"/>
              </w:rPr>
              <w:t>∑</w:t>
            </w:r>
          </w:p>
        </w:tc>
        <w:tc>
          <w:tcPr>
            <w:tcW w:w="1213" w:type="dxa"/>
            <w:vAlign w:val="center"/>
          </w:tcPr>
          <w:p w:rsidR="003228D5" w:rsidRPr="00E3051B" w:rsidRDefault="003228D5" w:rsidP="00813315">
            <w:pPr>
              <w:pStyle w:val="ab"/>
              <w:jc w:val="center"/>
            </w:pPr>
            <w:r w:rsidRPr="00E3051B">
              <w:rPr>
                <w:rFonts w:hint="eastAsia"/>
              </w:rPr>
              <w:t>1902.0</w:t>
            </w:r>
          </w:p>
        </w:tc>
        <w:tc>
          <w:tcPr>
            <w:tcW w:w="1517" w:type="dxa"/>
            <w:vAlign w:val="center"/>
          </w:tcPr>
          <w:p w:rsidR="003228D5" w:rsidRPr="00E3051B" w:rsidRDefault="003228D5" w:rsidP="00813315">
            <w:pPr>
              <w:pStyle w:val="ab"/>
              <w:jc w:val="center"/>
            </w:pPr>
            <w:r w:rsidRPr="00E3051B">
              <w:rPr>
                <w:rFonts w:hint="eastAsia"/>
              </w:rPr>
              <w:t>+0.00520</w:t>
            </w:r>
          </w:p>
        </w:tc>
        <w:tc>
          <w:tcPr>
            <w:tcW w:w="1667" w:type="dxa"/>
            <w:vAlign w:val="center"/>
          </w:tcPr>
          <w:p w:rsidR="003228D5" w:rsidRPr="00E3051B" w:rsidRDefault="003228D5" w:rsidP="00813315">
            <w:pPr>
              <w:pStyle w:val="ab"/>
              <w:jc w:val="center"/>
            </w:pPr>
            <w:r w:rsidRPr="00E3051B">
              <w:rPr>
                <w:rFonts w:hint="eastAsia"/>
              </w:rPr>
              <w:t>-0.00520</w:t>
            </w:r>
          </w:p>
        </w:tc>
        <w:tc>
          <w:tcPr>
            <w:tcW w:w="1667" w:type="dxa"/>
            <w:vAlign w:val="center"/>
          </w:tcPr>
          <w:p w:rsidR="003228D5" w:rsidRPr="00E3051B" w:rsidRDefault="003228D5" w:rsidP="00813315">
            <w:pPr>
              <w:pStyle w:val="ab"/>
              <w:jc w:val="center"/>
            </w:pPr>
            <w:r w:rsidRPr="00E3051B">
              <w:rPr>
                <w:rFonts w:hint="eastAsia"/>
              </w:rPr>
              <w:t>0</w:t>
            </w:r>
          </w:p>
        </w:tc>
        <w:tc>
          <w:tcPr>
            <w:tcW w:w="1971" w:type="dxa"/>
            <w:vAlign w:val="center"/>
          </w:tcPr>
          <w:p w:rsidR="003228D5" w:rsidRPr="00E3051B" w:rsidRDefault="003228D5" w:rsidP="00813315">
            <w:pPr>
              <w:pStyle w:val="ab"/>
              <w:jc w:val="center"/>
            </w:pPr>
          </w:p>
        </w:tc>
      </w:tr>
      <w:tr w:rsidR="003228D5" w:rsidRPr="00E3051B" w:rsidTr="00D97A45">
        <w:tblPrEx>
          <w:tblCellMar>
            <w:left w:w="108" w:type="dxa"/>
            <w:right w:w="108" w:type="dxa"/>
          </w:tblCellMar>
        </w:tblPrEx>
        <w:trPr>
          <w:trHeight w:val="588"/>
          <w:jc w:val="center"/>
        </w:trPr>
        <w:tc>
          <w:tcPr>
            <w:tcW w:w="9072" w:type="dxa"/>
            <w:gridSpan w:val="6"/>
            <w:vAlign w:val="center"/>
          </w:tcPr>
          <w:p w:rsidR="003228D5" w:rsidRPr="00E3051B" w:rsidRDefault="003228D5" w:rsidP="00813315">
            <w:pPr>
              <w:pStyle w:val="ab"/>
              <w:jc w:val="center"/>
            </w:pPr>
            <w:r w:rsidRPr="00E3051B">
              <w:rPr>
                <w:rFonts w:hint="eastAsia"/>
              </w:rPr>
              <w:t>W=+</w:t>
            </w:r>
            <w:smartTag w:uri="urn:schemas-microsoft-com:office:smarttags" w:element="chmetcnv">
              <w:smartTagPr>
                <w:attr w:name="TCSC" w:val="0"/>
                <w:attr w:name="NumberType" w:val="1"/>
                <w:attr w:name="Negative" w:val="False"/>
                <w:attr w:name="HasSpace" w:val="False"/>
                <w:attr w:name="SourceValue" w:val="5.2"/>
                <w:attr w:name="UnitName" w:val="mm"/>
              </w:smartTagPr>
              <w:r w:rsidRPr="00E3051B">
                <w:rPr>
                  <w:rFonts w:hint="eastAsia"/>
                </w:rPr>
                <w:t>5.2mm</w:t>
              </w:r>
            </w:smartTag>
            <w:r w:rsidRPr="00E3051B">
              <w:rPr>
                <w:rFonts w:hint="eastAsia"/>
              </w:rPr>
              <w:t xml:space="preserve">        W</w:t>
            </w:r>
            <w:r w:rsidRPr="00E3051B">
              <w:rPr>
                <w:rFonts w:hint="eastAsia"/>
              </w:rPr>
              <w:t>允</w:t>
            </w:r>
            <w:r w:rsidRPr="00E3051B">
              <w:rPr>
                <w:rFonts w:hint="eastAsia"/>
              </w:rPr>
              <w:t>=</w:t>
            </w:r>
            <w:r w:rsidRPr="00E3051B">
              <w:rPr>
                <w:rFonts w:hint="eastAsia"/>
              </w:rPr>
              <w:t>±</w:t>
            </w:r>
            <w:smartTag w:uri="urn:schemas-microsoft-com:office:smarttags" w:element="chmetcnv">
              <w:smartTagPr>
                <w:attr w:name="TCSC" w:val="0"/>
                <w:attr w:name="NumberType" w:val="1"/>
                <w:attr w:name="Negative" w:val="False"/>
                <w:attr w:name="HasSpace" w:val="False"/>
                <w:attr w:name="SourceValue" w:val="5.5"/>
                <w:attr w:name="UnitName" w:val="mm"/>
              </w:smartTagPr>
              <w:r w:rsidRPr="00E3051B">
                <w:rPr>
                  <w:rFonts w:hint="eastAsia"/>
                </w:rPr>
                <w:t>5.5mm</w:t>
              </w:r>
            </w:smartTag>
          </w:p>
        </w:tc>
      </w:tr>
    </w:tbl>
    <w:p w:rsidR="003228D5" w:rsidRDefault="003228D5" w:rsidP="00E3051B">
      <w:pPr>
        <w:ind w:firstLine="480"/>
        <w:rPr>
          <w:lang w:eastAsia="zh-CN"/>
        </w:rPr>
      </w:pPr>
      <w:r w:rsidRPr="00E3051B">
        <w:rPr>
          <w:rFonts w:hint="eastAsia"/>
          <w:lang w:eastAsia="zh-CN"/>
        </w:rPr>
        <w:t>说明：平差计算表中数字与文字力求清晰，整洁，不得潦草；可以用橡皮擦，但必须保持整洁，字迹清晰，不得划改。</w:t>
      </w:r>
    </w:p>
    <w:p w:rsidR="00B269C9" w:rsidRPr="0064032F" w:rsidRDefault="00B269C9" w:rsidP="0064032F">
      <w:pPr>
        <w:ind w:firstLineChars="0" w:firstLine="0"/>
        <w:jc w:val="center"/>
        <w:rPr>
          <w:b/>
          <w:bCs/>
          <w:lang w:eastAsia="zh-CN"/>
        </w:rPr>
      </w:pPr>
      <w:r w:rsidRPr="0064032F">
        <w:rPr>
          <w:rFonts w:hint="eastAsia"/>
          <w:b/>
          <w:bCs/>
          <w:lang w:eastAsia="zh-CN"/>
        </w:rPr>
        <w:t>第三部分</w:t>
      </w:r>
      <w:r w:rsidRPr="0064032F">
        <w:rPr>
          <w:rFonts w:hint="eastAsia"/>
          <w:b/>
          <w:bCs/>
          <w:lang w:eastAsia="zh-CN"/>
        </w:rPr>
        <w:t xml:space="preserve">  </w:t>
      </w:r>
      <w:r w:rsidRPr="0064032F">
        <w:rPr>
          <w:rFonts w:hint="eastAsia"/>
          <w:b/>
          <w:bCs/>
          <w:lang w:eastAsia="zh-CN"/>
        </w:rPr>
        <w:t>导线测量竞赛</w:t>
      </w:r>
    </w:p>
    <w:p w:rsidR="00B269C9" w:rsidRPr="00E3051B" w:rsidRDefault="00B269C9" w:rsidP="00E3051B">
      <w:pPr>
        <w:ind w:firstLine="480"/>
        <w:rPr>
          <w:lang w:eastAsia="zh-CN"/>
        </w:rPr>
      </w:pPr>
      <w:r w:rsidRPr="00E3051B">
        <w:rPr>
          <w:rFonts w:hint="eastAsia"/>
          <w:lang w:eastAsia="zh-CN"/>
        </w:rPr>
        <w:t>竞赛的导线测量设计为附合路线，导线路线经过</w:t>
      </w:r>
      <w:r w:rsidRPr="00E3051B">
        <w:rPr>
          <w:rFonts w:hint="eastAsia"/>
          <w:lang w:eastAsia="zh-CN"/>
        </w:rPr>
        <w:t xml:space="preserve"> 2 </w:t>
      </w:r>
      <w:r w:rsidRPr="00E3051B">
        <w:rPr>
          <w:rFonts w:hint="eastAsia"/>
          <w:lang w:eastAsia="zh-CN"/>
        </w:rPr>
        <w:t>个指定未知点，赛项执委会为每队提供两个互相通视的平面控制点，作为附合导线的起、闭点，并互相作为定向点。导线边长</w:t>
      </w:r>
      <w:r w:rsidR="0013498A">
        <w:rPr>
          <w:rFonts w:hint="eastAsia"/>
          <w:lang w:eastAsia="zh-CN"/>
        </w:rPr>
        <w:t>不超过</w:t>
      </w:r>
      <w:r w:rsidRPr="00E3051B">
        <w:rPr>
          <w:rFonts w:hint="eastAsia"/>
          <w:lang w:eastAsia="zh-CN"/>
        </w:rPr>
        <w:t xml:space="preserve"> 1</w:t>
      </w:r>
      <w:r w:rsidR="00D42F6A">
        <w:rPr>
          <w:lang w:eastAsia="zh-CN"/>
        </w:rPr>
        <w:t>5</w:t>
      </w:r>
      <w:r w:rsidRPr="00E3051B">
        <w:rPr>
          <w:rFonts w:hint="eastAsia"/>
          <w:lang w:eastAsia="zh-CN"/>
        </w:rPr>
        <w:t>0m</w:t>
      </w:r>
      <w:r w:rsidRPr="00E3051B">
        <w:rPr>
          <w:rFonts w:hint="eastAsia"/>
          <w:lang w:eastAsia="zh-CN"/>
        </w:rPr>
        <w:t>。</w:t>
      </w:r>
    </w:p>
    <w:p w:rsidR="00B269C9" w:rsidRPr="00E3051B" w:rsidRDefault="00B269C9" w:rsidP="00E3051B">
      <w:pPr>
        <w:ind w:firstLine="480"/>
        <w:rPr>
          <w:lang w:eastAsia="zh-CN"/>
        </w:rPr>
      </w:pPr>
      <w:r w:rsidRPr="00E3051B">
        <w:rPr>
          <w:rFonts w:hint="eastAsia"/>
          <w:lang w:eastAsia="zh-CN"/>
        </w:rPr>
        <w:t>赛项执委会事先设计多条竞赛路线，各队现场抽签确定自己的竞赛路线。</w:t>
      </w:r>
    </w:p>
    <w:p w:rsidR="00B269C9" w:rsidRPr="00E3051B" w:rsidRDefault="00B269C9" w:rsidP="00E3051B">
      <w:pPr>
        <w:ind w:firstLine="480"/>
        <w:rPr>
          <w:lang w:eastAsia="zh-CN"/>
        </w:rPr>
      </w:pPr>
      <w:r w:rsidRPr="00E3051B">
        <w:rPr>
          <w:rFonts w:hint="eastAsia"/>
          <w:lang w:eastAsia="zh-CN"/>
        </w:rPr>
        <w:t>要求参赛队在规定的时间内，完成竞赛路线测量，计算出待定点的坐标。观测记录及坐标计算均在赛项执委会发的《导线测量记录计算成果》上进行，现场完成所有计算，竞赛结束上交《导线测量记录计算成果》。</w:t>
      </w:r>
    </w:p>
    <w:p w:rsidR="00B269C9" w:rsidRPr="00E3051B" w:rsidRDefault="00B269C9" w:rsidP="00E3051B">
      <w:pPr>
        <w:ind w:firstLine="480"/>
        <w:rPr>
          <w:lang w:eastAsia="zh-CN"/>
        </w:rPr>
      </w:pPr>
      <w:r w:rsidRPr="00E3051B">
        <w:rPr>
          <w:rFonts w:hint="eastAsia"/>
          <w:lang w:eastAsia="zh-CN"/>
        </w:rPr>
        <w:t>1.</w:t>
      </w:r>
      <w:r w:rsidRPr="00E3051B">
        <w:rPr>
          <w:rFonts w:hint="eastAsia"/>
          <w:lang w:eastAsia="zh-CN"/>
        </w:rPr>
        <w:t>测量及计算要求</w:t>
      </w:r>
    </w:p>
    <w:p w:rsidR="00B269C9" w:rsidRPr="00E3051B" w:rsidRDefault="00B269C9"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）竞赛时每队只能使用三个脚架，</w:t>
      </w:r>
      <w:r w:rsidRPr="0058723D">
        <w:rPr>
          <w:rFonts w:hint="eastAsia"/>
          <w:lang w:eastAsia="zh-CN"/>
        </w:rPr>
        <w:t>可以不用</w:t>
      </w:r>
      <w:r w:rsidRPr="00E3051B">
        <w:rPr>
          <w:rFonts w:hint="eastAsia"/>
          <w:lang w:eastAsia="zh-CN"/>
        </w:rPr>
        <w:t>三联脚架法施测，但所有点位都必须使用脚架，不得采用其它对中装置。</w:t>
      </w:r>
    </w:p>
    <w:p w:rsidR="00B269C9" w:rsidRPr="00E3051B" w:rsidRDefault="00B269C9"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）参赛队员轮流完成导线的全部观测，每人观测</w:t>
      </w:r>
      <w:r w:rsidRPr="00E3051B">
        <w:rPr>
          <w:rFonts w:hint="eastAsia"/>
          <w:lang w:eastAsia="zh-CN"/>
        </w:rPr>
        <w:t xml:space="preserve"> 1 </w:t>
      </w:r>
      <w:r w:rsidRPr="00E3051B">
        <w:rPr>
          <w:rFonts w:hint="eastAsia"/>
          <w:lang w:eastAsia="zh-CN"/>
        </w:rPr>
        <w:t>测站、记录</w:t>
      </w:r>
      <w:r w:rsidRPr="00E3051B">
        <w:rPr>
          <w:rFonts w:hint="eastAsia"/>
          <w:lang w:eastAsia="zh-CN"/>
        </w:rPr>
        <w:t xml:space="preserve"> 1 </w:t>
      </w:r>
      <w:r w:rsidRPr="00E3051B">
        <w:rPr>
          <w:rFonts w:hint="eastAsia"/>
          <w:lang w:eastAsia="zh-CN"/>
        </w:rPr>
        <w:t>测站。</w:t>
      </w:r>
    </w:p>
    <w:p w:rsidR="00B269C9" w:rsidRDefault="00B269C9" w:rsidP="00E3051B">
      <w:pPr>
        <w:ind w:firstLine="480"/>
        <w:rPr>
          <w:lang w:eastAsia="zh-CN"/>
        </w:rPr>
      </w:pPr>
      <w:r w:rsidRPr="00E3051B">
        <w:rPr>
          <w:rFonts w:hint="eastAsia"/>
          <w:lang w:eastAsia="zh-CN"/>
        </w:rPr>
        <w:t>（</w:t>
      </w:r>
      <w:r w:rsidRPr="00E3051B">
        <w:rPr>
          <w:rFonts w:hint="eastAsia"/>
          <w:lang w:eastAsia="zh-CN"/>
        </w:rPr>
        <w:t>3</w:t>
      </w:r>
      <w:r w:rsidRPr="00E3051B">
        <w:rPr>
          <w:rFonts w:hint="eastAsia"/>
          <w:lang w:eastAsia="zh-CN"/>
        </w:rPr>
        <w:t>）竞赛过程中选手不得携带仪器设备（包括脚架和棱镜）跑步。</w:t>
      </w:r>
    </w:p>
    <w:p w:rsidR="004A377B" w:rsidRDefault="004A377B" w:rsidP="00E3051B">
      <w:pPr>
        <w:ind w:firstLine="480"/>
        <w:rPr>
          <w:lang w:eastAsia="zh-CN"/>
        </w:rPr>
      </w:pPr>
      <w:r>
        <w:rPr>
          <w:rFonts w:hint="eastAsia"/>
          <w:lang w:eastAsia="zh-CN"/>
        </w:rPr>
        <w:t>（</w:t>
      </w:r>
      <w:r>
        <w:rPr>
          <w:rFonts w:hint="eastAsia"/>
          <w:lang w:eastAsia="zh-CN"/>
        </w:rPr>
        <w:t>4</w:t>
      </w:r>
      <w:r>
        <w:rPr>
          <w:rFonts w:hint="eastAsia"/>
          <w:lang w:eastAsia="zh-CN"/>
        </w:rPr>
        <w:t>）</w:t>
      </w:r>
      <w:r w:rsidRPr="004A377B">
        <w:rPr>
          <w:rFonts w:hint="eastAsia"/>
          <w:lang w:eastAsia="zh-CN"/>
        </w:rPr>
        <w:t>转站时仪器必须装箱，但棱镜可以不装箱放在起点处。测量过程中仪器棱镜必须始终有人看守，岗位轮换时选手可以短暂离开脚架，但最多不得超过</w:t>
      </w:r>
      <w:r w:rsidRPr="004A377B">
        <w:rPr>
          <w:rFonts w:hint="eastAsia"/>
          <w:lang w:eastAsia="zh-CN"/>
        </w:rPr>
        <w:t>2</w:t>
      </w:r>
      <w:r w:rsidRPr="004A377B">
        <w:rPr>
          <w:rFonts w:hint="eastAsia"/>
          <w:lang w:eastAsia="zh-CN"/>
        </w:rPr>
        <w:t>分钟</w:t>
      </w:r>
    </w:p>
    <w:p w:rsidR="00B269C9" w:rsidRPr="00E3051B" w:rsidRDefault="00B269C9" w:rsidP="00E3051B">
      <w:pPr>
        <w:ind w:firstLine="480"/>
        <w:rPr>
          <w:lang w:eastAsia="zh-CN"/>
        </w:rPr>
      </w:pPr>
      <w:r w:rsidRPr="00E3051B">
        <w:rPr>
          <w:rFonts w:hint="eastAsia"/>
          <w:lang w:eastAsia="zh-CN"/>
        </w:rPr>
        <w:t>（</w:t>
      </w:r>
      <w:r w:rsidR="004A377B">
        <w:rPr>
          <w:lang w:eastAsia="zh-CN"/>
        </w:rPr>
        <w:t>5</w:t>
      </w:r>
      <w:r w:rsidRPr="00E3051B">
        <w:rPr>
          <w:rFonts w:hint="eastAsia"/>
          <w:lang w:eastAsia="zh-CN"/>
        </w:rPr>
        <w:t>）只在《导线测量记录计算成果》封面规定的位置填写参赛队的有关信息，成果资料内部任何位置不得填写与竞赛测量数据无关的信息。</w:t>
      </w:r>
    </w:p>
    <w:p w:rsidR="00B269C9" w:rsidRPr="00E3051B" w:rsidRDefault="00B269C9" w:rsidP="00E3051B">
      <w:pPr>
        <w:ind w:firstLine="480"/>
        <w:rPr>
          <w:lang w:eastAsia="zh-CN"/>
        </w:rPr>
      </w:pPr>
      <w:r w:rsidRPr="00E3051B">
        <w:rPr>
          <w:rFonts w:hint="eastAsia"/>
          <w:lang w:eastAsia="zh-CN"/>
        </w:rPr>
        <w:t>（</w:t>
      </w:r>
      <w:r w:rsidR="004A377B">
        <w:rPr>
          <w:lang w:eastAsia="zh-CN"/>
        </w:rPr>
        <w:t>6</w:t>
      </w:r>
      <w:r w:rsidRPr="00E3051B">
        <w:rPr>
          <w:rFonts w:hint="eastAsia"/>
          <w:lang w:eastAsia="zh-CN"/>
        </w:rPr>
        <w:t>）现场完成导线成果计算。</w:t>
      </w:r>
      <w:r w:rsidRPr="00E3051B">
        <w:rPr>
          <w:rFonts w:hint="eastAsia"/>
          <w:lang w:eastAsia="zh-CN"/>
        </w:rPr>
        <w:t xml:space="preserve"> </w:t>
      </w:r>
    </w:p>
    <w:p w:rsidR="00B269C9" w:rsidRDefault="00B269C9" w:rsidP="00E3051B">
      <w:pPr>
        <w:ind w:firstLine="480"/>
        <w:rPr>
          <w:lang w:eastAsia="zh-CN"/>
        </w:rPr>
      </w:pPr>
      <w:r w:rsidRPr="00E3051B">
        <w:rPr>
          <w:rFonts w:hint="eastAsia"/>
          <w:lang w:eastAsia="zh-CN"/>
        </w:rPr>
        <w:t>（</w:t>
      </w:r>
      <w:r w:rsidR="004A377B">
        <w:rPr>
          <w:lang w:eastAsia="zh-CN"/>
        </w:rPr>
        <w:t>7</w:t>
      </w:r>
      <w:r w:rsidRPr="00E3051B">
        <w:rPr>
          <w:rFonts w:hint="eastAsia"/>
          <w:lang w:eastAsia="zh-CN"/>
        </w:rPr>
        <w:t>）观测按方向观测法观测</w:t>
      </w:r>
      <w:r w:rsidR="004A377B">
        <w:rPr>
          <w:rFonts w:hint="eastAsia"/>
          <w:lang w:eastAsia="zh-CN"/>
        </w:rPr>
        <w:t>，</w:t>
      </w:r>
      <w:r w:rsidR="004A377B" w:rsidRPr="004A377B">
        <w:rPr>
          <w:rFonts w:hint="eastAsia"/>
          <w:lang w:eastAsia="zh-CN"/>
        </w:rPr>
        <w:t>按规定安置度盘：第一测回大于</w:t>
      </w:r>
      <w:r w:rsidR="004A377B" w:rsidRPr="004A377B">
        <w:rPr>
          <w:rFonts w:hint="eastAsia"/>
          <w:lang w:eastAsia="zh-CN"/>
        </w:rPr>
        <w:t xml:space="preserve"> 0</w:t>
      </w:r>
      <w:r w:rsidR="004A377B" w:rsidRPr="004A377B">
        <w:rPr>
          <w:rFonts w:hint="eastAsia"/>
          <w:lang w:eastAsia="zh-CN"/>
        </w:rPr>
        <w:t>°</w:t>
      </w:r>
      <w:r w:rsidR="004A377B" w:rsidRPr="004A377B">
        <w:rPr>
          <w:rFonts w:hint="eastAsia"/>
          <w:lang w:eastAsia="zh-CN"/>
        </w:rPr>
        <w:t>00</w:t>
      </w:r>
      <w:r w:rsidR="004A377B" w:rsidRPr="004A377B">
        <w:rPr>
          <w:rFonts w:hint="eastAsia"/>
          <w:lang w:eastAsia="zh-CN"/>
        </w:rPr>
        <w:t>′，第二测回：大于</w:t>
      </w:r>
      <w:r w:rsidR="004A377B" w:rsidRPr="004A377B">
        <w:rPr>
          <w:rFonts w:hint="eastAsia"/>
          <w:lang w:eastAsia="zh-CN"/>
        </w:rPr>
        <w:t>90</w:t>
      </w:r>
      <w:r w:rsidR="004A377B" w:rsidRPr="004A377B">
        <w:rPr>
          <w:rFonts w:hint="eastAsia"/>
          <w:lang w:eastAsia="zh-CN"/>
        </w:rPr>
        <w:t>°</w:t>
      </w:r>
      <w:r w:rsidR="004A377B" w:rsidRPr="004A377B">
        <w:rPr>
          <w:rFonts w:hint="eastAsia"/>
          <w:lang w:eastAsia="zh-CN"/>
        </w:rPr>
        <w:t>00</w:t>
      </w:r>
      <w:r w:rsidR="004A377B" w:rsidRPr="004A377B">
        <w:rPr>
          <w:rFonts w:hint="eastAsia"/>
          <w:lang w:eastAsia="zh-CN"/>
        </w:rPr>
        <w:t>′。</w:t>
      </w:r>
      <w:r w:rsidRPr="00E3051B">
        <w:rPr>
          <w:rFonts w:hint="eastAsia"/>
          <w:lang w:eastAsia="zh-CN"/>
        </w:rPr>
        <w:t>限差见</w:t>
      </w:r>
      <w:r w:rsidR="0064032F">
        <w:rPr>
          <w:lang w:eastAsia="zh-CN"/>
        </w:rPr>
        <w:fldChar w:fldCharType="begin"/>
      </w:r>
      <w:r w:rsidR="0064032F">
        <w:rPr>
          <w:lang w:eastAsia="zh-CN"/>
        </w:rPr>
        <w:instrText xml:space="preserve"> </w:instrText>
      </w:r>
      <w:r w:rsidR="0064032F">
        <w:rPr>
          <w:rFonts w:hint="eastAsia"/>
          <w:lang w:eastAsia="zh-CN"/>
        </w:rPr>
        <w:instrText>REF _Ref84432961 \h</w:instrText>
      </w:r>
      <w:r w:rsidR="0064032F">
        <w:rPr>
          <w:lang w:eastAsia="zh-CN"/>
        </w:rPr>
        <w:instrText xml:space="preserve"> </w:instrText>
      </w:r>
      <w:r w:rsidR="0064032F">
        <w:rPr>
          <w:lang w:eastAsia="zh-CN"/>
        </w:rPr>
      </w:r>
      <w:r w:rsidR="0064032F">
        <w:rPr>
          <w:lang w:eastAsia="zh-CN"/>
        </w:rPr>
        <w:fldChar w:fldCharType="separate"/>
      </w:r>
      <w:r w:rsidR="0064032F" w:rsidRPr="0064032F">
        <w:rPr>
          <w:rFonts w:hint="eastAsia"/>
          <w:lang w:eastAsia="zh-CN"/>
        </w:rPr>
        <w:t>表</w:t>
      </w:r>
      <w:r w:rsidR="0064032F" w:rsidRPr="0064032F">
        <w:rPr>
          <w:rFonts w:hint="eastAsia"/>
          <w:lang w:eastAsia="zh-CN"/>
        </w:rPr>
        <w:t xml:space="preserve"> </w:t>
      </w:r>
      <w:r w:rsidR="0064032F" w:rsidRPr="0064032F">
        <w:rPr>
          <w:lang w:eastAsia="zh-CN"/>
        </w:rPr>
        <w:t>7</w:t>
      </w:r>
      <w:r w:rsidR="0064032F">
        <w:rPr>
          <w:lang w:eastAsia="zh-CN"/>
        </w:rPr>
        <w:fldChar w:fldCharType="end"/>
      </w:r>
      <w:r w:rsidRPr="00E3051B">
        <w:rPr>
          <w:rFonts w:hint="eastAsia"/>
          <w:lang w:eastAsia="zh-CN"/>
        </w:rPr>
        <w:t>。</w:t>
      </w:r>
    </w:p>
    <w:p w:rsidR="00CB3A66" w:rsidRPr="00E3051B" w:rsidRDefault="00CB3A66" w:rsidP="00E3051B">
      <w:pPr>
        <w:ind w:firstLine="480"/>
        <w:rPr>
          <w:rFonts w:hint="eastAsia"/>
          <w:lang w:eastAsia="zh-CN"/>
        </w:rPr>
      </w:pPr>
    </w:p>
    <w:p w:rsidR="00B269C9" w:rsidRPr="0064032F" w:rsidRDefault="0064032F" w:rsidP="0064032F">
      <w:pPr>
        <w:pStyle w:val="aa"/>
        <w:rPr>
          <w:lang w:eastAsia="zh-CN"/>
        </w:rPr>
      </w:pPr>
      <w:bookmarkStart w:id="9" w:name="_Ref84432961"/>
      <w:r w:rsidRPr="0064032F">
        <w:rPr>
          <w:rFonts w:hint="eastAsia"/>
          <w:lang w:eastAsia="zh-CN"/>
        </w:rPr>
        <w:lastRenderedPageBreak/>
        <w:t>表</w:t>
      </w:r>
      <w:r w:rsidRPr="0064032F">
        <w:rPr>
          <w:rFonts w:hint="eastAsia"/>
          <w:lang w:eastAsia="zh-CN"/>
        </w:rPr>
        <w:t xml:space="preserve"> </w:t>
      </w:r>
      <w:r w:rsidRPr="0064032F">
        <w:fldChar w:fldCharType="begin"/>
      </w:r>
      <w:r w:rsidRPr="0064032F">
        <w:rPr>
          <w:lang w:eastAsia="zh-CN"/>
        </w:rPr>
        <w:instrText xml:space="preserve"> </w:instrText>
      </w:r>
      <w:r w:rsidRPr="0064032F">
        <w:rPr>
          <w:rFonts w:hint="eastAsia"/>
          <w:lang w:eastAsia="zh-CN"/>
        </w:rPr>
        <w:instrText xml:space="preserve">SEQ </w:instrText>
      </w:r>
      <w:r w:rsidRPr="0064032F">
        <w:rPr>
          <w:rFonts w:hint="eastAsia"/>
          <w:lang w:eastAsia="zh-CN"/>
        </w:rPr>
        <w:instrText>表</w:instrText>
      </w:r>
      <w:r w:rsidRPr="0064032F">
        <w:rPr>
          <w:rFonts w:hint="eastAsia"/>
          <w:lang w:eastAsia="zh-CN"/>
        </w:rPr>
        <w:instrText xml:space="preserve"> \* ARABIC</w:instrText>
      </w:r>
      <w:r w:rsidRPr="0064032F">
        <w:rPr>
          <w:lang w:eastAsia="zh-CN"/>
        </w:rPr>
        <w:instrText xml:space="preserve"> </w:instrText>
      </w:r>
      <w:r w:rsidRPr="0064032F">
        <w:fldChar w:fldCharType="separate"/>
      </w:r>
      <w:r>
        <w:rPr>
          <w:noProof/>
          <w:lang w:eastAsia="zh-CN"/>
        </w:rPr>
        <w:t>7</w:t>
      </w:r>
      <w:r w:rsidRPr="0064032F">
        <w:fldChar w:fldCharType="end"/>
      </w:r>
      <w:bookmarkEnd w:id="9"/>
      <w:r w:rsidR="00B269C9" w:rsidRPr="0064032F">
        <w:rPr>
          <w:rFonts w:hint="eastAsia"/>
          <w:lang w:eastAsia="zh-CN"/>
        </w:rPr>
        <w:t xml:space="preserve"> </w:t>
      </w:r>
      <w:r w:rsidR="00B269C9" w:rsidRPr="0064032F">
        <w:rPr>
          <w:rFonts w:hint="eastAsia"/>
          <w:lang w:eastAsia="zh-CN"/>
        </w:rPr>
        <w:t>一级导线测量基本技术要求</w:t>
      </w: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1870"/>
        <w:gridCol w:w="1547"/>
        <w:gridCol w:w="966"/>
        <w:gridCol w:w="791"/>
        <w:gridCol w:w="1342"/>
      </w:tblGrid>
      <w:tr w:rsidR="00B269C9" w:rsidRPr="00E3051B" w:rsidTr="0064032F">
        <w:trPr>
          <w:trHeight w:val="400"/>
        </w:trPr>
        <w:tc>
          <w:tcPr>
            <w:tcW w:w="5069" w:type="dxa"/>
            <w:gridSpan w:val="3"/>
            <w:vAlign w:val="center"/>
          </w:tcPr>
          <w:p w:rsidR="00B269C9" w:rsidRPr="00E3051B" w:rsidRDefault="00B269C9" w:rsidP="0064032F">
            <w:pPr>
              <w:pStyle w:val="ab"/>
              <w:jc w:val="center"/>
              <w:rPr>
                <w:lang w:eastAsia="zh-CN"/>
              </w:rPr>
            </w:pPr>
            <w:r w:rsidRPr="00E3051B">
              <w:rPr>
                <w:rFonts w:hint="eastAsia"/>
                <w:lang w:eastAsia="zh-CN"/>
              </w:rPr>
              <w:t>水平角测量（</w:t>
            </w:r>
            <w:r w:rsidRPr="00E3051B">
              <w:rPr>
                <w:rFonts w:hint="eastAsia"/>
                <w:lang w:eastAsia="zh-CN"/>
              </w:rPr>
              <w:t>2"</w:t>
            </w:r>
            <w:r w:rsidRPr="00E3051B">
              <w:rPr>
                <w:rFonts w:hint="eastAsia"/>
                <w:lang w:eastAsia="zh-CN"/>
              </w:rPr>
              <w:t>级仪器）</w:t>
            </w:r>
          </w:p>
        </w:tc>
        <w:tc>
          <w:tcPr>
            <w:tcW w:w="3099" w:type="dxa"/>
            <w:gridSpan w:val="3"/>
            <w:vAlign w:val="center"/>
          </w:tcPr>
          <w:p w:rsidR="00B269C9" w:rsidRPr="00E3051B" w:rsidRDefault="00B269C9" w:rsidP="0064032F">
            <w:pPr>
              <w:pStyle w:val="ab"/>
              <w:jc w:val="center"/>
            </w:pPr>
            <w:r w:rsidRPr="00E3051B">
              <w:rPr>
                <w:rFonts w:hint="eastAsia"/>
              </w:rPr>
              <w:t>距离测量</w:t>
            </w:r>
          </w:p>
        </w:tc>
      </w:tr>
      <w:tr w:rsidR="00B269C9" w:rsidRPr="00E3051B" w:rsidTr="0064032F">
        <w:trPr>
          <w:trHeight w:val="600"/>
        </w:trPr>
        <w:tc>
          <w:tcPr>
            <w:tcW w:w="1652" w:type="dxa"/>
            <w:vAlign w:val="center"/>
          </w:tcPr>
          <w:p w:rsidR="00B269C9" w:rsidRPr="00E3051B" w:rsidRDefault="00B269C9" w:rsidP="0064032F">
            <w:pPr>
              <w:pStyle w:val="ab"/>
              <w:jc w:val="center"/>
            </w:pPr>
            <w:r w:rsidRPr="00E3051B">
              <w:rPr>
                <w:rFonts w:hint="eastAsia"/>
              </w:rPr>
              <w:t>测回数</w:t>
            </w:r>
          </w:p>
        </w:tc>
        <w:tc>
          <w:tcPr>
            <w:tcW w:w="1870" w:type="dxa"/>
            <w:vAlign w:val="center"/>
          </w:tcPr>
          <w:p w:rsidR="00B269C9" w:rsidRPr="00E3051B" w:rsidRDefault="00B269C9" w:rsidP="0064032F">
            <w:pPr>
              <w:pStyle w:val="ab"/>
              <w:jc w:val="center"/>
              <w:rPr>
                <w:lang w:eastAsia="zh-CN"/>
              </w:rPr>
            </w:pPr>
            <w:r w:rsidRPr="00E3051B">
              <w:rPr>
                <w:rFonts w:hint="eastAsia"/>
                <w:lang w:eastAsia="zh-CN"/>
              </w:rPr>
              <w:t>同一方向值各测回较差</w:t>
            </w:r>
          </w:p>
        </w:tc>
        <w:tc>
          <w:tcPr>
            <w:tcW w:w="1547" w:type="dxa"/>
            <w:vAlign w:val="center"/>
          </w:tcPr>
          <w:p w:rsidR="00B269C9" w:rsidRPr="00E3051B" w:rsidRDefault="00B269C9" w:rsidP="0064032F">
            <w:pPr>
              <w:pStyle w:val="ab"/>
              <w:jc w:val="center"/>
            </w:pPr>
            <w:r w:rsidRPr="00E3051B">
              <w:rPr>
                <w:rFonts w:hint="eastAsia"/>
              </w:rPr>
              <w:t>一测回内</w:t>
            </w:r>
            <w:r w:rsidRPr="00E3051B">
              <w:rPr>
                <w:rFonts w:hint="eastAsia"/>
              </w:rPr>
              <w:t xml:space="preserve"> 2C</w:t>
            </w:r>
          </w:p>
          <w:p w:rsidR="00B269C9" w:rsidRPr="00E3051B" w:rsidRDefault="00B269C9" w:rsidP="0064032F">
            <w:pPr>
              <w:pStyle w:val="ab"/>
              <w:jc w:val="center"/>
            </w:pPr>
            <w:r w:rsidRPr="00E3051B">
              <w:rPr>
                <w:rFonts w:hint="eastAsia"/>
              </w:rPr>
              <w:t>较差</w:t>
            </w:r>
          </w:p>
        </w:tc>
        <w:tc>
          <w:tcPr>
            <w:tcW w:w="966" w:type="dxa"/>
            <w:vAlign w:val="center"/>
          </w:tcPr>
          <w:p w:rsidR="00B269C9" w:rsidRPr="00E3051B" w:rsidRDefault="00B269C9" w:rsidP="0064032F">
            <w:pPr>
              <w:pStyle w:val="ab"/>
              <w:jc w:val="center"/>
            </w:pPr>
            <w:r w:rsidRPr="00E3051B">
              <w:rPr>
                <w:rFonts w:hint="eastAsia"/>
              </w:rPr>
              <w:t>测回数</w:t>
            </w:r>
          </w:p>
        </w:tc>
        <w:tc>
          <w:tcPr>
            <w:tcW w:w="791" w:type="dxa"/>
            <w:vAlign w:val="center"/>
          </w:tcPr>
          <w:p w:rsidR="00B269C9" w:rsidRPr="00E3051B" w:rsidRDefault="00B269C9" w:rsidP="0064032F">
            <w:pPr>
              <w:pStyle w:val="ab"/>
              <w:jc w:val="center"/>
            </w:pPr>
            <w:r w:rsidRPr="00E3051B">
              <w:rPr>
                <w:rFonts w:hint="eastAsia"/>
              </w:rPr>
              <w:t>读数</w:t>
            </w:r>
          </w:p>
        </w:tc>
        <w:tc>
          <w:tcPr>
            <w:tcW w:w="1342" w:type="dxa"/>
            <w:vAlign w:val="center"/>
          </w:tcPr>
          <w:p w:rsidR="00B269C9" w:rsidRPr="00E3051B" w:rsidRDefault="00B269C9" w:rsidP="0064032F">
            <w:pPr>
              <w:pStyle w:val="ab"/>
              <w:jc w:val="center"/>
            </w:pPr>
            <w:r w:rsidRPr="00E3051B">
              <w:rPr>
                <w:rFonts w:hint="eastAsia"/>
              </w:rPr>
              <w:t>读数差</w:t>
            </w:r>
          </w:p>
        </w:tc>
      </w:tr>
      <w:tr w:rsidR="00B269C9" w:rsidRPr="00E3051B" w:rsidTr="0064032F">
        <w:trPr>
          <w:trHeight w:val="398"/>
        </w:trPr>
        <w:tc>
          <w:tcPr>
            <w:tcW w:w="1652" w:type="dxa"/>
            <w:vAlign w:val="center"/>
          </w:tcPr>
          <w:p w:rsidR="00B269C9" w:rsidRPr="00E3051B" w:rsidRDefault="00B269C9" w:rsidP="0064032F">
            <w:pPr>
              <w:pStyle w:val="ab"/>
              <w:jc w:val="center"/>
            </w:pPr>
            <w:r w:rsidRPr="00E3051B">
              <w:rPr>
                <w:rFonts w:hint="eastAsia"/>
              </w:rPr>
              <w:t>2</w:t>
            </w:r>
          </w:p>
        </w:tc>
        <w:tc>
          <w:tcPr>
            <w:tcW w:w="1870" w:type="dxa"/>
            <w:vAlign w:val="center"/>
          </w:tcPr>
          <w:p w:rsidR="00B269C9" w:rsidRPr="00E3051B" w:rsidRDefault="00B269C9" w:rsidP="0064032F">
            <w:pPr>
              <w:pStyle w:val="ab"/>
              <w:jc w:val="center"/>
            </w:pPr>
            <w:r w:rsidRPr="00E3051B">
              <w:rPr>
                <w:rFonts w:hint="eastAsia"/>
              </w:rPr>
              <w:t>9"</w:t>
            </w:r>
          </w:p>
        </w:tc>
        <w:tc>
          <w:tcPr>
            <w:tcW w:w="1547" w:type="dxa"/>
            <w:vAlign w:val="center"/>
          </w:tcPr>
          <w:p w:rsidR="00B269C9" w:rsidRPr="00E3051B" w:rsidRDefault="00B269C9" w:rsidP="0064032F">
            <w:pPr>
              <w:pStyle w:val="ab"/>
              <w:jc w:val="center"/>
            </w:pPr>
            <w:r w:rsidRPr="00E3051B">
              <w:rPr>
                <w:rFonts w:hint="eastAsia"/>
              </w:rPr>
              <w:t>13"</w:t>
            </w:r>
          </w:p>
        </w:tc>
        <w:tc>
          <w:tcPr>
            <w:tcW w:w="966" w:type="dxa"/>
            <w:vAlign w:val="center"/>
          </w:tcPr>
          <w:p w:rsidR="00B269C9" w:rsidRPr="00E3051B" w:rsidRDefault="00B269C9" w:rsidP="0064032F">
            <w:pPr>
              <w:pStyle w:val="ab"/>
              <w:jc w:val="center"/>
            </w:pPr>
            <w:r w:rsidRPr="00E3051B">
              <w:rPr>
                <w:rFonts w:hint="eastAsia"/>
              </w:rPr>
              <w:t>1</w:t>
            </w:r>
          </w:p>
        </w:tc>
        <w:tc>
          <w:tcPr>
            <w:tcW w:w="791" w:type="dxa"/>
            <w:vAlign w:val="center"/>
          </w:tcPr>
          <w:p w:rsidR="00B269C9" w:rsidRPr="00E3051B" w:rsidRDefault="00B269C9" w:rsidP="0064032F">
            <w:pPr>
              <w:pStyle w:val="ab"/>
              <w:jc w:val="center"/>
            </w:pPr>
            <w:r w:rsidRPr="00E3051B">
              <w:rPr>
                <w:rFonts w:hint="eastAsia"/>
              </w:rPr>
              <w:t>4</w:t>
            </w:r>
          </w:p>
        </w:tc>
        <w:tc>
          <w:tcPr>
            <w:tcW w:w="1342" w:type="dxa"/>
            <w:vAlign w:val="center"/>
          </w:tcPr>
          <w:p w:rsidR="00B269C9" w:rsidRPr="00E3051B" w:rsidRDefault="00B269C9" w:rsidP="0064032F">
            <w:pPr>
              <w:pStyle w:val="ab"/>
              <w:jc w:val="center"/>
            </w:pPr>
            <w:r w:rsidRPr="00E3051B">
              <w:rPr>
                <w:rFonts w:hint="eastAsia"/>
              </w:rPr>
              <w:t>5mm</w:t>
            </w:r>
          </w:p>
        </w:tc>
      </w:tr>
      <w:tr w:rsidR="00B269C9" w:rsidRPr="00E3051B" w:rsidTr="0064032F">
        <w:trPr>
          <w:trHeight w:val="400"/>
        </w:trPr>
        <w:tc>
          <w:tcPr>
            <w:tcW w:w="8168" w:type="dxa"/>
            <w:gridSpan w:val="6"/>
            <w:vAlign w:val="center"/>
          </w:tcPr>
          <w:p w:rsidR="00B269C9" w:rsidRPr="00E3051B" w:rsidRDefault="00B269C9" w:rsidP="0064032F">
            <w:pPr>
              <w:pStyle w:val="ab"/>
              <w:jc w:val="center"/>
            </w:pPr>
            <w:r w:rsidRPr="00E3051B">
              <w:rPr>
                <w:rFonts w:hint="eastAsia"/>
              </w:rPr>
              <w:t>闭合差</w:t>
            </w:r>
          </w:p>
        </w:tc>
      </w:tr>
      <w:tr w:rsidR="00B269C9" w:rsidRPr="00E3051B" w:rsidTr="0064032F">
        <w:trPr>
          <w:trHeight w:val="400"/>
        </w:trPr>
        <w:tc>
          <w:tcPr>
            <w:tcW w:w="3522" w:type="dxa"/>
            <w:gridSpan w:val="2"/>
            <w:vAlign w:val="center"/>
          </w:tcPr>
          <w:p w:rsidR="00B269C9" w:rsidRPr="00E3051B" w:rsidRDefault="00B269C9" w:rsidP="0064032F">
            <w:pPr>
              <w:pStyle w:val="ab"/>
              <w:jc w:val="center"/>
            </w:pPr>
            <w:r w:rsidRPr="00E3051B">
              <w:rPr>
                <w:rFonts w:hint="eastAsia"/>
              </w:rPr>
              <w:t>方位角闭合差</w:t>
            </w:r>
          </w:p>
        </w:tc>
        <w:tc>
          <w:tcPr>
            <w:tcW w:w="4646" w:type="dxa"/>
            <w:gridSpan w:val="4"/>
            <w:vAlign w:val="center"/>
          </w:tcPr>
          <w:p w:rsidR="00B269C9" w:rsidRPr="00E3051B" w:rsidRDefault="00B269C9" w:rsidP="0064032F">
            <w:pPr>
              <w:pStyle w:val="ab"/>
              <w:jc w:val="center"/>
            </w:pPr>
            <w:r w:rsidRPr="00E3051B">
              <w:rPr>
                <w:rFonts w:hint="eastAsia"/>
              </w:rPr>
              <w:t></w:t>
            </w:r>
            <w:r w:rsidR="0064032F" w:rsidRPr="00E3051B">
              <w:rPr>
                <w:rFonts w:hint="eastAsia"/>
              </w:rPr>
              <w:t>10</w:t>
            </w:r>
            <w:r w:rsidRPr="00E3051B">
              <w:rPr>
                <w:rFonts w:hint="eastAsia"/>
              </w:rPr>
              <w:t></w:t>
            </w:r>
            <m:oMath>
              <m:r>
                <w:rPr>
                  <w:rFonts w:ascii="Cambria Math" w:hAnsi="Cambria Math" w:hint="eastAsia"/>
                </w:rPr>
                <m:t>n</m:t>
              </m:r>
            </m:oMath>
          </w:p>
        </w:tc>
      </w:tr>
      <w:tr w:rsidR="00B269C9" w:rsidRPr="00E3051B" w:rsidTr="0064032F">
        <w:trPr>
          <w:trHeight w:val="400"/>
        </w:trPr>
        <w:tc>
          <w:tcPr>
            <w:tcW w:w="3522" w:type="dxa"/>
            <w:gridSpan w:val="2"/>
            <w:vAlign w:val="center"/>
          </w:tcPr>
          <w:p w:rsidR="00B269C9" w:rsidRPr="00E3051B" w:rsidRDefault="00B269C9" w:rsidP="0064032F">
            <w:pPr>
              <w:pStyle w:val="ab"/>
              <w:jc w:val="center"/>
            </w:pPr>
            <w:r w:rsidRPr="00E3051B">
              <w:rPr>
                <w:rFonts w:hint="eastAsia"/>
              </w:rPr>
              <w:t>导线相对闭合差</w:t>
            </w:r>
          </w:p>
        </w:tc>
        <w:tc>
          <w:tcPr>
            <w:tcW w:w="4646" w:type="dxa"/>
            <w:gridSpan w:val="4"/>
            <w:vAlign w:val="center"/>
          </w:tcPr>
          <w:p w:rsidR="00B269C9" w:rsidRPr="00E3051B" w:rsidRDefault="00B269C9" w:rsidP="0064032F">
            <w:pPr>
              <w:pStyle w:val="ab"/>
              <w:jc w:val="center"/>
            </w:pPr>
            <w:r w:rsidRPr="00E3051B">
              <w:rPr>
                <w:rFonts w:hint="eastAsia"/>
              </w:rPr>
              <w:t>≤</w:t>
            </w:r>
            <w:r w:rsidRPr="00E3051B">
              <w:rPr>
                <w:rFonts w:hint="eastAsia"/>
              </w:rPr>
              <w:t>1/14000</w:t>
            </w:r>
          </w:p>
        </w:tc>
      </w:tr>
    </w:tbl>
    <w:p w:rsidR="00B269C9" w:rsidRPr="00616C07" w:rsidRDefault="00B269C9" w:rsidP="00E3051B">
      <w:pPr>
        <w:ind w:firstLine="440"/>
        <w:rPr>
          <w:sz w:val="22"/>
          <w:szCs w:val="21"/>
        </w:rPr>
      </w:pPr>
      <w:r w:rsidRPr="00616C07">
        <w:rPr>
          <w:rFonts w:hint="eastAsia"/>
          <w:noProof/>
          <w:sz w:val="22"/>
          <w:szCs w:val="21"/>
        </w:rPr>
        <w:drawing>
          <wp:anchor distT="0" distB="0" distL="0" distR="0" simplePos="0" relativeHeight="251658240" behindDoc="1" locked="0" layoutInCell="1" allowOverlap="1" wp14:anchorId="274D5099" wp14:editId="5C19C67C">
            <wp:simplePos x="0" y="0"/>
            <wp:positionH relativeFrom="page">
              <wp:posOffset>4984813</wp:posOffset>
            </wp:positionH>
            <wp:positionV relativeFrom="paragraph">
              <wp:posOffset>-484307</wp:posOffset>
            </wp:positionV>
            <wp:extent cx="211205" cy="177355"/>
            <wp:effectExtent l="0" t="0" r="0" b="0"/>
            <wp:wrapNone/>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11" cstate="print"/>
                    <a:stretch>
                      <a:fillRect/>
                    </a:stretch>
                  </pic:blipFill>
                  <pic:spPr>
                    <a:xfrm>
                      <a:off x="0" y="0"/>
                      <a:ext cx="211205" cy="177355"/>
                    </a:xfrm>
                    <a:prstGeom prst="rect">
                      <a:avLst/>
                    </a:prstGeom>
                  </pic:spPr>
                </pic:pic>
              </a:graphicData>
            </a:graphic>
          </wp:anchor>
        </w:drawing>
      </w:r>
      <w:r w:rsidRPr="00616C07">
        <w:rPr>
          <w:rFonts w:hint="eastAsia"/>
          <w:sz w:val="22"/>
          <w:szCs w:val="21"/>
        </w:rPr>
        <w:t>注：表中</w:t>
      </w:r>
      <w:r w:rsidRPr="00616C07">
        <w:rPr>
          <w:rFonts w:hint="eastAsia"/>
          <w:sz w:val="22"/>
          <w:szCs w:val="21"/>
        </w:rPr>
        <w:t xml:space="preserve"> n </w:t>
      </w:r>
      <w:r w:rsidRPr="00616C07">
        <w:rPr>
          <w:rFonts w:hint="eastAsia"/>
          <w:sz w:val="22"/>
          <w:szCs w:val="21"/>
        </w:rPr>
        <w:t>为测站数。</w:t>
      </w:r>
    </w:p>
    <w:p w:rsidR="00B269C9" w:rsidRPr="00E3051B" w:rsidRDefault="00B269C9" w:rsidP="00E3051B">
      <w:pPr>
        <w:ind w:firstLine="480"/>
        <w:rPr>
          <w:lang w:eastAsia="zh-CN"/>
        </w:rPr>
      </w:pPr>
      <w:r w:rsidRPr="00E3051B">
        <w:rPr>
          <w:rFonts w:hint="eastAsia"/>
          <w:lang w:eastAsia="zh-CN"/>
        </w:rPr>
        <w:t>（</w:t>
      </w:r>
      <w:r w:rsidR="004A377B">
        <w:rPr>
          <w:lang w:eastAsia="zh-CN"/>
        </w:rPr>
        <w:t>8</w:t>
      </w:r>
      <w:r w:rsidRPr="00E3051B">
        <w:rPr>
          <w:rFonts w:hint="eastAsia"/>
          <w:lang w:eastAsia="zh-CN"/>
        </w:rPr>
        <w:t>）距离测量时，温度及气压等气象改正由仪器自动设置，观测者可不记录气象数据也不必在仪器中设置。</w:t>
      </w:r>
    </w:p>
    <w:p w:rsidR="00B269C9" w:rsidRPr="00E3051B" w:rsidRDefault="00B269C9" w:rsidP="00E3051B">
      <w:pPr>
        <w:ind w:firstLine="480"/>
        <w:rPr>
          <w:lang w:eastAsia="zh-CN"/>
        </w:rPr>
      </w:pPr>
      <w:r w:rsidRPr="00E3051B">
        <w:rPr>
          <w:rFonts w:hint="eastAsia"/>
          <w:lang w:eastAsia="zh-CN"/>
        </w:rPr>
        <w:t>（</w:t>
      </w:r>
      <w:r w:rsidR="004A377B">
        <w:rPr>
          <w:lang w:eastAsia="zh-CN"/>
        </w:rPr>
        <w:t>9</w:t>
      </w:r>
      <w:r w:rsidRPr="00E3051B">
        <w:rPr>
          <w:rFonts w:hint="eastAsia"/>
          <w:lang w:eastAsia="zh-CN"/>
        </w:rPr>
        <w:t>）角度及距离测量成果使用铅笔记录计算，应记录完整，记录的数字与文字清晰，整洁，不得潦草；按测量顺序记录，不空栏；不空页、不撕页；不得转抄；不得涂改、就字改字；不得连环涂改；不得用橡皮擦、刀片刮。</w:t>
      </w:r>
    </w:p>
    <w:p w:rsidR="00B269C9" w:rsidRPr="00E3051B" w:rsidRDefault="00B269C9" w:rsidP="00E3051B">
      <w:pPr>
        <w:ind w:firstLine="480"/>
        <w:rPr>
          <w:lang w:eastAsia="zh-CN"/>
        </w:rPr>
      </w:pPr>
      <w:r w:rsidRPr="00E3051B">
        <w:rPr>
          <w:rFonts w:hint="eastAsia"/>
          <w:lang w:eastAsia="zh-CN"/>
        </w:rPr>
        <w:t>（</w:t>
      </w:r>
      <w:r w:rsidR="004A377B">
        <w:rPr>
          <w:lang w:eastAsia="zh-CN"/>
        </w:rPr>
        <w:t>10</w:t>
      </w:r>
      <w:r w:rsidRPr="00E3051B">
        <w:rPr>
          <w:rFonts w:hint="eastAsia"/>
          <w:lang w:eastAsia="zh-CN"/>
        </w:rPr>
        <w:t>）错误成果与文字应单横线正规划去，在其上方写上正确的数字与文字，并在备考栏注明原因：“测错”或“记错”，计算错误不必注明原因。</w:t>
      </w:r>
    </w:p>
    <w:p w:rsidR="00B269C9" w:rsidRPr="00E3051B" w:rsidRDefault="00B269C9" w:rsidP="00E3051B">
      <w:pPr>
        <w:ind w:firstLine="480"/>
        <w:rPr>
          <w:lang w:eastAsia="zh-CN"/>
        </w:rPr>
      </w:pPr>
      <w:r w:rsidRPr="00E3051B">
        <w:rPr>
          <w:rFonts w:hint="eastAsia"/>
          <w:lang w:eastAsia="zh-CN"/>
        </w:rPr>
        <w:t>（</w:t>
      </w:r>
      <w:r w:rsidRPr="00E3051B">
        <w:rPr>
          <w:rFonts w:hint="eastAsia"/>
          <w:lang w:eastAsia="zh-CN"/>
        </w:rPr>
        <w:t>1</w:t>
      </w:r>
      <w:r w:rsidR="004A377B">
        <w:rPr>
          <w:lang w:eastAsia="zh-CN"/>
        </w:rPr>
        <w:t>1</w:t>
      </w:r>
      <w:r w:rsidRPr="00E3051B">
        <w:rPr>
          <w:rFonts w:hint="eastAsia"/>
          <w:lang w:eastAsia="zh-CN"/>
        </w:rPr>
        <w:t>）角度记录手簿中秒值读记错误应重新观测，度、分读记错误可在现场更正，但不得连环涂改。</w:t>
      </w:r>
    </w:p>
    <w:p w:rsidR="00B269C9" w:rsidRPr="00E3051B" w:rsidRDefault="00B269C9" w:rsidP="00E3051B">
      <w:pPr>
        <w:ind w:firstLine="480"/>
        <w:rPr>
          <w:lang w:eastAsia="zh-CN"/>
        </w:rPr>
      </w:pPr>
      <w:r w:rsidRPr="00E3051B">
        <w:rPr>
          <w:rFonts w:hint="eastAsia"/>
          <w:lang w:eastAsia="zh-CN"/>
        </w:rPr>
        <w:t>（</w:t>
      </w:r>
      <w:r w:rsidRPr="00E3051B">
        <w:rPr>
          <w:rFonts w:hint="eastAsia"/>
          <w:lang w:eastAsia="zh-CN"/>
        </w:rPr>
        <w:t>1</w:t>
      </w:r>
      <w:r w:rsidR="004A377B">
        <w:rPr>
          <w:lang w:eastAsia="zh-CN"/>
        </w:rPr>
        <w:t>2</w:t>
      </w:r>
      <w:r w:rsidRPr="00E3051B">
        <w:rPr>
          <w:rFonts w:hint="eastAsia"/>
          <w:lang w:eastAsia="zh-CN"/>
        </w:rPr>
        <w:t>）距离测量的厘米和毫米读记错误应重新观测，分米以上（含）</w:t>
      </w:r>
      <w:r w:rsidRPr="00E3051B">
        <w:rPr>
          <w:rFonts w:hint="eastAsia"/>
          <w:lang w:eastAsia="zh-CN"/>
        </w:rPr>
        <w:t xml:space="preserve"> </w:t>
      </w:r>
      <w:r w:rsidRPr="00E3051B">
        <w:rPr>
          <w:rFonts w:hint="eastAsia"/>
          <w:lang w:eastAsia="zh-CN"/>
        </w:rPr>
        <w:t>数值的读记错误可在现场更正。</w:t>
      </w:r>
    </w:p>
    <w:p w:rsidR="00B269C9" w:rsidRPr="00E3051B" w:rsidRDefault="00B269C9" w:rsidP="00E3051B">
      <w:pPr>
        <w:ind w:firstLine="480"/>
        <w:rPr>
          <w:lang w:eastAsia="zh-CN"/>
        </w:rPr>
      </w:pPr>
      <w:r w:rsidRPr="00E3051B">
        <w:rPr>
          <w:rFonts w:hint="eastAsia"/>
          <w:lang w:eastAsia="zh-CN"/>
        </w:rPr>
        <w:t>（</w:t>
      </w:r>
      <w:r w:rsidRPr="00E3051B">
        <w:rPr>
          <w:rFonts w:hint="eastAsia"/>
          <w:lang w:eastAsia="zh-CN"/>
        </w:rPr>
        <w:t>1</w:t>
      </w:r>
      <w:r w:rsidR="004A377B">
        <w:rPr>
          <w:lang w:eastAsia="zh-CN"/>
        </w:rPr>
        <w:t>3</w:t>
      </w:r>
      <w:r w:rsidRPr="00E3051B">
        <w:rPr>
          <w:rFonts w:hint="eastAsia"/>
          <w:lang w:eastAsia="zh-CN"/>
        </w:rPr>
        <w:t>）测站超限可以重测，重测必须变换起始度盘位置，新的起始度盘位置与原起始度盘位置至少相差</w:t>
      </w:r>
      <w:r w:rsidRPr="00E3051B">
        <w:rPr>
          <w:rFonts w:hint="eastAsia"/>
          <w:lang w:eastAsia="zh-CN"/>
        </w:rPr>
        <w:t xml:space="preserve"> 30</w:t>
      </w:r>
      <w:r w:rsidRPr="00E3051B">
        <w:rPr>
          <w:rFonts w:hint="eastAsia"/>
          <w:lang w:eastAsia="zh-CN"/>
        </w:rPr>
        <w:t>″以上，但不得相差整分。错误成果应当正规划去，并应在备考栏注明“超限”。</w:t>
      </w:r>
    </w:p>
    <w:p w:rsidR="00B269C9" w:rsidRPr="00E3051B" w:rsidRDefault="00B269C9" w:rsidP="00E3051B">
      <w:pPr>
        <w:ind w:firstLine="480"/>
        <w:rPr>
          <w:lang w:eastAsia="zh-CN"/>
        </w:rPr>
      </w:pPr>
      <w:r w:rsidRPr="00E3051B">
        <w:rPr>
          <w:rFonts w:hint="eastAsia"/>
          <w:lang w:eastAsia="zh-CN"/>
        </w:rPr>
        <w:t>（</w:t>
      </w:r>
      <w:r w:rsidRPr="00E3051B">
        <w:rPr>
          <w:rFonts w:hint="eastAsia"/>
          <w:lang w:eastAsia="zh-CN"/>
        </w:rPr>
        <w:t>1</w:t>
      </w:r>
      <w:r w:rsidR="004A377B">
        <w:rPr>
          <w:lang w:eastAsia="zh-CN"/>
        </w:rPr>
        <w:t>4</w:t>
      </w:r>
      <w:r w:rsidRPr="00E3051B">
        <w:rPr>
          <w:rFonts w:hint="eastAsia"/>
          <w:lang w:eastAsia="zh-CN"/>
        </w:rPr>
        <w:t>）坐标计算：角度及角度改正数取位至整秒，边长、坐标增量及其改正数、坐标计算结果均取位至</w:t>
      </w:r>
      <w:r w:rsidRPr="00E3051B">
        <w:rPr>
          <w:rFonts w:hint="eastAsia"/>
          <w:lang w:eastAsia="zh-CN"/>
        </w:rPr>
        <w:t xml:space="preserve"> 0.001m</w:t>
      </w:r>
      <w:r w:rsidRPr="00E3051B">
        <w:rPr>
          <w:rFonts w:hint="eastAsia"/>
          <w:lang w:eastAsia="zh-CN"/>
        </w:rPr>
        <w:t>。</w:t>
      </w:r>
    </w:p>
    <w:p w:rsidR="00B269C9" w:rsidRPr="00E3051B" w:rsidRDefault="00B269C9" w:rsidP="00E3051B">
      <w:pPr>
        <w:ind w:firstLine="480"/>
        <w:rPr>
          <w:lang w:eastAsia="zh-CN"/>
        </w:rPr>
      </w:pPr>
      <w:r w:rsidRPr="00E3051B">
        <w:rPr>
          <w:rFonts w:hint="eastAsia"/>
          <w:lang w:eastAsia="zh-CN"/>
        </w:rPr>
        <w:t>导线近似平差计算表中必须写出方位角闭合差、相对闭合差。相对闭合差必须化为分子为</w:t>
      </w:r>
      <w:r w:rsidRPr="00E3051B">
        <w:rPr>
          <w:rFonts w:hint="eastAsia"/>
          <w:lang w:eastAsia="zh-CN"/>
        </w:rPr>
        <w:t xml:space="preserve"> 1 </w:t>
      </w:r>
      <w:r w:rsidRPr="00E3051B">
        <w:rPr>
          <w:rFonts w:hint="eastAsia"/>
          <w:lang w:eastAsia="zh-CN"/>
        </w:rPr>
        <w:t>的分数。计算表可以用橡皮擦，但必须保持整洁，字迹清晰。</w:t>
      </w:r>
    </w:p>
    <w:p w:rsidR="00F87BB2" w:rsidRDefault="00D2260D" w:rsidP="0064032F">
      <w:pPr>
        <w:pStyle w:val="1"/>
        <w:ind w:firstLine="480"/>
        <w:rPr>
          <w:lang w:eastAsia="zh-CN"/>
        </w:rPr>
      </w:pPr>
      <w:r w:rsidRPr="000152CA">
        <w:rPr>
          <w:rFonts w:hint="eastAsia"/>
          <w:lang w:eastAsia="zh-CN"/>
        </w:rPr>
        <w:t>十、技术平台</w:t>
      </w:r>
    </w:p>
    <w:p w:rsidR="004A377B" w:rsidRPr="00415FD9" w:rsidRDefault="004A377B" w:rsidP="004A377B">
      <w:pPr>
        <w:ind w:firstLine="480"/>
        <w:rPr>
          <w:lang w:eastAsia="zh-CN"/>
        </w:rPr>
      </w:pPr>
      <w:r w:rsidRPr="004A377B">
        <w:rPr>
          <w:rFonts w:hint="eastAsia"/>
          <w:lang w:eastAsia="zh-CN"/>
        </w:rPr>
        <w:t>竞赛使用的所有仪器、附件及计算工具均由承办校提供。</w:t>
      </w:r>
      <w:r w:rsidRPr="00415FD9">
        <w:rPr>
          <w:rFonts w:hint="eastAsia"/>
          <w:lang w:eastAsia="zh-CN"/>
        </w:rPr>
        <w:t>包括：</w:t>
      </w:r>
    </w:p>
    <w:p w:rsidR="004A377B" w:rsidRPr="00415FD9" w:rsidRDefault="004A377B" w:rsidP="004A377B">
      <w:pPr>
        <w:ind w:firstLine="480"/>
        <w:rPr>
          <w:lang w:eastAsia="zh-CN"/>
        </w:rPr>
      </w:pPr>
      <w:r w:rsidRPr="00415FD9">
        <w:rPr>
          <w:lang w:eastAsia="zh-CN"/>
        </w:rPr>
        <w:lastRenderedPageBreak/>
        <w:t>1.</w:t>
      </w:r>
      <w:r w:rsidRPr="00415FD9">
        <w:rPr>
          <w:lang w:eastAsia="zh-CN"/>
        </w:rPr>
        <w:t>计算工具</w:t>
      </w:r>
    </w:p>
    <w:p w:rsidR="004A377B" w:rsidRPr="00415FD9" w:rsidRDefault="004A377B" w:rsidP="004A377B">
      <w:pPr>
        <w:ind w:firstLine="480"/>
        <w:rPr>
          <w:lang w:eastAsia="zh-CN"/>
        </w:rPr>
      </w:pPr>
      <w:r w:rsidRPr="00415FD9">
        <w:rPr>
          <w:rFonts w:hint="eastAsia"/>
          <w:lang w:eastAsia="zh-CN"/>
        </w:rPr>
        <w:t>每个参赛队配备：计算器</w:t>
      </w:r>
      <w:r w:rsidRPr="00415FD9">
        <w:rPr>
          <w:lang w:eastAsia="zh-CN"/>
        </w:rPr>
        <w:t xml:space="preserve"> 2 </w:t>
      </w:r>
      <w:r w:rsidRPr="00415FD9">
        <w:rPr>
          <w:lang w:eastAsia="zh-CN"/>
        </w:rPr>
        <w:t>个（</w:t>
      </w:r>
      <w:r w:rsidRPr="00415FD9">
        <w:rPr>
          <w:lang w:eastAsia="zh-CN"/>
        </w:rPr>
        <w:t xml:space="preserve"> CASIO fx-5800P</w:t>
      </w:r>
      <w:r w:rsidRPr="00415FD9">
        <w:rPr>
          <w:lang w:eastAsia="zh-CN"/>
        </w:rPr>
        <w:t>，见</w:t>
      </w:r>
      <w:r w:rsidR="000152CA">
        <w:rPr>
          <w:lang w:eastAsia="zh-CN"/>
        </w:rPr>
        <w:fldChar w:fldCharType="begin"/>
      </w:r>
      <w:r w:rsidR="000152CA">
        <w:rPr>
          <w:lang w:eastAsia="zh-CN"/>
        </w:rPr>
        <w:instrText xml:space="preserve"> REF _Ref84516113 \h </w:instrText>
      </w:r>
      <w:r w:rsidR="000152CA">
        <w:rPr>
          <w:lang w:eastAsia="zh-CN"/>
        </w:rPr>
      </w:r>
      <w:r w:rsidR="000152CA">
        <w:rPr>
          <w:lang w:eastAsia="zh-CN"/>
        </w:rPr>
        <w:fldChar w:fldCharType="separate"/>
      </w:r>
      <w:r w:rsidR="00CB3A66" w:rsidRPr="000152CA">
        <w:rPr>
          <w:rFonts w:hint="eastAsia"/>
          <w:lang w:eastAsia="zh-CN"/>
        </w:rPr>
        <w:t>图</w:t>
      </w:r>
      <w:r w:rsidR="00CB3A66" w:rsidRPr="000152CA">
        <w:rPr>
          <w:rFonts w:hint="eastAsia"/>
          <w:lang w:eastAsia="zh-CN"/>
        </w:rPr>
        <w:t xml:space="preserve"> </w:t>
      </w:r>
      <w:r w:rsidR="00CB3A66">
        <w:rPr>
          <w:noProof/>
          <w:lang w:eastAsia="zh-CN"/>
        </w:rPr>
        <w:t>3</w:t>
      </w:r>
      <w:r w:rsidR="000152CA">
        <w:rPr>
          <w:lang w:eastAsia="zh-CN"/>
        </w:rPr>
        <w:fldChar w:fldCharType="end"/>
      </w:r>
      <w:r w:rsidRPr="00415FD9">
        <w:rPr>
          <w:lang w:eastAsia="zh-CN"/>
        </w:rPr>
        <w:t>）、三角</w:t>
      </w:r>
      <w:r w:rsidRPr="00415FD9">
        <w:rPr>
          <w:rFonts w:hint="eastAsia"/>
          <w:lang w:eastAsia="zh-CN"/>
        </w:rPr>
        <w:t>板</w:t>
      </w:r>
      <w:r w:rsidRPr="00415FD9">
        <w:rPr>
          <w:lang w:eastAsia="zh-CN"/>
        </w:rPr>
        <w:t xml:space="preserve"> 1 </w:t>
      </w:r>
      <w:r w:rsidRPr="00415FD9">
        <w:rPr>
          <w:lang w:eastAsia="zh-CN"/>
        </w:rPr>
        <w:t>副，铅笔</w:t>
      </w:r>
      <w:r w:rsidRPr="00415FD9">
        <w:rPr>
          <w:lang w:eastAsia="zh-CN"/>
        </w:rPr>
        <w:t xml:space="preserve"> 4 </w:t>
      </w:r>
      <w:r w:rsidRPr="00415FD9">
        <w:rPr>
          <w:lang w:eastAsia="zh-CN"/>
        </w:rPr>
        <w:t>支，削笔刀</w:t>
      </w:r>
      <w:r w:rsidRPr="00415FD9">
        <w:rPr>
          <w:lang w:eastAsia="zh-CN"/>
        </w:rPr>
        <w:t xml:space="preserve"> 1 </w:t>
      </w:r>
      <w:r w:rsidRPr="00415FD9">
        <w:rPr>
          <w:lang w:eastAsia="zh-CN"/>
        </w:rPr>
        <w:t>个和橡皮</w:t>
      </w:r>
      <w:r w:rsidRPr="00415FD9">
        <w:rPr>
          <w:lang w:eastAsia="zh-CN"/>
        </w:rPr>
        <w:t xml:space="preserve"> 1 </w:t>
      </w:r>
      <w:r w:rsidRPr="00415FD9">
        <w:rPr>
          <w:lang w:eastAsia="zh-CN"/>
        </w:rPr>
        <w:t>块。</w:t>
      </w:r>
    </w:p>
    <w:p w:rsidR="004A377B" w:rsidRPr="00415FD9" w:rsidRDefault="004A377B" w:rsidP="004A377B">
      <w:pPr>
        <w:ind w:firstLine="480"/>
        <w:rPr>
          <w:lang w:eastAsia="zh-CN"/>
        </w:rPr>
      </w:pPr>
      <w:r w:rsidRPr="00415FD9">
        <w:rPr>
          <w:lang w:eastAsia="zh-CN"/>
        </w:rPr>
        <w:t>2.</w:t>
      </w:r>
      <w:r w:rsidRPr="00415FD9">
        <w:rPr>
          <w:lang w:eastAsia="zh-CN"/>
        </w:rPr>
        <w:t>水准测量仪器设备</w:t>
      </w:r>
    </w:p>
    <w:p w:rsidR="004A377B" w:rsidRPr="00415FD9" w:rsidRDefault="004A377B" w:rsidP="004A377B">
      <w:pPr>
        <w:ind w:firstLine="480"/>
        <w:rPr>
          <w:lang w:eastAsia="zh-CN"/>
        </w:rPr>
      </w:pPr>
      <w:r w:rsidRPr="00415FD9">
        <w:rPr>
          <w:rFonts w:hint="eastAsia"/>
          <w:lang w:eastAsia="zh-CN"/>
        </w:rPr>
        <w:t>（</w:t>
      </w:r>
      <w:r w:rsidRPr="00415FD9">
        <w:rPr>
          <w:lang w:eastAsia="zh-CN"/>
        </w:rPr>
        <w:t>1</w:t>
      </w:r>
      <w:r w:rsidRPr="00415FD9">
        <w:rPr>
          <w:lang w:eastAsia="zh-CN"/>
        </w:rPr>
        <w:t>）国产电子水准仪（南方测绘</w:t>
      </w:r>
      <w:r w:rsidRPr="00415FD9">
        <w:rPr>
          <w:lang w:eastAsia="zh-CN"/>
        </w:rPr>
        <w:t xml:space="preserve"> DL-2007</w:t>
      </w:r>
      <w:r w:rsidRPr="00415FD9">
        <w:rPr>
          <w:lang w:eastAsia="zh-CN"/>
        </w:rPr>
        <w:t>，见</w:t>
      </w:r>
      <w:r w:rsidR="000152CA">
        <w:rPr>
          <w:lang w:eastAsia="zh-CN"/>
        </w:rPr>
        <w:fldChar w:fldCharType="begin"/>
      </w:r>
      <w:r w:rsidR="000152CA">
        <w:rPr>
          <w:lang w:eastAsia="zh-CN"/>
        </w:rPr>
        <w:instrText xml:space="preserve"> REF _Ref84516183 \h </w:instrText>
      </w:r>
      <w:r w:rsidR="000152CA">
        <w:rPr>
          <w:lang w:eastAsia="zh-CN"/>
        </w:rPr>
      </w:r>
      <w:r w:rsidR="000152CA">
        <w:rPr>
          <w:lang w:eastAsia="zh-CN"/>
        </w:rPr>
        <w:fldChar w:fldCharType="separate"/>
      </w:r>
      <w:r w:rsidR="00CB3A66" w:rsidRPr="000152CA">
        <w:rPr>
          <w:rFonts w:hint="eastAsia"/>
          <w:lang w:eastAsia="zh-CN"/>
        </w:rPr>
        <w:t>图</w:t>
      </w:r>
      <w:r w:rsidR="00CB3A66" w:rsidRPr="000152CA">
        <w:rPr>
          <w:rFonts w:hint="eastAsia"/>
          <w:lang w:eastAsia="zh-CN"/>
        </w:rPr>
        <w:t xml:space="preserve"> </w:t>
      </w:r>
      <w:r w:rsidR="00CB3A66">
        <w:rPr>
          <w:noProof/>
          <w:lang w:eastAsia="zh-CN"/>
        </w:rPr>
        <w:t>4</w:t>
      </w:r>
      <w:r w:rsidR="000152CA">
        <w:rPr>
          <w:lang w:eastAsia="zh-CN"/>
        </w:rPr>
        <w:fldChar w:fldCharType="end"/>
      </w:r>
      <w:r w:rsidRPr="00415FD9">
        <w:rPr>
          <w:lang w:eastAsia="zh-CN"/>
        </w:rPr>
        <w:t>）：高程测量精度（每公里往</w:t>
      </w:r>
      <w:r w:rsidRPr="00415FD9">
        <w:rPr>
          <w:rFonts w:hint="eastAsia"/>
          <w:lang w:eastAsia="zh-CN"/>
        </w:rPr>
        <w:t>返测标准差）±</w:t>
      </w:r>
      <w:r w:rsidRPr="00415FD9">
        <w:rPr>
          <w:lang w:eastAsia="zh-CN"/>
        </w:rPr>
        <w:t>1mm/km</w:t>
      </w:r>
      <w:r w:rsidRPr="00415FD9">
        <w:rPr>
          <w:lang w:eastAsia="zh-CN"/>
        </w:rPr>
        <w:t>，含木制脚架</w:t>
      </w:r>
      <w:r w:rsidRPr="00415FD9">
        <w:rPr>
          <w:lang w:eastAsia="zh-CN"/>
        </w:rPr>
        <w:t xml:space="preserve"> 1 </w:t>
      </w:r>
      <w:r w:rsidRPr="00415FD9">
        <w:rPr>
          <w:lang w:eastAsia="zh-CN"/>
        </w:rPr>
        <w:t>个、</w:t>
      </w:r>
      <w:r w:rsidRPr="00415FD9">
        <w:rPr>
          <w:lang w:eastAsia="zh-CN"/>
        </w:rPr>
        <w:t xml:space="preserve">3m </w:t>
      </w:r>
      <w:r w:rsidRPr="00415FD9">
        <w:rPr>
          <w:lang w:eastAsia="zh-CN"/>
        </w:rPr>
        <w:t>数码标尺</w:t>
      </w:r>
      <w:r w:rsidRPr="00415FD9">
        <w:rPr>
          <w:lang w:eastAsia="zh-CN"/>
        </w:rPr>
        <w:t xml:space="preserve"> 1 </w:t>
      </w:r>
      <w:r w:rsidRPr="00415FD9">
        <w:rPr>
          <w:lang w:eastAsia="zh-CN"/>
        </w:rPr>
        <w:t>对、撑杆</w:t>
      </w:r>
      <w:r w:rsidRPr="00415FD9">
        <w:rPr>
          <w:lang w:eastAsia="zh-CN"/>
        </w:rPr>
        <w:t xml:space="preserve"> 2 </w:t>
      </w:r>
      <w:r w:rsidRPr="00415FD9">
        <w:rPr>
          <w:lang w:eastAsia="zh-CN"/>
        </w:rPr>
        <w:t>个及尺垫（</w:t>
      </w:r>
      <w:r w:rsidRPr="00415FD9">
        <w:rPr>
          <w:lang w:eastAsia="zh-CN"/>
        </w:rPr>
        <w:t>3kg</w:t>
      </w:r>
      <w:r w:rsidRPr="00415FD9">
        <w:rPr>
          <w:lang w:eastAsia="zh-CN"/>
        </w:rPr>
        <w:t>）</w:t>
      </w:r>
      <w:r w:rsidRPr="00415FD9">
        <w:rPr>
          <w:lang w:eastAsia="zh-CN"/>
        </w:rPr>
        <w:t xml:space="preserve">2 </w:t>
      </w:r>
      <w:r w:rsidRPr="00415FD9">
        <w:rPr>
          <w:lang w:eastAsia="zh-CN"/>
        </w:rPr>
        <w:t>个。</w:t>
      </w:r>
    </w:p>
    <w:p w:rsidR="004A377B" w:rsidRPr="00415FD9" w:rsidRDefault="004A377B" w:rsidP="004A377B">
      <w:pPr>
        <w:ind w:firstLine="480"/>
        <w:rPr>
          <w:lang w:eastAsia="zh-CN"/>
        </w:rPr>
      </w:pPr>
      <w:r w:rsidRPr="00415FD9">
        <w:rPr>
          <w:rFonts w:hint="eastAsia"/>
          <w:lang w:eastAsia="zh-CN"/>
        </w:rPr>
        <w:t>（</w:t>
      </w:r>
      <w:r w:rsidRPr="00415FD9">
        <w:rPr>
          <w:lang w:eastAsia="zh-CN"/>
        </w:rPr>
        <w:t>2</w:t>
      </w:r>
      <w:r w:rsidRPr="00415FD9">
        <w:rPr>
          <w:lang w:eastAsia="zh-CN"/>
        </w:rPr>
        <w:t>）</w:t>
      </w:r>
      <w:r w:rsidRPr="00415FD9">
        <w:rPr>
          <w:lang w:eastAsia="zh-CN"/>
        </w:rPr>
        <w:t xml:space="preserve">50m </w:t>
      </w:r>
      <w:r w:rsidRPr="00415FD9">
        <w:rPr>
          <w:lang w:eastAsia="zh-CN"/>
        </w:rPr>
        <w:t>测绳（根据参赛队的要求配发）。</w:t>
      </w:r>
    </w:p>
    <w:p w:rsidR="004A377B" w:rsidRPr="00415FD9" w:rsidRDefault="004A377B" w:rsidP="004A377B">
      <w:pPr>
        <w:ind w:firstLine="480"/>
        <w:rPr>
          <w:lang w:eastAsia="zh-CN"/>
        </w:rPr>
      </w:pPr>
      <w:r w:rsidRPr="00415FD9">
        <w:rPr>
          <w:lang w:eastAsia="zh-CN"/>
        </w:rPr>
        <w:t>3.</w:t>
      </w:r>
      <w:r w:rsidRPr="00415FD9">
        <w:rPr>
          <w:lang w:eastAsia="zh-CN"/>
        </w:rPr>
        <w:t>导线测量仪器设备</w:t>
      </w:r>
    </w:p>
    <w:p w:rsidR="004A377B" w:rsidRDefault="004A377B" w:rsidP="000152CA">
      <w:pPr>
        <w:ind w:firstLine="480"/>
        <w:rPr>
          <w:lang w:eastAsia="zh-CN"/>
        </w:rPr>
      </w:pPr>
      <w:r w:rsidRPr="00415FD9">
        <w:rPr>
          <w:rFonts w:hint="eastAsia"/>
          <w:lang w:eastAsia="zh-CN"/>
        </w:rPr>
        <w:t>国产全站仪（南方测绘</w:t>
      </w:r>
      <w:r w:rsidRPr="00415FD9">
        <w:rPr>
          <w:lang w:eastAsia="zh-CN"/>
        </w:rPr>
        <w:t xml:space="preserve"> NTS-552R20 </w:t>
      </w:r>
      <w:r w:rsidRPr="00415FD9">
        <w:rPr>
          <w:lang w:eastAsia="zh-CN"/>
        </w:rPr>
        <w:t>全站仪</w:t>
      </w:r>
      <w:r w:rsidRPr="00415FD9">
        <w:rPr>
          <w:lang w:eastAsia="zh-CN"/>
        </w:rPr>
        <w:t xml:space="preserve"> 1 </w:t>
      </w:r>
      <w:r w:rsidRPr="00415FD9">
        <w:rPr>
          <w:lang w:eastAsia="zh-CN"/>
        </w:rPr>
        <w:t>台，参数：测角精度</w:t>
      </w:r>
      <w:r w:rsidRPr="00415FD9">
        <w:rPr>
          <w:lang w:eastAsia="zh-CN"/>
        </w:rPr>
        <w:t xml:space="preserve"> 2″</w:t>
      </w:r>
      <w:r w:rsidRPr="00415FD9">
        <w:rPr>
          <w:lang w:eastAsia="zh-CN"/>
        </w:rPr>
        <w:t>，有棱镜测</w:t>
      </w:r>
      <w:r w:rsidRPr="00415FD9">
        <w:rPr>
          <w:rFonts w:hint="eastAsia"/>
          <w:lang w:eastAsia="zh-CN"/>
        </w:rPr>
        <w:t>距精度±</w:t>
      </w:r>
      <w:r w:rsidRPr="00415FD9">
        <w:rPr>
          <w:lang w:eastAsia="zh-CN"/>
        </w:rPr>
        <w:t>(2+2ppm•D)mm</w:t>
      </w:r>
      <w:r w:rsidRPr="00415FD9">
        <w:rPr>
          <w:lang w:eastAsia="zh-CN"/>
        </w:rPr>
        <w:t>，免棱镜测距精度</w:t>
      </w:r>
      <w:r w:rsidRPr="00415FD9">
        <w:rPr>
          <w:lang w:eastAsia="zh-CN"/>
        </w:rPr>
        <w:t>±(3+2ppm•D)mm</w:t>
      </w:r>
      <w:r w:rsidRPr="00415FD9">
        <w:rPr>
          <w:lang w:eastAsia="zh-CN"/>
        </w:rPr>
        <w:t>，</w:t>
      </w:r>
      <w:r w:rsidRPr="00415FD9">
        <w:rPr>
          <w:lang w:eastAsia="zh-CN"/>
        </w:rPr>
        <w:t xml:space="preserve">D </w:t>
      </w:r>
      <w:r w:rsidRPr="00415FD9">
        <w:rPr>
          <w:lang w:eastAsia="zh-CN"/>
        </w:rPr>
        <w:t>为所测量的基线长度</w:t>
      </w:r>
      <w:r w:rsidR="000152CA" w:rsidRPr="00415FD9">
        <w:rPr>
          <w:lang w:eastAsia="zh-CN"/>
        </w:rPr>
        <w:t>，见</w:t>
      </w:r>
      <w:r w:rsidR="000152CA">
        <w:rPr>
          <w:lang w:eastAsia="zh-CN"/>
        </w:rPr>
        <w:fldChar w:fldCharType="begin"/>
      </w:r>
      <w:r w:rsidR="000152CA">
        <w:rPr>
          <w:lang w:eastAsia="zh-CN"/>
        </w:rPr>
        <w:instrText xml:space="preserve"> REF _Ref84516183 \h </w:instrText>
      </w:r>
      <w:r w:rsidR="000152CA">
        <w:rPr>
          <w:lang w:eastAsia="zh-CN"/>
        </w:rPr>
      </w:r>
      <w:r w:rsidR="000152CA">
        <w:rPr>
          <w:lang w:eastAsia="zh-CN"/>
        </w:rPr>
        <w:fldChar w:fldCharType="separate"/>
      </w:r>
      <w:r w:rsidR="000152CA" w:rsidRPr="000152CA">
        <w:rPr>
          <w:rFonts w:hint="eastAsia"/>
          <w:lang w:eastAsia="zh-CN"/>
        </w:rPr>
        <w:t>图</w:t>
      </w:r>
      <w:r w:rsidR="000152CA" w:rsidRPr="000152CA">
        <w:rPr>
          <w:rFonts w:hint="eastAsia"/>
          <w:lang w:eastAsia="zh-CN"/>
        </w:rPr>
        <w:t xml:space="preserve"> </w:t>
      </w:r>
      <w:r w:rsidR="000152CA" w:rsidRPr="000152CA">
        <w:rPr>
          <w:lang w:eastAsia="zh-CN"/>
        </w:rPr>
        <w:t>4</w:t>
      </w:r>
      <w:r w:rsidR="000152CA">
        <w:rPr>
          <w:lang w:eastAsia="zh-CN"/>
        </w:rPr>
        <w:fldChar w:fldCharType="end"/>
      </w:r>
      <w:r w:rsidR="000152CA">
        <w:rPr>
          <w:rFonts w:hint="eastAsia"/>
          <w:lang w:eastAsia="zh-CN"/>
        </w:rPr>
        <w:t>，</w:t>
      </w:r>
      <w:r w:rsidRPr="00415FD9">
        <w:rPr>
          <w:rFonts w:hint="eastAsia"/>
          <w:lang w:eastAsia="zh-CN"/>
        </w:rPr>
        <w:t>及配套棱镜（含基座）</w:t>
      </w:r>
      <w:r w:rsidRPr="00415FD9">
        <w:rPr>
          <w:lang w:eastAsia="zh-CN"/>
        </w:rPr>
        <w:t xml:space="preserve">2 </w:t>
      </w:r>
      <w:r w:rsidRPr="00415FD9">
        <w:rPr>
          <w:lang w:eastAsia="zh-CN"/>
        </w:rPr>
        <w:t>个、</w:t>
      </w:r>
      <w:r w:rsidRPr="00415FD9">
        <w:rPr>
          <w:lang w:eastAsia="zh-CN"/>
        </w:rPr>
        <w:t xml:space="preserve">3 </w:t>
      </w:r>
      <w:r w:rsidRPr="00415FD9">
        <w:rPr>
          <w:lang w:eastAsia="zh-CN"/>
        </w:rPr>
        <w:t>个木质脚架。</w:t>
      </w:r>
    </w:p>
    <w:p w:rsidR="004A377B" w:rsidRPr="00415FD9" w:rsidRDefault="004A377B" w:rsidP="004A377B">
      <w:pPr>
        <w:ind w:firstLine="480"/>
        <w:rPr>
          <w:lang w:eastAsia="zh-CN"/>
        </w:rPr>
      </w:pPr>
      <w:r w:rsidRPr="00415FD9">
        <w:rPr>
          <w:lang w:eastAsia="zh-CN"/>
        </w:rPr>
        <w:t>4.</w:t>
      </w:r>
      <w:r w:rsidRPr="00415FD9">
        <w:rPr>
          <w:lang w:eastAsia="zh-CN"/>
        </w:rPr>
        <w:t>数字测图仪器设备</w:t>
      </w:r>
    </w:p>
    <w:p w:rsidR="004A377B" w:rsidRPr="00415FD9" w:rsidRDefault="004A377B" w:rsidP="004A377B">
      <w:pPr>
        <w:ind w:firstLine="480"/>
        <w:rPr>
          <w:lang w:eastAsia="zh-CN"/>
        </w:rPr>
      </w:pPr>
      <w:r w:rsidRPr="00415FD9">
        <w:rPr>
          <w:rFonts w:hint="eastAsia"/>
          <w:lang w:eastAsia="zh-CN"/>
        </w:rPr>
        <w:t>（</w:t>
      </w:r>
      <w:r w:rsidRPr="00415FD9">
        <w:rPr>
          <w:lang w:eastAsia="zh-CN"/>
        </w:rPr>
        <w:t>1</w:t>
      </w:r>
      <w:r w:rsidRPr="00415FD9">
        <w:rPr>
          <w:lang w:eastAsia="zh-CN"/>
        </w:rPr>
        <w:t>）国产北斗</w:t>
      </w:r>
      <w:r w:rsidRPr="00415FD9">
        <w:rPr>
          <w:lang w:eastAsia="zh-CN"/>
        </w:rPr>
        <w:t xml:space="preserve"> GNSS </w:t>
      </w:r>
      <w:r w:rsidRPr="00415FD9">
        <w:rPr>
          <w:lang w:eastAsia="zh-CN"/>
        </w:rPr>
        <w:t>接收机流动站一套（创享</w:t>
      </w:r>
      <w:r w:rsidRPr="00415FD9">
        <w:rPr>
          <w:lang w:eastAsia="zh-CN"/>
        </w:rPr>
        <w:t xml:space="preserve"> RTK </w:t>
      </w:r>
      <w:r w:rsidRPr="00415FD9">
        <w:rPr>
          <w:lang w:eastAsia="zh-CN"/>
        </w:rPr>
        <w:t>移动站</w:t>
      </w:r>
      <w:r w:rsidRPr="00415FD9">
        <w:rPr>
          <w:lang w:eastAsia="zh-CN"/>
        </w:rPr>
        <w:t xml:space="preserve"> 1 </w:t>
      </w:r>
      <w:r w:rsidRPr="00415FD9">
        <w:rPr>
          <w:lang w:eastAsia="zh-CN"/>
        </w:rPr>
        <w:t>套，配南方测绘</w:t>
      </w:r>
      <w:r w:rsidRPr="00415FD9">
        <w:rPr>
          <w:lang w:eastAsia="zh-CN"/>
        </w:rPr>
        <w:t xml:space="preserve"> H6 </w:t>
      </w:r>
      <w:r w:rsidRPr="00415FD9">
        <w:rPr>
          <w:lang w:eastAsia="zh-CN"/>
        </w:rPr>
        <w:t>手</w:t>
      </w:r>
      <w:r w:rsidRPr="00415FD9">
        <w:rPr>
          <w:rFonts w:hint="eastAsia"/>
          <w:lang w:eastAsia="zh-CN"/>
        </w:rPr>
        <w:t>簿，参数：平面精度：±</w:t>
      </w:r>
      <w:r>
        <w:rPr>
          <w:lang w:eastAsia="zh-CN"/>
        </w:rPr>
        <w:t>(8+1×10</w:t>
      </w:r>
      <w:r w:rsidRPr="00415FD9">
        <w:rPr>
          <w:lang w:eastAsia="zh-CN"/>
        </w:rPr>
        <w:t>-6 ×D) mm</w:t>
      </w:r>
      <w:r w:rsidRPr="00415FD9">
        <w:rPr>
          <w:lang w:eastAsia="zh-CN"/>
        </w:rPr>
        <w:t>；高程精度：</w:t>
      </w:r>
      <w:r w:rsidRPr="00415FD9">
        <w:rPr>
          <w:lang w:eastAsia="zh-CN"/>
        </w:rPr>
        <w:t>±(15+1×10 -6 ×D) mm</w:t>
      </w:r>
      <w:r w:rsidRPr="00415FD9">
        <w:rPr>
          <w:lang w:eastAsia="zh-CN"/>
        </w:rPr>
        <w:t>），见</w:t>
      </w:r>
      <w:r w:rsidR="000152CA">
        <w:rPr>
          <w:lang w:eastAsia="zh-CN"/>
        </w:rPr>
        <w:fldChar w:fldCharType="begin"/>
      </w:r>
      <w:r w:rsidR="000152CA">
        <w:rPr>
          <w:lang w:eastAsia="zh-CN"/>
        </w:rPr>
        <w:instrText xml:space="preserve"> REF _Ref84516183 \h </w:instrText>
      </w:r>
      <w:r w:rsidR="000152CA">
        <w:rPr>
          <w:lang w:eastAsia="zh-CN"/>
        </w:rPr>
      </w:r>
      <w:r w:rsidR="000152CA">
        <w:rPr>
          <w:lang w:eastAsia="zh-CN"/>
        </w:rPr>
        <w:fldChar w:fldCharType="separate"/>
      </w:r>
      <w:r w:rsidR="00CB3A66" w:rsidRPr="000152CA">
        <w:rPr>
          <w:rFonts w:hint="eastAsia"/>
          <w:lang w:eastAsia="zh-CN"/>
        </w:rPr>
        <w:t>图</w:t>
      </w:r>
      <w:r w:rsidR="00CB3A66" w:rsidRPr="000152CA">
        <w:rPr>
          <w:rFonts w:hint="eastAsia"/>
          <w:lang w:eastAsia="zh-CN"/>
        </w:rPr>
        <w:t xml:space="preserve"> </w:t>
      </w:r>
      <w:r w:rsidR="00CB3A66">
        <w:rPr>
          <w:noProof/>
          <w:lang w:eastAsia="zh-CN"/>
        </w:rPr>
        <w:t>4</w:t>
      </w:r>
      <w:r w:rsidR="000152CA">
        <w:rPr>
          <w:lang w:eastAsia="zh-CN"/>
        </w:rPr>
        <w:fldChar w:fldCharType="end"/>
      </w:r>
      <w:r w:rsidRPr="00415FD9">
        <w:rPr>
          <w:lang w:eastAsia="zh-CN"/>
        </w:rPr>
        <w:t>），所需手机卡各参赛队自备。</w:t>
      </w:r>
    </w:p>
    <w:p w:rsidR="004A377B" w:rsidRPr="00415FD9" w:rsidRDefault="004A377B" w:rsidP="004A377B">
      <w:pPr>
        <w:ind w:firstLine="480"/>
        <w:rPr>
          <w:lang w:eastAsia="zh-CN"/>
        </w:rPr>
      </w:pPr>
      <w:r w:rsidRPr="00415FD9">
        <w:rPr>
          <w:rFonts w:hint="eastAsia"/>
          <w:lang w:eastAsia="zh-CN"/>
        </w:rPr>
        <w:t>（</w:t>
      </w:r>
      <w:r w:rsidRPr="00415FD9">
        <w:rPr>
          <w:lang w:eastAsia="zh-CN"/>
        </w:rPr>
        <w:t>2</w:t>
      </w:r>
      <w:r w:rsidRPr="00415FD9">
        <w:rPr>
          <w:lang w:eastAsia="zh-CN"/>
        </w:rPr>
        <w:t>）安装数字测图软件</w:t>
      </w:r>
      <w:r w:rsidRPr="00415FD9">
        <w:rPr>
          <w:lang w:eastAsia="zh-CN"/>
        </w:rPr>
        <w:t xml:space="preserve"> SouthMap2.0</w:t>
      </w:r>
      <w:r w:rsidRPr="00415FD9">
        <w:rPr>
          <w:lang w:eastAsia="zh-CN"/>
        </w:rPr>
        <w:t>、中望</w:t>
      </w:r>
      <w:r w:rsidRPr="00415FD9">
        <w:rPr>
          <w:lang w:eastAsia="zh-CN"/>
        </w:rPr>
        <w:t xml:space="preserve"> CAD </w:t>
      </w:r>
      <w:r w:rsidRPr="00415FD9">
        <w:rPr>
          <w:lang w:eastAsia="zh-CN"/>
        </w:rPr>
        <w:t>及其配套软件的计算机</w:t>
      </w:r>
      <w:r w:rsidRPr="00415FD9">
        <w:rPr>
          <w:lang w:eastAsia="zh-CN"/>
        </w:rPr>
        <w:t xml:space="preserve"> 1 </w:t>
      </w:r>
      <w:r w:rsidRPr="00415FD9">
        <w:rPr>
          <w:lang w:eastAsia="zh-CN"/>
        </w:rPr>
        <w:t>台。</w:t>
      </w:r>
    </w:p>
    <w:p w:rsidR="004A377B" w:rsidRPr="00415FD9" w:rsidRDefault="004A377B" w:rsidP="004A377B">
      <w:pPr>
        <w:ind w:firstLine="480"/>
        <w:rPr>
          <w:lang w:eastAsia="zh-CN"/>
        </w:rPr>
      </w:pPr>
      <w:r w:rsidRPr="00415FD9">
        <w:rPr>
          <w:rFonts w:hint="eastAsia"/>
          <w:lang w:eastAsia="zh-CN"/>
        </w:rPr>
        <w:t>（</w:t>
      </w:r>
      <w:r w:rsidRPr="00415FD9">
        <w:rPr>
          <w:lang w:eastAsia="zh-CN"/>
        </w:rPr>
        <w:t>3</w:t>
      </w:r>
      <w:r w:rsidRPr="00415FD9">
        <w:rPr>
          <w:lang w:eastAsia="zh-CN"/>
        </w:rPr>
        <w:t>）</w:t>
      </w:r>
      <w:r w:rsidRPr="00415FD9">
        <w:rPr>
          <w:lang w:eastAsia="zh-CN"/>
        </w:rPr>
        <w:t xml:space="preserve">5m </w:t>
      </w:r>
      <w:r w:rsidRPr="00415FD9">
        <w:rPr>
          <w:lang w:eastAsia="zh-CN"/>
        </w:rPr>
        <w:t>钢卷尺</w:t>
      </w:r>
      <w:r w:rsidRPr="00415FD9">
        <w:rPr>
          <w:lang w:eastAsia="zh-CN"/>
        </w:rPr>
        <w:t xml:space="preserve"> 1 </w:t>
      </w:r>
      <w:r w:rsidRPr="00415FD9">
        <w:rPr>
          <w:lang w:eastAsia="zh-CN"/>
        </w:rPr>
        <w:t>个。</w:t>
      </w:r>
    </w:p>
    <w:p w:rsidR="004A377B" w:rsidRDefault="004A377B" w:rsidP="004A377B">
      <w:pPr>
        <w:ind w:firstLine="480"/>
        <w:rPr>
          <w:lang w:eastAsia="zh-CN"/>
        </w:rPr>
      </w:pPr>
      <w:r w:rsidRPr="00415FD9">
        <w:rPr>
          <w:rFonts w:hint="eastAsia"/>
          <w:lang w:eastAsia="zh-CN"/>
        </w:rPr>
        <w:t>（</w:t>
      </w:r>
      <w:r w:rsidRPr="00415FD9">
        <w:rPr>
          <w:lang w:eastAsia="zh-CN"/>
        </w:rPr>
        <w:t>4</w:t>
      </w:r>
      <w:r w:rsidRPr="00415FD9">
        <w:rPr>
          <w:lang w:eastAsia="zh-CN"/>
        </w:rPr>
        <w:t>）当地</w:t>
      </w:r>
      <w:r w:rsidRPr="00415FD9">
        <w:rPr>
          <w:lang w:eastAsia="zh-CN"/>
        </w:rPr>
        <w:t xml:space="preserve"> CORS </w:t>
      </w:r>
      <w:r w:rsidRPr="00415FD9">
        <w:rPr>
          <w:lang w:eastAsia="zh-CN"/>
        </w:rPr>
        <w:t>工作站及其配套设备。</w:t>
      </w:r>
    </w:p>
    <w:p w:rsidR="004A377B" w:rsidRDefault="004A377B" w:rsidP="000152CA">
      <w:pPr>
        <w:ind w:firstLine="480"/>
        <w:jc w:val="center"/>
        <w:rPr>
          <w:rFonts w:ascii="宋体" w:eastAsia="宋体" w:hAnsi="宋体"/>
          <w:sz w:val="28"/>
          <w:szCs w:val="28"/>
        </w:rPr>
      </w:pPr>
      <w:r>
        <w:rPr>
          <w:noProof/>
        </w:rPr>
        <w:drawing>
          <wp:inline distT="0" distB="0" distL="0" distR="0" wp14:anchorId="2E044C7E" wp14:editId="75F75390">
            <wp:extent cx="1676400" cy="1896424"/>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3540"/>
                    <a:stretch/>
                  </pic:blipFill>
                  <pic:spPr bwMode="auto">
                    <a:xfrm>
                      <a:off x="0" y="0"/>
                      <a:ext cx="1682754" cy="1903612"/>
                    </a:xfrm>
                    <a:prstGeom prst="rect">
                      <a:avLst/>
                    </a:prstGeom>
                    <a:ln>
                      <a:noFill/>
                    </a:ln>
                    <a:extLst>
                      <a:ext uri="{53640926-AAD7-44D8-BBD7-CCE9431645EC}">
                        <a14:shadowObscured xmlns:a14="http://schemas.microsoft.com/office/drawing/2010/main"/>
                      </a:ext>
                    </a:extLst>
                  </pic:spPr>
                </pic:pic>
              </a:graphicData>
            </a:graphic>
          </wp:inline>
        </w:drawing>
      </w:r>
    </w:p>
    <w:p w:rsidR="004A377B" w:rsidRPr="000152CA" w:rsidRDefault="000152CA" w:rsidP="000152CA">
      <w:pPr>
        <w:pStyle w:val="aa"/>
      </w:pPr>
      <w:bookmarkStart w:id="10" w:name="_Ref84516113"/>
      <w:r w:rsidRPr="000152CA">
        <w:rPr>
          <w:rFonts w:hint="eastAsia"/>
        </w:rPr>
        <w:t>图</w:t>
      </w:r>
      <w:r w:rsidRPr="000152CA">
        <w:rPr>
          <w:rFonts w:hint="eastAsia"/>
        </w:rPr>
        <w:t xml:space="preserve"> </w:t>
      </w:r>
      <w:r w:rsidRPr="000152CA">
        <w:fldChar w:fldCharType="begin"/>
      </w:r>
      <w:r w:rsidRPr="000152CA">
        <w:instrText xml:space="preserve"> </w:instrText>
      </w:r>
      <w:r w:rsidRPr="000152CA">
        <w:rPr>
          <w:rFonts w:hint="eastAsia"/>
        </w:rPr>
        <w:instrText xml:space="preserve">SEQ </w:instrText>
      </w:r>
      <w:r w:rsidRPr="000152CA">
        <w:rPr>
          <w:rFonts w:hint="eastAsia"/>
        </w:rPr>
        <w:instrText>图</w:instrText>
      </w:r>
      <w:r w:rsidRPr="000152CA">
        <w:rPr>
          <w:rFonts w:hint="eastAsia"/>
        </w:rPr>
        <w:instrText xml:space="preserve"> \* ARABIC</w:instrText>
      </w:r>
      <w:r w:rsidRPr="000152CA">
        <w:instrText xml:space="preserve"> </w:instrText>
      </w:r>
      <w:r w:rsidRPr="000152CA">
        <w:fldChar w:fldCharType="separate"/>
      </w:r>
      <w:r w:rsidR="00CB3A66">
        <w:rPr>
          <w:noProof/>
        </w:rPr>
        <w:t>3</w:t>
      </w:r>
      <w:r w:rsidRPr="000152CA">
        <w:fldChar w:fldCharType="end"/>
      </w:r>
      <w:bookmarkEnd w:id="10"/>
      <w:r w:rsidRPr="000152CA">
        <w:rPr>
          <w:rFonts w:hint="eastAsia"/>
        </w:rPr>
        <w:t xml:space="preserve"> CASIO fx-5800P</w:t>
      </w:r>
    </w:p>
    <w:p w:rsidR="004A377B" w:rsidRDefault="004A377B" w:rsidP="004A377B">
      <w:pPr>
        <w:ind w:firstLine="480"/>
        <w:rPr>
          <w:rFonts w:ascii="宋体" w:eastAsia="宋体" w:hAnsi="宋体"/>
          <w:sz w:val="28"/>
          <w:szCs w:val="28"/>
        </w:rPr>
      </w:pPr>
      <w:r>
        <w:rPr>
          <w:noProof/>
        </w:rPr>
        <w:lastRenderedPageBreak/>
        <w:drawing>
          <wp:inline distT="0" distB="0" distL="0" distR="0" wp14:anchorId="40C2AEB8" wp14:editId="07B592F4">
            <wp:extent cx="4975860" cy="179282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2315"/>
                    <a:stretch/>
                  </pic:blipFill>
                  <pic:spPr bwMode="auto">
                    <a:xfrm>
                      <a:off x="0" y="0"/>
                      <a:ext cx="4990000" cy="1797924"/>
                    </a:xfrm>
                    <a:prstGeom prst="rect">
                      <a:avLst/>
                    </a:prstGeom>
                    <a:ln>
                      <a:noFill/>
                    </a:ln>
                    <a:extLst>
                      <a:ext uri="{53640926-AAD7-44D8-BBD7-CCE9431645EC}">
                        <a14:shadowObscured xmlns:a14="http://schemas.microsoft.com/office/drawing/2010/main"/>
                      </a:ext>
                    </a:extLst>
                  </pic:spPr>
                </pic:pic>
              </a:graphicData>
            </a:graphic>
          </wp:inline>
        </w:drawing>
      </w:r>
    </w:p>
    <w:p w:rsidR="000152CA" w:rsidRDefault="000152CA" w:rsidP="000152CA">
      <w:pPr>
        <w:pStyle w:val="aa"/>
        <w:rPr>
          <w:lang w:eastAsia="zh-CN"/>
        </w:rPr>
      </w:pPr>
      <w:bookmarkStart w:id="11" w:name="_Ref84516183"/>
      <w:r w:rsidRPr="000152CA">
        <w:rPr>
          <w:rFonts w:hint="eastAsia"/>
          <w:lang w:eastAsia="zh-CN"/>
        </w:rPr>
        <w:t>图</w:t>
      </w:r>
      <w:r w:rsidRPr="000152CA">
        <w:rPr>
          <w:rFonts w:hint="eastAsia"/>
          <w:lang w:eastAsia="zh-CN"/>
        </w:rPr>
        <w:t xml:space="preserve"> </w:t>
      </w:r>
      <w:r w:rsidRPr="000152CA">
        <w:fldChar w:fldCharType="begin"/>
      </w:r>
      <w:r w:rsidRPr="000152CA">
        <w:rPr>
          <w:lang w:eastAsia="zh-CN"/>
        </w:rPr>
        <w:instrText xml:space="preserve"> </w:instrText>
      </w:r>
      <w:r w:rsidRPr="000152CA">
        <w:rPr>
          <w:rFonts w:hint="eastAsia"/>
          <w:lang w:eastAsia="zh-CN"/>
        </w:rPr>
        <w:instrText xml:space="preserve">SEQ </w:instrText>
      </w:r>
      <w:r w:rsidRPr="000152CA">
        <w:rPr>
          <w:rFonts w:hint="eastAsia"/>
          <w:lang w:eastAsia="zh-CN"/>
        </w:rPr>
        <w:instrText>图</w:instrText>
      </w:r>
      <w:r w:rsidRPr="000152CA">
        <w:rPr>
          <w:rFonts w:hint="eastAsia"/>
          <w:lang w:eastAsia="zh-CN"/>
        </w:rPr>
        <w:instrText xml:space="preserve"> \* ARABIC</w:instrText>
      </w:r>
      <w:r w:rsidRPr="000152CA">
        <w:rPr>
          <w:lang w:eastAsia="zh-CN"/>
        </w:rPr>
        <w:instrText xml:space="preserve"> </w:instrText>
      </w:r>
      <w:r w:rsidRPr="000152CA">
        <w:fldChar w:fldCharType="separate"/>
      </w:r>
      <w:r w:rsidR="00CB3A66">
        <w:rPr>
          <w:noProof/>
          <w:lang w:eastAsia="zh-CN"/>
        </w:rPr>
        <w:t>4</w:t>
      </w:r>
      <w:r w:rsidRPr="000152CA">
        <w:fldChar w:fldCharType="end"/>
      </w:r>
      <w:bookmarkEnd w:id="11"/>
      <w:r w:rsidRPr="000152CA">
        <w:rPr>
          <w:rFonts w:hint="eastAsia"/>
          <w:lang w:eastAsia="zh-CN"/>
        </w:rPr>
        <w:t xml:space="preserve"> </w:t>
      </w:r>
      <w:r w:rsidRPr="000152CA">
        <w:rPr>
          <w:rFonts w:hint="eastAsia"/>
          <w:lang w:eastAsia="zh-CN"/>
        </w:rPr>
        <w:t>南方测绘</w:t>
      </w:r>
      <w:r w:rsidRPr="000152CA">
        <w:rPr>
          <w:rFonts w:hint="eastAsia"/>
          <w:lang w:eastAsia="zh-CN"/>
        </w:rPr>
        <w:t>DL-2007</w:t>
      </w:r>
      <w:r w:rsidRPr="000152CA">
        <w:rPr>
          <w:rFonts w:hint="eastAsia"/>
          <w:lang w:eastAsia="zh-CN"/>
        </w:rPr>
        <w:t>、南方测绘</w:t>
      </w:r>
      <w:r w:rsidRPr="000152CA">
        <w:rPr>
          <w:rFonts w:hint="eastAsia"/>
          <w:lang w:eastAsia="zh-CN"/>
        </w:rPr>
        <w:t>NTS-552R20</w:t>
      </w:r>
      <w:r w:rsidRPr="000152CA">
        <w:rPr>
          <w:rFonts w:hint="eastAsia"/>
          <w:lang w:eastAsia="zh-CN"/>
        </w:rPr>
        <w:t>全站仪、创享</w:t>
      </w:r>
      <w:r w:rsidRPr="000152CA">
        <w:rPr>
          <w:rFonts w:hint="eastAsia"/>
          <w:lang w:eastAsia="zh-CN"/>
        </w:rPr>
        <w:t>RTK</w:t>
      </w:r>
      <w:r w:rsidRPr="000152CA">
        <w:rPr>
          <w:rFonts w:hint="eastAsia"/>
          <w:lang w:eastAsia="zh-CN"/>
        </w:rPr>
        <w:t>移动站测量系统</w:t>
      </w:r>
    </w:p>
    <w:p w:rsidR="003D51D8" w:rsidRPr="003D51D8" w:rsidRDefault="003D51D8" w:rsidP="003D51D8">
      <w:pPr>
        <w:ind w:firstLine="480"/>
        <w:rPr>
          <w:rFonts w:hint="eastAsia"/>
          <w:lang w:eastAsia="zh-CN"/>
        </w:rPr>
      </w:pPr>
    </w:p>
    <w:p w:rsidR="00F87BB2" w:rsidRPr="00E3051B" w:rsidRDefault="00D2260D" w:rsidP="0064032F">
      <w:pPr>
        <w:pStyle w:val="1"/>
        <w:ind w:firstLine="480"/>
        <w:rPr>
          <w:lang w:eastAsia="zh-CN"/>
        </w:rPr>
      </w:pPr>
      <w:r w:rsidRPr="00E3051B">
        <w:rPr>
          <w:rFonts w:hint="eastAsia"/>
          <w:lang w:eastAsia="zh-CN"/>
        </w:rPr>
        <w:t>十一、成绩评定</w:t>
      </w:r>
    </w:p>
    <w:p w:rsidR="00B269C9" w:rsidRPr="00E3051B" w:rsidRDefault="00B269C9" w:rsidP="0064032F">
      <w:pPr>
        <w:pStyle w:val="2"/>
        <w:ind w:firstLine="482"/>
        <w:rPr>
          <w:lang w:eastAsia="zh-CN"/>
        </w:rPr>
      </w:pPr>
      <w:r w:rsidRPr="00E3051B">
        <w:rPr>
          <w:rFonts w:hint="eastAsia"/>
          <w:lang w:eastAsia="zh-CN"/>
        </w:rPr>
        <w:t>（一）评分标准</w:t>
      </w:r>
    </w:p>
    <w:p w:rsidR="00B269C9" w:rsidRPr="00E3051B" w:rsidRDefault="00B269C9" w:rsidP="00E3051B">
      <w:pPr>
        <w:ind w:firstLine="480"/>
        <w:rPr>
          <w:lang w:eastAsia="zh-CN"/>
        </w:rPr>
      </w:pPr>
      <w:r w:rsidRPr="00E3051B">
        <w:rPr>
          <w:rFonts w:hint="eastAsia"/>
          <w:lang w:eastAsia="zh-CN"/>
        </w:rPr>
        <w:t>1.</w:t>
      </w:r>
      <w:r w:rsidR="008A2C5C">
        <w:rPr>
          <w:lang w:eastAsia="zh-CN"/>
        </w:rPr>
        <w:t xml:space="preserve"> </w:t>
      </w:r>
      <w:r w:rsidR="008A2C5C">
        <w:rPr>
          <w:rFonts w:hint="eastAsia"/>
          <w:lang w:eastAsia="zh-CN"/>
        </w:rPr>
        <w:t>实操项目</w:t>
      </w:r>
      <w:r w:rsidRPr="00E3051B">
        <w:rPr>
          <w:rFonts w:hint="eastAsia"/>
          <w:lang w:eastAsia="zh-CN"/>
        </w:rPr>
        <w:t>竞赛用时成绩评分标准</w:t>
      </w:r>
      <w:r w:rsidRPr="00E3051B">
        <w:rPr>
          <w:rFonts w:hint="eastAsia"/>
          <w:lang w:eastAsia="zh-CN"/>
        </w:rPr>
        <w:t xml:space="preserve"> </w:t>
      </w:r>
    </w:p>
    <w:p w:rsidR="00D2260D" w:rsidRPr="00E3051B" w:rsidRDefault="00D2260D" w:rsidP="00E3051B">
      <w:pPr>
        <w:ind w:firstLine="480"/>
        <w:rPr>
          <w:lang w:eastAsia="zh-CN"/>
        </w:rPr>
      </w:pPr>
      <w:r w:rsidRPr="00E3051B">
        <w:rPr>
          <w:rFonts w:hint="eastAsia"/>
          <w:lang w:eastAsia="zh-CN"/>
        </w:rPr>
        <w:t>三个独立分赛项时间分占</w:t>
      </w:r>
      <w:r w:rsidRPr="00E3051B">
        <w:rPr>
          <w:rFonts w:hint="eastAsia"/>
          <w:lang w:eastAsia="zh-CN"/>
        </w:rPr>
        <w:t xml:space="preserve"> 30%</w:t>
      </w:r>
      <w:r w:rsidRPr="00E3051B">
        <w:rPr>
          <w:rFonts w:hint="eastAsia"/>
          <w:lang w:eastAsia="zh-CN"/>
        </w:rPr>
        <w:t>，质量分占</w:t>
      </w:r>
      <w:r w:rsidRPr="00E3051B">
        <w:rPr>
          <w:rFonts w:hint="eastAsia"/>
          <w:lang w:eastAsia="zh-CN"/>
        </w:rPr>
        <w:t xml:space="preserve"> 70%</w:t>
      </w:r>
      <w:r w:rsidRPr="00E3051B">
        <w:rPr>
          <w:rFonts w:hint="eastAsia"/>
          <w:lang w:eastAsia="zh-CN"/>
        </w:rPr>
        <w:t>。数字测图</w:t>
      </w:r>
      <w:r w:rsidRPr="00E3051B">
        <w:rPr>
          <w:rFonts w:hint="eastAsia"/>
          <w:lang w:eastAsia="zh-CN"/>
        </w:rPr>
        <w:t xml:space="preserve"> 1</w:t>
      </w:r>
      <w:r w:rsidR="000152CA">
        <w:rPr>
          <w:lang w:eastAsia="zh-CN"/>
        </w:rPr>
        <w:t>6</w:t>
      </w:r>
      <w:r w:rsidRPr="00E3051B">
        <w:rPr>
          <w:rFonts w:hint="eastAsia"/>
          <w:lang w:eastAsia="zh-CN"/>
        </w:rPr>
        <w:t xml:space="preserve">0 </w:t>
      </w:r>
      <w:r w:rsidRPr="00E3051B">
        <w:rPr>
          <w:rFonts w:hint="eastAsia"/>
          <w:lang w:eastAsia="zh-CN"/>
        </w:rPr>
        <w:t>分钟完成，</w:t>
      </w:r>
      <w:r w:rsidR="0064032F" w:rsidRPr="000152CA">
        <w:rPr>
          <w:rFonts w:hint="eastAsia"/>
          <w:lang w:eastAsia="zh-CN"/>
        </w:rPr>
        <w:t>二等水准测量</w:t>
      </w:r>
      <w:r w:rsidR="000152CA" w:rsidRPr="000152CA">
        <w:rPr>
          <w:rFonts w:hint="eastAsia"/>
          <w:lang w:eastAsia="zh-CN"/>
        </w:rPr>
        <w:t>8</w:t>
      </w:r>
      <w:r w:rsidR="000152CA" w:rsidRPr="000152CA">
        <w:rPr>
          <w:lang w:eastAsia="zh-CN"/>
        </w:rPr>
        <w:t>0</w:t>
      </w:r>
      <w:r w:rsidR="000152CA" w:rsidRPr="000152CA">
        <w:rPr>
          <w:rFonts w:hint="eastAsia"/>
          <w:lang w:eastAsia="zh-CN"/>
        </w:rPr>
        <w:t>分钟，</w:t>
      </w:r>
      <w:r w:rsidR="0064032F" w:rsidRPr="000152CA">
        <w:rPr>
          <w:rFonts w:hint="eastAsia"/>
          <w:lang w:eastAsia="zh-CN"/>
        </w:rPr>
        <w:t>一级导线测量</w:t>
      </w:r>
      <w:r w:rsidRPr="000152CA">
        <w:rPr>
          <w:rFonts w:hint="eastAsia"/>
          <w:lang w:eastAsia="zh-CN"/>
        </w:rPr>
        <w:t xml:space="preserve"> </w:t>
      </w:r>
      <w:r w:rsidR="005C4288">
        <w:rPr>
          <w:lang w:eastAsia="zh-CN"/>
        </w:rPr>
        <w:t>8</w:t>
      </w:r>
      <w:r w:rsidRPr="000152CA">
        <w:rPr>
          <w:rFonts w:hint="eastAsia"/>
          <w:lang w:eastAsia="zh-CN"/>
        </w:rPr>
        <w:t xml:space="preserve">0 </w:t>
      </w:r>
      <w:r w:rsidRPr="000152CA">
        <w:rPr>
          <w:rFonts w:hint="eastAsia"/>
          <w:lang w:eastAsia="zh-CN"/>
        </w:rPr>
        <w:t>分钟完成。</w:t>
      </w:r>
    </w:p>
    <w:p w:rsidR="00B269C9" w:rsidRPr="00E3051B" w:rsidRDefault="00B269C9" w:rsidP="00E3051B">
      <w:pPr>
        <w:ind w:firstLine="480"/>
        <w:rPr>
          <w:lang w:eastAsia="zh-CN"/>
        </w:rPr>
      </w:pPr>
      <w:r w:rsidRPr="00E3051B">
        <w:rPr>
          <w:rFonts w:hint="eastAsia"/>
          <w:lang w:eastAsia="zh-CN"/>
        </w:rPr>
        <w:t>各队的作业速度得分</w:t>
      </w:r>
      <w:r w:rsidRPr="00E3051B">
        <w:rPr>
          <w:rFonts w:hint="eastAsia"/>
          <w:lang w:eastAsia="zh-CN"/>
        </w:rPr>
        <w:t>S</w:t>
      </w:r>
      <w:r w:rsidRPr="00DE29D8">
        <w:rPr>
          <w:rFonts w:hint="eastAsia"/>
          <w:vertAlign w:val="subscript"/>
          <w:lang w:eastAsia="zh-CN"/>
        </w:rPr>
        <w:t>i</w:t>
      </w:r>
      <w:r w:rsidRPr="00E3051B">
        <w:rPr>
          <w:rFonts w:hint="eastAsia"/>
          <w:lang w:eastAsia="zh-CN"/>
        </w:rPr>
        <w:t>计算公式为：</w:t>
      </w:r>
    </w:p>
    <w:p w:rsidR="00B269C9" w:rsidRPr="00E3051B" w:rsidRDefault="00B269C9" w:rsidP="0064032F">
      <w:pPr>
        <w:ind w:firstLine="480"/>
        <w:jc w:val="center"/>
      </w:pPr>
      <w:r w:rsidRPr="00E3051B">
        <w:rPr>
          <w:rFonts w:hint="eastAsia"/>
          <w:noProof/>
        </w:rPr>
        <w:drawing>
          <wp:inline distT="0" distB="0" distL="0" distR="0">
            <wp:extent cx="2146300" cy="520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6300" cy="520700"/>
                    </a:xfrm>
                    <a:prstGeom prst="rect">
                      <a:avLst/>
                    </a:prstGeom>
                    <a:noFill/>
                    <a:ln>
                      <a:noFill/>
                    </a:ln>
                  </pic:spPr>
                </pic:pic>
              </a:graphicData>
            </a:graphic>
          </wp:inline>
        </w:drawing>
      </w:r>
    </w:p>
    <w:p w:rsidR="00B269C9" w:rsidRPr="00E3051B" w:rsidRDefault="00B269C9" w:rsidP="00E3051B">
      <w:pPr>
        <w:ind w:firstLine="480"/>
        <w:rPr>
          <w:lang w:eastAsia="zh-CN"/>
        </w:rPr>
      </w:pPr>
      <w:r w:rsidRPr="00E3051B">
        <w:rPr>
          <w:rFonts w:hint="eastAsia"/>
          <w:lang w:eastAsia="zh-CN"/>
        </w:rPr>
        <w:t>式中：</w:t>
      </w:r>
      <w:r w:rsidRPr="00E3051B">
        <w:rPr>
          <w:rFonts w:hint="eastAsia"/>
          <w:noProof/>
        </w:rPr>
        <w:drawing>
          <wp:inline distT="0" distB="0" distL="0" distR="0">
            <wp:extent cx="114300" cy="215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E3051B">
        <w:rPr>
          <w:rFonts w:hint="eastAsia"/>
          <w:lang w:eastAsia="zh-CN"/>
        </w:rPr>
        <w:t>为所有参赛队中用时最少的竞赛时间。</w:t>
      </w:r>
    </w:p>
    <w:p w:rsidR="00B269C9" w:rsidRPr="00E3051B" w:rsidRDefault="00B269C9" w:rsidP="00E3051B">
      <w:pPr>
        <w:ind w:firstLine="480"/>
        <w:rPr>
          <w:lang w:eastAsia="zh-CN"/>
        </w:rPr>
      </w:pPr>
      <w:r w:rsidRPr="00E3051B">
        <w:rPr>
          <w:rFonts w:hint="eastAsia"/>
          <w:lang w:eastAsia="zh-CN"/>
        </w:rPr>
        <w:t>T</w:t>
      </w:r>
      <w:r w:rsidRPr="0064032F">
        <w:rPr>
          <w:rFonts w:hint="eastAsia"/>
          <w:vertAlign w:val="subscript"/>
          <w:lang w:eastAsia="zh-CN"/>
        </w:rPr>
        <w:t>n</w:t>
      </w:r>
      <w:r w:rsidRPr="00E3051B">
        <w:rPr>
          <w:rFonts w:hint="eastAsia"/>
          <w:lang w:eastAsia="zh-CN"/>
        </w:rPr>
        <w:t>所有参赛队中不超过规定最大时长的队伍中用时最多的竞赛时间。</w:t>
      </w:r>
    </w:p>
    <w:p w:rsidR="00B269C9" w:rsidRPr="00E3051B" w:rsidRDefault="00B269C9" w:rsidP="00E3051B">
      <w:pPr>
        <w:ind w:firstLine="480"/>
        <w:rPr>
          <w:lang w:eastAsia="zh-CN"/>
        </w:rPr>
      </w:pPr>
      <w:r w:rsidRPr="00E3051B">
        <w:rPr>
          <w:rFonts w:hint="eastAsia"/>
          <w:lang w:eastAsia="zh-CN"/>
        </w:rPr>
        <w:t>T</w:t>
      </w:r>
      <w:r w:rsidRPr="0064032F">
        <w:rPr>
          <w:rFonts w:hint="eastAsia"/>
          <w:vertAlign w:val="subscript"/>
          <w:lang w:eastAsia="zh-CN"/>
        </w:rPr>
        <w:t>i</w:t>
      </w:r>
      <w:r w:rsidRPr="00E3051B">
        <w:rPr>
          <w:rFonts w:hint="eastAsia"/>
          <w:lang w:eastAsia="zh-CN"/>
        </w:rPr>
        <w:t>为各队的实际用时。</w:t>
      </w:r>
    </w:p>
    <w:p w:rsidR="00B269C9" w:rsidRPr="00E3051B" w:rsidRDefault="00B269C9" w:rsidP="00E3051B">
      <w:pPr>
        <w:ind w:firstLine="480"/>
        <w:rPr>
          <w:lang w:eastAsia="zh-CN"/>
        </w:rPr>
      </w:pPr>
      <w:r w:rsidRPr="00E3051B">
        <w:rPr>
          <w:rFonts w:hint="eastAsia"/>
          <w:lang w:eastAsia="zh-CN"/>
        </w:rPr>
        <w:t>2.</w:t>
      </w:r>
      <w:r w:rsidR="008A2C5C">
        <w:rPr>
          <w:rFonts w:hint="eastAsia"/>
          <w:lang w:eastAsia="zh-CN"/>
        </w:rPr>
        <w:t>实操项目</w:t>
      </w:r>
      <w:r w:rsidRPr="00E3051B">
        <w:rPr>
          <w:rFonts w:hint="eastAsia"/>
          <w:lang w:eastAsia="zh-CN"/>
        </w:rPr>
        <w:t>竞赛成果质量评分标准</w:t>
      </w:r>
    </w:p>
    <w:p w:rsidR="00B269C9" w:rsidRPr="00E3051B" w:rsidRDefault="00B269C9" w:rsidP="00E3051B">
      <w:pPr>
        <w:ind w:firstLine="480"/>
        <w:rPr>
          <w:lang w:eastAsia="zh-CN"/>
        </w:rPr>
      </w:pPr>
      <w:r w:rsidRPr="00E3051B">
        <w:rPr>
          <w:rFonts w:hint="eastAsia"/>
          <w:lang w:eastAsia="zh-CN"/>
        </w:rPr>
        <w:t>（</w:t>
      </w:r>
      <w:r w:rsidRPr="00E3051B">
        <w:rPr>
          <w:rFonts w:hint="eastAsia"/>
          <w:lang w:eastAsia="zh-CN"/>
        </w:rPr>
        <w:t>1</w:t>
      </w:r>
      <w:r w:rsidRPr="00E3051B">
        <w:rPr>
          <w:rFonts w:hint="eastAsia"/>
          <w:lang w:eastAsia="zh-CN"/>
        </w:rPr>
        <w:t>）数字测图成果质量成绩评分标准</w:t>
      </w:r>
    </w:p>
    <w:p w:rsidR="00B269C9" w:rsidRPr="00E3051B" w:rsidRDefault="00B269C9" w:rsidP="00E3051B">
      <w:pPr>
        <w:ind w:firstLine="480"/>
        <w:rPr>
          <w:lang w:eastAsia="zh-CN"/>
        </w:rPr>
      </w:pPr>
      <w:r w:rsidRPr="00E3051B">
        <w:rPr>
          <w:rFonts w:hint="eastAsia"/>
          <w:lang w:eastAsia="zh-CN"/>
        </w:rPr>
        <w:t>成果质量成绩主要从参赛队的仪器操作、测图精度和地形图编绘等方面考虑，包括：</w:t>
      </w:r>
    </w:p>
    <w:p w:rsidR="00B269C9" w:rsidRPr="00E3051B" w:rsidRDefault="00B269C9" w:rsidP="00E3051B">
      <w:pPr>
        <w:ind w:firstLine="480"/>
        <w:rPr>
          <w:lang w:eastAsia="zh-CN"/>
        </w:rPr>
      </w:pPr>
      <w:r w:rsidRPr="00E3051B">
        <w:rPr>
          <w:rFonts w:hint="eastAsia"/>
          <w:lang w:eastAsia="zh-CN"/>
        </w:rPr>
        <w:t>①取消比赛资格</w:t>
      </w:r>
    </w:p>
    <w:p w:rsidR="00B269C9" w:rsidRPr="00E3051B" w:rsidRDefault="00B269C9" w:rsidP="00E3051B">
      <w:pPr>
        <w:ind w:firstLine="480"/>
        <w:rPr>
          <w:lang w:eastAsia="zh-CN"/>
        </w:rPr>
      </w:pPr>
      <w:r w:rsidRPr="00E3051B">
        <w:rPr>
          <w:rFonts w:hint="eastAsia"/>
          <w:lang w:eastAsia="zh-CN"/>
        </w:rPr>
        <w:t>下列情况之一取消竞赛资格：</w:t>
      </w:r>
    </w:p>
    <w:p w:rsidR="00B269C9" w:rsidRPr="00E3051B" w:rsidRDefault="00B269C9" w:rsidP="00E3051B">
      <w:pPr>
        <w:ind w:firstLine="480"/>
        <w:rPr>
          <w:lang w:eastAsia="zh-CN"/>
        </w:rPr>
      </w:pPr>
      <w:r w:rsidRPr="00E3051B">
        <w:rPr>
          <w:rFonts w:hint="eastAsia"/>
          <w:lang w:eastAsia="zh-CN"/>
        </w:rPr>
        <w:t>a.</w:t>
      </w:r>
      <w:r w:rsidRPr="00E3051B">
        <w:rPr>
          <w:rFonts w:hint="eastAsia"/>
          <w:lang w:eastAsia="zh-CN"/>
        </w:rPr>
        <w:t>故意遮挡其他参赛队观测。</w:t>
      </w:r>
    </w:p>
    <w:p w:rsidR="00B269C9" w:rsidRPr="00E3051B" w:rsidRDefault="00B269C9" w:rsidP="00E3051B">
      <w:pPr>
        <w:ind w:firstLine="480"/>
        <w:rPr>
          <w:lang w:eastAsia="zh-CN"/>
        </w:rPr>
      </w:pPr>
      <w:r w:rsidRPr="00E3051B">
        <w:rPr>
          <w:rFonts w:hint="eastAsia"/>
          <w:lang w:eastAsia="zh-CN"/>
        </w:rPr>
        <w:t>b.</w:t>
      </w:r>
      <w:r w:rsidRPr="00E3051B">
        <w:rPr>
          <w:rFonts w:hint="eastAsia"/>
          <w:lang w:eastAsia="zh-CN"/>
        </w:rPr>
        <w:t>携带非赛项执委会配发的仪器设备。</w:t>
      </w:r>
    </w:p>
    <w:p w:rsidR="00B269C9" w:rsidRPr="00E3051B" w:rsidRDefault="00B269C9" w:rsidP="00E3051B">
      <w:pPr>
        <w:ind w:firstLine="480"/>
        <w:rPr>
          <w:lang w:eastAsia="zh-CN"/>
        </w:rPr>
      </w:pPr>
      <w:r w:rsidRPr="00E3051B">
        <w:rPr>
          <w:rFonts w:hint="eastAsia"/>
          <w:lang w:eastAsia="zh-CN"/>
        </w:rPr>
        <w:lastRenderedPageBreak/>
        <w:t>c.</w:t>
      </w:r>
      <w:r w:rsidRPr="00E3051B">
        <w:rPr>
          <w:rFonts w:hint="eastAsia"/>
          <w:lang w:eastAsia="zh-CN"/>
        </w:rPr>
        <w:t>不采用“草图法”采集碎部点。</w:t>
      </w:r>
    </w:p>
    <w:p w:rsidR="00B269C9" w:rsidRPr="00E3051B" w:rsidRDefault="00B269C9" w:rsidP="00E3051B">
      <w:pPr>
        <w:ind w:firstLine="480"/>
        <w:rPr>
          <w:lang w:eastAsia="zh-CN"/>
        </w:rPr>
      </w:pPr>
      <w:r w:rsidRPr="00E3051B">
        <w:rPr>
          <w:rFonts w:hint="eastAsia"/>
          <w:lang w:eastAsia="zh-CN"/>
        </w:rPr>
        <w:t>d. GNSS</w:t>
      </w:r>
      <w:r w:rsidRPr="00E3051B">
        <w:rPr>
          <w:rFonts w:hint="eastAsia"/>
          <w:lang w:eastAsia="zh-CN"/>
        </w:rPr>
        <w:t>接收机、全站仪、棱镜及其配套设备摔倒落地。</w:t>
      </w:r>
    </w:p>
    <w:p w:rsidR="00B269C9" w:rsidRPr="00E3051B" w:rsidRDefault="00B269C9" w:rsidP="00E3051B">
      <w:pPr>
        <w:ind w:firstLine="480"/>
        <w:rPr>
          <w:lang w:eastAsia="zh-CN"/>
        </w:rPr>
      </w:pPr>
      <w:r w:rsidRPr="00E3051B">
        <w:rPr>
          <w:rFonts w:hint="eastAsia"/>
          <w:lang w:eastAsia="zh-CN"/>
        </w:rPr>
        <w:t>e.</w:t>
      </w:r>
      <w:r w:rsidRPr="00E3051B">
        <w:rPr>
          <w:rFonts w:hint="eastAsia"/>
          <w:lang w:eastAsia="zh-CN"/>
        </w:rPr>
        <w:t>使用非赛项执委会提供的草图纸。</w:t>
      </w:r>
    </w:p>
    <w:p w:rsidR="00B269C9" w:rsidRPr="00E3051B" w:rsidRDefault="00B269C9" w:rsidP="00E3051B">
      <w:pPr>
        <w:ind w:firstLine="480"/>
        <w:rPr>
          <w:lang w:eastAsia="zh-CN"/>
        </w:rPr>
      </w:pPr>
      <w:r w:rsidRPr="00E3051B">
        <w:rPr>
          <w:rFonts w:hint="eastAsia"/>
          <w:lang w:eastAsia="zh-CN"/>
        </w:rPr>
        <w:t>f.</w:t>
      </w:r>
      <w:r w:rsidRPr="00E3051B">
        <w:rPr>
          <w:rFonts w:hint="eastAsia"/>
          <w:lang w:eastAsia="zh-CN"/>
        </w:rPr>
        <w:t>使用电话、对讲机等通讯工具。</w:t>
      </w:r>
    </w:p>
    <w:p w:rsidR="00B269C9" w:rsidRPr="00E3051B" w:rsidRDefault="00B269C9" w:rsidP="00E3051B">
      <w:pPr>
        <w:ind w:firstLine="480"/>
        <w:rPr>
          <w:lang w:eastAsia="zh-CN"/>
        </w:rPr>
      </w:pPr>
      <w:r w:rsidRPr="00E3051B">
        <w:rPr>
          <w:rFonts w:hint="eastAsia"/>
          <w:lang w:eastAsia="zh-CN"/>
        </w:rPr>
        <w:t>②野外数据采集</w:t>
      </w:r>
    </w:p>
    <w:p w:rsidR="00B269C9" w:rsidRPr="00E3051B" w:rsidRDefault="00B269C9" w:rsidP="00E3051B">
      <w:pPr>
        <w:ind w:firstLine="480"/>
        <w:rPr>
          <w:lang w:eastAsia="zh-CN"/>
        </w:rPr>
      </w:pPr>
      <w:r w:rsidRPr="00E3051B">
        <w:rPr>
          <w:rFonts w:hint="eastAsia"/>
          <w:lang w:eastAsia="zh-CN"/>
        </w:rPr>
        <w:t>a.</w:t>
      </w:r>
      <w:r w:rsidRPr="00E3051B">
        <w:rPr>
          <w:rFonts w:hint="eastAsia"/>
          <w:lang w:eastAsia="zh-CN"/>
        </w:rPr>
        <w:t>全站仪和</w:t>
      </w:r>
      <w:r w:rsidRPr="00E3051B">
        <w:rPr>
          <w:rFonts w:hint="eastAsia"/>
          <w:lang w:eastAsia="zh-CN"/>
        </w:rPr>
        <w:t>GNSS</w:t>
      </w:r>
      <w:r w:rsidRPr="00E3051B">
        <w:rPr>
          <w:rFonts w:hint="eastAsia"/>
          <w:lang w:eastAsia="zh-CN"/>
        </w:rPr>
        <w:t>设备不得同时使用，违规一次扣</w:t>
      </w:r>
      <w:r w:rsidRPr="00E3051B">
        <w:rPr>
          <w:rFonts w:hint="eastAsia"/>
          <w:lang w:eastAsia="zh-CN"/>
        </w:rPr>
        <w:t>5</w:t>
      </w:r>
      <w:r w:rsidRPr="00E3051B">
        <w:rPr>
          <w:rFonts w:hint="eastAsia"/>
          <w:lang w:eastAsia="zh-CN"/>
        </w:rPr>
        <w:t>分。</w:t>
      </w:r>
    </w:p>
    <w:p w:rsidR="00B269C9" w:rsidRPr="00E3051B" w:rsidRDefault="00B269C9" w:rsidP="00E3051B">
      <w:pPr>
        <w:ind w:firstLine="480"/>
        <w:rPr>
          <w:lang w:eastAsia="zh-CN"/>
        </w:rPr>
      </w:pPr>
      <w:r w:rsidRPr="00E3051B">
        <w:rPr>
          <w:rFonts w:hint="eastAsia"/>
          <w:lang w:eastAsia="zh-CN"/>
        </w:rPr>
        <w:t>b.</w:t>
      </w:r>
      <w:r w:rsidRPr="00E3051B">
        <w:rPr>
          <w:rFonts w:hint="eastAsia"/>
          <w:lang w:eastAsia="zh-CN"/>
        </w:rPr>
        <w:t>指导教师及其他非参赛人员入场、指导、协助操作</w:t>
      </w:r>
      <w:r w:rsidRPr="00E3051B">
        <w:rPr>
          <w:rFonts w:hint="eastAsia"/>
          <w:lang w:eastAsia="zh-CN"/>
        </w:rPr>
        <w:t>,</w:t>
      </w:r>
      <w:r w:rsidRPr="00E3051B">
        <w:rPr>
          <w:rFonts w:hint="eastAsia"/>
          <w:lang w:eastAsia="zh-CN"/>
        </w:rPr>
        <w:t>违规一次扣</w:t>
      </w:r>
      <w:r w:rsidRPr="00E3051B">
        <w:rPr>
          <w:rFonts w:hint="eastAsia"/>
          <w:lang w:eastAsia="zh-CN"/>
        </w:rPr>
        <w:t>5</w:t>
      </w:r>
      <w:r w:rsidRPr="00E3051B">
        <w:rPr>
          <w:rFonts w:hint="eastAsia"/>
          <w:lang w:eastAsia="zh-CN"/>
        </w:rPr>
        <w:t>分。</w:t>
      </w:r>
    </w:p>
    <w:p w:rsidR="00B269C9" w:rsidRPr="00E3051B" w:rsidRDefault="00B269C9" w:rsidP="00E3051B">
      <w:pPr>
        <w:ind w:firstLine="480"/>
        <w:rPr>
          <w:lang w:eastAsia="zh-CN"/>
        </w:rPr>
      </w:pPr>
      <w:r w:rsidRPr="00E3051B">
        <w:rPr>
          <w:rFonts w:hint="eastAsia"/>
          <w:lang w:eastAsia="zh-CN"/>
        </w:rPr>
        <w:t>c.</w:t>
      </w:r>
      <w:r w:rsidRPr="00E3051B">
        <w:rPr>
          <w:rFonts w:hint="eastAsia"/>
          <w:lang w:eastAsia="zh-CN"/>
        </w:rPr>
        <w:t>仪器操作违反操作规程或者其它不安全操作行为，违规一次扣</w:t>
      </w:r>
      <w:r w:rsidRPr="00E3051B">
        <w:rPr>
          <w:rFonts w:hint="eastAsia"/>
          <w:lang w:eastAsia="zh-CN"/>
        </w:rPr>
        <w:t>2</w:t>
      </w:r>
      <w:r w:rsidRPr="00E3051B">
        <w:rPr>
          <w:rFonts w:hint="eastAsia"/>
          <w:lang w:eastAsia="zh-CN"/>
        </w:rPr>
        <w:t>分。</w:t>
      </w:r>
    </w:p>
    <w:p w:rsidR="00B269C9" w:rsidRPr="00E3051B" w:rsidRDefault="00B269C9" w:rsidP="00E3051B">
      <w:pPr>
        <w:ind w:firstLine="480"/>
        <w:rPr>
          <w:lang w:eastAsia="zh-CN"/>
        </w:rPr>
      </w:pPr>
      <w:r w:rsidRPr="00E3051B">
        <w:rPr>
          <w:rFonts w:hint="eastAsia"/>
          <w:lang w:eastAsia="zh-CN"/>
        </w:rPr>
        <w:t>d.</w:t>
      </w:r>
      <w:r w:rsidRPr="00E3051B">
        <w:rPr>
          <w:rFonts w:hint="eastAsia"/>
          <w:lang w:eastAsia="zh-CN"/>
        </w:rPr>
        <w:t>全站仪测点不少于</w:t>
      </w:r>
      <w:r w:rsidRPr="00E3051B">
        <w:rPr>
          <w:rFonts w:hint="eastAsia"/>
          <w:lang w:eastAsia="zh-CN"/>
        </w:rPr>
        <w:t>15</w:t>
      </w:r>
      <w:r w:rsidRPr="00E3051B">
        <w:rPr>
          <w:rFonts w:hint="eastAsia"/>
          <w:lang w:eastAsia="zh-CN"/>
        </w:rPr>
        <w:t>点，每少一点扣</w:t>
      </w:r>
      <w:r w:rsidRPr="00E3051B">
        <w:rPr>
          <w:rFonts w:hint="eastAsia"/>
          <w:lang w:eastAsia="zh-CN"/>
        </w:rPr>
        <w:t>0.5</w:t>
      </w:r>
      <w:r w:rsidRPr="00E3051B">
        <w:rPr>
          <w:rFonts w:hint="eastAsia"/>
          <w:lang w:eastAsia="zh-CN"/>
        </w:rPr>
        <w:t>分。</w:t>
      </w:r>
    </w:p>
    <w:p w:rsidR="00B269C9" w:rsidRPr="00E3051B" w:rsidRDefault="00B269C9" w:rsidP="00E3051B">
      <w:pPr>
        <w:ind w:firstLine="480"/>
        <w:rPr>
          <w:lang w:eastAsia="zh-CN"/>
        </w:rPr>
      </w:pPr>
      <w:r w:rsidRPr="00E3051B">
        <w:rPr>
          <w:rFonts w:hint="eastAsia"/>
          <w:lang w:eastAsia="zh-CN"/>
        </w:rPr>
        <w:t>③测图精度</w:t>
      </w:r>
    </w:p>
    <w:p w:rsidR="00B269C9" w:rsidRPr="00E3051B" w:rsidRDefault="00B269C9" w:rsidP="00E3051B">
      <w:pPr>
        <w:ind w:firstLine="480"/>
        <w:rPr>
          <w:lang w:eastAsia="zh-CN"/>
        </w:rPr>
      </w:pPr>
      <w:r w:rsidRPr="00E3051B">
        <w:rPr>
          <w:rFonts w:hint="eastAsia"/>
          <w:lang w:eastAsia="zh-CN"/>
        </w:rPr>
        <w:t>测图精度评分标准如下：</w:t>
      </w:r>
    </w:p>
    <w:p w:rsidR="00B269C9" w:rsidRPr="00E3051B" w:rsidRDefault="00B269C9" w:rsidP="00E3051B">
      <w:pPr>
        <w:ind w:firstLine="480"/>
        <w:rPr>
          <w:lang w:eastAsia="zh-CN"/>
        </w:rPr>
      </w:pPr>
      <w:r w:rsidRPr="00E3051B">
        <w:rPr>
          <w:rFonts w:hint="eastAsia"/>
          <w:lang w:eastAsia="zh-CN"/>
        </w:rPr>
        <w:t>a.</w:t>
      </w:r>
      <w:r w:rsidRPr="00E3051B">
        <w:rPr>
          <w:rFonts w:hint="eastAsia"/>
          <w:lang w:eastAsia="zh-CN"/>
        </w:rPr>
        <w:t>过程评分，详见</w:t>
      </w:r>
      <w:r w:rsidR="0064032F">
        <w:rPr>
          <w:lang w:eastAsia="zh-CN"/>
        </w:rPr>
        <w:fldChar w:fldCharType="begin"/>
      </w:r>
      <w:r w:rsidR="0064032F">
        <w:rPr>
          <w:lang w:eastAsia="zh-CN"/>
        </w:rPr>
        <w:instrText xml:space="preserve"> </w:instrText>
      </w:r>
      <w:r w:rsidR="0064032F">
        <w:rPr>
          <w:rFonts w:hint="eastAsia"/>
          <w:lang w:eastAsia="zh-CN"/>
        </w:rPr>
        <w:instrText>REF _Ref84433136 \h</w:instrText>
      </w:r>
      <w:r w:rsidR="0064032F">
        <w:rPr>
          <w:lang w:eastAsia="zh-CN"/>
        </w:rPr>
        <w:instrText xml:space="preserve"> </w:instrText>
      </w:r>
      <w:r w:rsidR="0064032F">
        <w:rPr>
          <w:lang w:eastAsia="zh-CN"/>
        </w:rPr>
      </w:r>
      <w:r w:rsidR="0064032F">
        <w:rPr>
          <w:lang w:eastAsia="zh-CN"/>
        </w:rPr>
        <w:fldChar w:fldCharType="separate"/>
      </w:r>
      <w:r w:rsidR="0064032F" w:rsidRPr="0064032F">
        <w:rPr>
          <w:rFonts w:hint="eastAsia"/>
          <w:lang w:eastAsia="zh-CN"/>
        </w:rPr>
        <w:t>表</w:t>
      </w:r>
      <w:r w:rsidR="0064032F" w:rsidRPr="0064032F">
        <w:rPr>
          <w:rFonts w:hint="eastAsia"/>
          <w:lang w:eastAsia="zh-CN"/>
        </w:rPr>
        <w:t xml:space="preserve"> </w:t>
      </w:r>
      <w:r w:rsidR="0064032F" w:rsidRPr="0064032F">
        <w:rPr>
          <w:lang w:eastAsia="zh-CN"/>
        </w:rPr>
        <w:t>8</w:t>
      </w:r>
      <w:r w:rsidR="0064032F">
        <w:rPr>
          <w:lang w:eastAsia="zh-CN"/>
        </w:rPr>
        <w:fldChar w:fldCharType="end"/>
      </w:r>
      <w:r w:rsidRPr="00E3051B">
        <w:rPr>
          <w:rFonts w:hint="eastAsia"/>
          <w:lang w:eastAsia="zh-CN"/>
        </w:rPr>
        <w:t>。</w:t>
      </w:r>
    </w:p>
    <w:p w:rsidR="00B269C9" w:rsidRPr="0064032F" w:rsidRDefault="0064032F" w:rsidP="0064032F">
      <w:pPr>
        <w:pStyle w:val="aa"/>
        <w:rPr>
          <w:lang w:eastAsia="zh-CN"/>
        </w:rPr>
      </w:pPr>
      <w:bookmarkStart w:id="12" w:name="_Ref84433136"/>
      <w:r w:rsidRPr="0064032F">
        <w:rPr>
          <w:rFonts w:hint="eastAsia"/>
          <w:lang w:eastAsia="zh-CN"/>
        </w:rPr>
        <w:t>表</w:t>
      </w:r>
      <w:r w:rsidRPr="0064032F">
        <w:rPr>
          <w:rFonts w:hint="eastAsia"/>
          <w:lang w:eastAsia="zh-CN"/>
        </w:rPr>
        <w:t xml:space="preserve"> </w:t>
      </w:r>
      <w:r w:rsidRPr="0064032F">
        <w:fldChar w:fldCharType="begin"/>
      </w:r>
      <w:r w:rsidRPr="0064032F">
        <w:rPr>
          <w:lang w:eastAsia="zh-CN"/>
        </w:rPr>
        <w:instrText xml:space="preserve"> </w:instrText>
      </w:r>
      <w:r w:rsidRPr="0064032F">
        <w:rPr>
          <w:rFonts w:hint="eastAsia"/>
          <w:lang w:eastAsia="zh-CN"/>
        </w:rPr>
        <w:instrText xml:space="preserve">SEQ </w:instrText>
      </w:r>
      <w:r w:rsidRPr="0064032F">
        <w:rPr>
          <w:rFonts w:hint="eastAsia"/>
          <w:lang w:eastAsia="zh-CN"/>
        </w:rPr>
        <w:instrText>表</w:instrText>
      </w:r>
      <w:r w:rsidRPr="0064032F">
        <w:rPr>
          <w:rFonts w:hint="eastAsia"/>
          <w:lang w:eastAsia="zh-CN"/>
        </w:rPr>
        <w:instrText xml:space="preserve"> \* ARABIC</w:instrText>
      </w:r>
      <w:r w:rsidRPr="0064032F">
        <w:rPr>
          <w:lang w:eastAsia="zh-CN"/>
        </w:rPr>
        <w:instrText xml:space="preserve"> </w:instrText>
      </w:r>
      <w:r w:rsidRPr="0064032F">
        <w:fldChar w:fldCharType="separate"/>
      </w:r>
      <w:r>
        <w:rPr>
          <w:noProof/>
          <w:lang w:eastAsia="zh-CN"/>
        </w:rPr>
        <w:t>8</w:t>
      </w:r>
      <w:r w:rsidRPr="0064032F">
        <w:fldChar w:fldCharType="end"/>
      </w:r>
      <w:bookmarkEnd w:id="12"/>
      <w:r w:rsidRPr="0064032F">
        <w:rPr>
          <w:lang w:eastAsia="zh-CN"/>
        </w:rPr>
        <w:t xml:space="preserve"> </w:t>
      </w:r>
      <w:r w:rsidR="00B269C9" w:rsidRPr="0064032F">
        <w:rPr>
          <w:rFonts w:hint="eastAsia"/>
          <w:lang w:eastAsia="zh-CN"/>
        </w:rPr>
        <w:t>1:500</w:t>
      </w:r>
      <w:r w:rsidR="00B269C9" w:rsidRPr="0064032F">
        <w:rPr>
          <w:rFonts w:hint="eastAsia"/>
          <w:lang w:eastAsia="zh-CN"/>
        </w:rPr>
        <w:t>数字测图成果评分表（测量过程）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696"/>
        <w:gridCol w:w="1272"/>
      </w:tblGrid>
      <w:tr w:rsidR="00B269C9" w:rsidRPr="0064032F" w:rsidTr="001028BC">
        <w:trPr>
          <w:trHeight w:val="397"/>
          <w:jc w:val="center"/>
        </w:trPr>
        <w:tc>
          <w:tcPr>
            <w:tcW w:w="4537" w:type="dxa"/>
            <w:vAlign w:val="center"/>
          </w:tcPr>
          <w:p w:rsidR="00B269C9" w:rsidRPr="0064032F" w:rsidRDefault="00B269C9" w:rsidP="0064032F">
            <w:pPr>
              <w:pStyle w:val="ab"/>
              <w:jc w:val="center"/>
              <w:rPr>
                <w:b/>
                <w:bCs/>
              </w:rPr>
            </w:pPr>
            <w:r w:rsidRPr="0064032F">
              <w:rPr>
                <w:rFonts w:hint="eastAsia"/>
                <w:b/>
                <w:bCs/>
              </w:rPr>
              <w:t>评测内容</w:t>
            </w:r>
          </w:p>
        </w:tc>
        <w:tc>
          <w:tcPr>
            <w:tcW w:w="2696" w:type="dxa"/>
            <w:vAlign w:val="center"/>
          </w:tcPr>
          <w:p w:rsidR="00B269C9" w:rsidRPr="0064032F" w:rsidRDefault="00B269C9" w:rsidP="0064032F">
            <w:pPr>
              <w:pStyle w:val="ab"/>
              <w:jc w:val="center"/>
              <w:rPr>
                <w:b/>
                <w:bCs/>
              </w:rPr>
            </w:pPr>
            <w:r w:rsidRPr="0064032F">
              <w:rPr>
                <w:rFonts w:hint="eastAsia"/>
                <w:b/>
                <w:bCs/>
              </w:rPr>
              <w:t>评分标准</w:t>
            </w:r>
          </w:p>
        </w:tc>
        <w:tc>
          <w:tcPr>
            <w:tcW w:w="1272" w:type="dxa"/>
            <w:vAlign w:val="center"/>
          </w:tcPr>
          <w:p w:rsidR="00B269C9" w:rsidRPr="0064032F" w:rsidRDefault="00B269C9" w:rsidP="0064032F">
            <w:pPr>
              <w:pStyle w:val="ab"/>
              <w:jc w:val="center"/>
              <w:rPr>
                <w:b/>
                <w:bCs/>
              </w:rPr>
            </w:pPr>
            <w:r w:rsidRPr="0064032F">
              <w:rPr>
                <w:rFonts w:hint="eastAsia"/>
                <w:b/>
                <w:bCs/>
              </w:rPr>
              <w:t>处理</w:t>
            </w:r>
          </w:p>
        </w:tc>
      </w:tr>
      <w:tr w:rsidR="00B269C9" w:rsidRPr="00E3051B" w:rsidTr="001028BC">
        <w:trPr>
          <w:trHeight w:val="397"/>
          <w:jc w:val="center"/>
        </w:trPr>
        <w:tc>
          <w:tcPr>
            <w:tcW w:w="4537" w:type="dxa"/>
            <w:vAlign w:val="center"/>
          </w:tcPr>
          <w:p w:rsidR="00B269C9" w:rsidRPr="00E3051B" w:rsidRDefault="00B269C9" w:rsidP="0064032F">
            <w:pPr>
              <w:pStyle w:val="ab"/>
              <w:rPr>
                <w:lang w:eastAsia="zh-CN"/>
              </w:rPr>
            </w:pPr>
            <w:r w:rsidRPr="00E3051B">
              <w:rPr>
                <w:rFonts w:hint="eastAsia"/>
                <w:lang w:eastAsia="zh-CN"/>
              </w:rPr>
              <w:t>故意遮挡其他参赛队观测</w:t>
            </w:r>
          </w:p>
        </w:tc>
        <w:tc>
          <w:tcPr>
            <w:tcW w:w="2696" w:type="dxa"/>
            <w:vAlign w:val="center"/>
          </w:tcPr>
          <w:p w:rsidR="00B269C9" w:rsidRPr="00E3051B" w:rsidRDefault="00B269C9" w:rsidP="0064032F">
            <w:pPr>
              <w:pStyle w:val="ab"/>
            </w:pPr>
            <w:r w:rsidRPr="00E3051B">
              <w:rPr>
                <w:rFonts w:hint="eastAsia"/>
              </w:rPr>
              <w:t>不听裁判劝阻</w:t>
            </w:r>
          </w:p>
        </w:tc>
        <w:tc>
          <w:tcPr>
            <w:tcW w:w="1272" w:type="dxa"/>
            <w:vAlign w:val="center"/>
          </w:tcPr>
          <w:p w:rsidR="00B269C9" w:rsidRPr="00E3051B" w:rsidRDefault="00B269C9" w:rsidP="0064032F">
            <w:pPr>
              <w:pStyle w:val="ab"/>
            </w:pPr>
            <w:r w:rsidRPr="00E3051B">
              <w:rPr>
                <w:rFonts w:hint="eastAsia"/>
              </w:rPr>
              <w:t>取消资格</w:t>
            </w:r>
          </w:p>
        </w:tc>
      </w:tr>
      <w:tr w:rsidR="00B269C9" w:rsidRPr="00E3051B" w:rsidTr="001028BC">
        <w:trPr>
          <w:trHeight w:val="397"/>
          <w:jc w:val="center"/>
        </w:trPr>
        <w:tc>
          <w:tcPr>
            <w:tcW w:w="4537" w:type="dxa"/>
            <w:vAlign w:val="center"/>
          </w:tcPr>
          <w:p w:rsidR="00B269C9" w:rsidRPr="00E3051B" w:rsidRDefault="00B269C9" w:rsidP="0064032F">
            <w:pPr>
              <w:pStyle w:val="ab"/>
              <w:rPr>
                <w:lang w:eastAsia="zh-CN"/>
              </w:rPr>
            </w:pPr>
            <w:r w:rsidRPr="00E3051B">
              <w:rPr>
                <w:rFonts w:hint="eastAsia"/>
                <w:lang w:eastAsia="zh-CN"/>
              </w:rPr>
              <w:t>使用非赛会提供的设备</w:t>
            </w:r>
          </w:p>
        </w:tc>
        <w:tc>
          <w:tcPr>
            <w:tcW w:w="2696" w:type="dxa"/>
            <w:vAlign w:val="center"/>
          </w:tcPr>
          <w:p w:rsidR="00B269C9" w:rsidRPr="00E3051B" w:rsidRDefault="00B269C9" w:rsidP="0064032F">
            <w:pPr>
              <w:pStyle w:val="ab"/>
            </w:pPr>
            <w:r w:rsidRPr="00E3051B">
              <w:rPr>
                <w:rFonts w:hint="eastAsia"/>
              </w:rPr>
              <w:t>违规</w:t>
            </w:r>
          </w:p>
        </w:tc>
        <w:tc>
          <w:tcPr>
            <w:tcW w:w="1272" w:type="dxa"/>
            <w:vAlign w:val="center"/>
          </w:tcPr>
          <w:p w:rsidR="00B269C9" w:rsidRPr="00E3051B" w:rsidRDefault="00B269C9" w:rsidP="0064032F">
            <w:pPr>
              <w:pStyle w:val="ab"/>
            </w:pPr>
            <w:r w:rsidRPr="00E3051B">
              <w:rPr>
                <w:rFonts w:hint="eastAsia"/>
              </w:rPr>
              <w:t>取消资格</w:t>
            </w:r>
          </w:p>
        </w:tc>
      </w:tr>
      <w:tr w:rsidR="00B269C9" w:rsidRPr="00E3051B" w:rsidTr="001028BC">
        <w:trPr>
          <w:trHeight w:val="397"/>
          <w:jc w:val="center"/>
        </w:trPr>
        <w:tc>
          <w:tcPr>
            <w:tcW w:w="4537" w:type="dxa"/>
            <w:vAlign w:val="center"/>
          </w:tcPr>
          <w:p w:rsidR="00B269C9" w:rsidRPr="00E3051B" w:rsidRDefault="00B269C9" w:rsidP="0064032F">
            <w:pPr>
              <w:pStyle w:val="ab"/>
              <w:rPr>
                <w:lang w:eastAsia="zh-CN"/>
              </w:rPr>
            </w:pPr>
            <w:r w:rsidRPr="00E3051B">
              <w:rPr>
                <w:rFonts w:hint="eastAsia"/>
                <w:lang w:eastAsia="zh-CN"/>
              </w:rPr>
              <w:t>全站仪、棱镜、</w:t>
            </w:r>
            <w:r w:rsidRPr="00E3051B">
              <w:rPr>
                <w:rFonts w:hint="eastAsia"/>
                <w:lang w:eastAsia="zh-CN"/>
              </w:rPr>
              <w:t>GNSS</w:t>
            </w:r>
            <w:r w:rsidRPr="00E3051B">
              <w:rPr>
                <w:rFonts w:hint="eastAsia"/>
                <w:lang w:eastAsia="zh-CN"/>
              </w:rPr>
              <w:t>接收机</w:t>
            </w:r>
          </w:p>
        </w:tc>
        <w:tc>
          <w:tcPr>
            <w:tcW w:w="2696" w:type="dxa"/>
            <w:vAlign w:val="center"/>
          </w:tcPr>
          <w:p w:rsidR="00B269C9" w:rsidRPr="00E3051B" w:rsidRDefault="00B269C9" w:rsidP="0064032F">
            <w:pPr>
              <w:pStyle w:val="ab"/>
            </w:pPr>
            <w:r w:rsidRPr="00E3051B">
              <w:rPr>
                <w:rFonts w:hint="eastAsia"/>
              </w:rPr>
              <w:t>摔倒落地</w:t>
            </w:r>
          </w:p>
        </w:tc>
        <w:tc>
          <w:tcPr>
            <w:tcW w:w="1272" w:type="dxa"/>
            <w:vAlign w:val="center"/>
          </w:tcPr>
          <w:p w:rsidR="00B269C9" w:rsidRPr="00E3051B" w:rsidRDefault="00B269C9" w:rsidP="0064032F">
            <w:pPr>
              <w:pStyle w:val="ab"/>
            </w:pPr>
            <w:r w:rsidRPr="00E3051B">
              <w:rPr>
                <w:rFonts w:hint="eastAsia"/>
              </w:rPr>
              <w:t>取消资格</w:t>
            </w:r>
          </w:p>
        </w:tc>
      </w:tr>
      <w:tr w:rsidR="00B269C9" w:rsidRPr="00E3051B" w:rsidTr="001028BC">
        <w:trPr>
          <w:trHeight w:val="397"/>
          <w:jc w:val="center"/>
        </w:trPr>
        <w:tc>
          <w:tcPr>
            <w:tcW w:w="4537" w:type="dxa"/>
            <w:vAlign w:val="center"/>
          </w:tcPr>
          <w:p w:rsidR="00B269C9" w:rsidRPr="00E3051B" w:rsidRDefault="00B269C9" w:rsidP="0064032F">
            <w:pPr>
              <w:pStyle w:val="ab"/>
              <w:rPr>
                <w:lang w:eastAsia="zh-CN"/>
              </w:rPr>
            </w:pPr>
            <w:r w:rsidRPr="00E3051B">
              <w:rPr>
                <w:rFonts w:hint="eastAsia"/>
                <w:lang w:eastAsia="zh-CN"/>
              </w:rPr>
              <w:t>使用电话、对讲机等通讯工具</w:t>
            </w:r>
          </w:p>
        </w:tc>
        <w:tc>
          <w:tcPr>
            <w:tcW w:w="2696" w:type="dxa"/>
            <w:vAlign w:val="center"/>
          </w:tcPr>
          <w:p w:rsidR="00B269C9" w:rsidRPr="00E3051B" w:rsidRDefault="00B269C9" w:rsidP="0064032F">
            <w:pPr>
              <w:pStyle w:val="ab"/>
            </w:pPr>
            <w:r w:rsidRPr="00E3051B">
              <w:rPr>
                <w:rFonts w:hint="eastAsia"/>
              </w:rPr>
              <w:t>违规</w:t>
            </w:r>
          </w:p>
        </w:tc>
        <w:tc>
          <w:tcPr>
            <w:tcW w:w="1272" w:type="dxa"/>
            <w:vAlign w:val="center"/>
          </w:tcPr>
          <w:p w:rsidR="00B269C9" w:rsidRPr="00E3051B" w:rsidRDefault="00B269C9" w:rsidP="0064032F">
            <w:pPr>
              <w:pStyle w:val="ab"/>
            </w:pPr>
            <w:r w:rsidRPr="00E3051B">
              <w:rPr>
                <w:rFonts w:hint="eastAsia"/>
              </w:rPr>
              <w:t>取消资格</w:t>
            </w:r>
          </w:p>
        </w:tc>
      </w:tr>
      <w:tr w:rsidR="00B269C9" w:rsidRPr="00E3051B" w:rsidTr="001028BC">
        <w:trPr>
          <w:trHeight w:val="397"/>
          <w:jc w:val="center"/>
        </w:trPr>
        <w:tc>
          <w:tcPr>
            <w:tcW w:w="4537" w:type="dxa"/>
            <w:vAlign w:val="center"/>
          </w:tcPr>
          <w:p w:rsidR="00B269C9" w:rsidRPr="00E3051B" w:rsidRDefault="00B269C9" w:rsidP="0064032F">
            <w:pPr>
              <w:pStyle w:val="ab"/>
              <w:rPr>
                <w:highlight w:val="yellow"/>
                <w:lang w:eastAsia="zh-CN"/>
              </w:rPr>
            </w:pPr>
            <w:r w:rsidRPr="00E3051B">
              <w:rPr>
                <w:rFonts w:hint="eastAsia"/>
                <w:lang w:eastAsia="zh-CN"/>
              </w:rPr>
              <w:t>使用非赛会提供的草图纸</w:t>
            </w:r>
          </w:p>
        </w:tc>
        <w:tc>
          <w:tcPr>
            <w:tcW w:w="2696" w:type="dxa"/>
            <w:vAlign w:val="center"/>
          </w:tcPr>
          <w:p w:rsidR="00B269C9" w:rsidRPr="00E3051B" w:rsidRDefault="00B269C9" w:rsidP="0064032F">
            <w:pPr>
              <w:pStyle w:val="ab"/>
              <w:rPr>
                <w:highlight w:val="yellow"/>
              </w:rPr>
            </w:pPr>
            <w:r w:rsidRPr="00E3051B">
              <w:rPr>
                <w:rFonts w:hint="eastAsia"/>
              </w:rPr>
              <w:t>违规</w:t>
            </w:r>
          </w:p>
        </w:tc>
        <w:tc>
          <w:tcPr>
            <w:tcW w:w="1272" w:type="dxa"/>
            <w:vAlign w:val="center"/>
          </w:tcPr>
          <w:p w:rsidR="00B269C9" w:rsidRPr="00E3051B" w:rsidRDefault="00B269C9" w:rsidP="0064032F">
            <w:pPr>
              <w:pStyle w:val="ab"/>
            </w:pPr>
            <w:r w:rsidRPr="00E3051B">
              <w:rPr>
                <w:rFonts w:hint="eastAsia"/>
              </w:rPr>
              <w:t>取消资格</w:t>
            </w:r>
          </w:p>
        </w:tc>
      </w:tr>
      <w:tr w:rsidR="00B269C9" w:rsidRPr="00E3051B" w:rsidTr="001028BC">
        <w:trPr>
          <w:trHeight w:val="397"/>
          <w:jc w:val="center"/>
        </w:trPr>
        <w:tc>
          <w:tcPr>
            <w:tcW w:w="4537" w:type="dxa"/>
            <w:vAlign w:val="center"/>
          </w:tcPr>
          <w:p w:rsidR="00B269C9" w:rsidRPr="00E3051B" w:rsidRDefault="00B269C9" w:rsidP="0064032F">
            <w:pPr>
              <w:pStyle w:val="ab"/>
              <w:rPr>
                <w:lang w:eastAsia="zh-CN"/>
              </w:rPr>
            </w:pPr>
            <w:r w:rsidRPr="00E3051B">
              <w:rPr>
                <w:rFonts w:hint="eastAsia"/>
                <w:lang w:eastAsia="zh-CN"/>
              </w:rPr>
              <w:t>测定全站仪测站点和定向点不用脚架</w:t>
            </w:r>
          </w:p>
        </w:tc>
        <w:tc>
          <w:tcPr>
            <w:tcW w:w="2696" w:type="dxa"/>
            <w:vAlign w:val="center"/>
          </w:tcPr>
          <w:p w:rsidR="00B269C9" w:rsidRPr="00E3051B" w:rsidRDefault="00B269C9" w:rsidP="0064032F">
            <w:pPr>
              <w:pStyle w:val="ab"/>
            </w:pPr>
            <w:r w:rsidRPr="00E3051B">
              <w:rPr>
                <w:rFonts w:hint="eastAsia"/>
              </w:rPr>
              <w:t>违规</w:t>
            </w:r>
            <w:r w:rsidRPr="00E3051B">
              <w:rPr>
                <w:rFonts w:hint="eastAsia"/>
              </w:rPr>
              <w:t>1</w:t>
            </w:r>
            <w:r w:rsidRPr="00E3051B">
              <w:rPr>
                <w:rFonts w:hint="eastAsia"/>
              </w:rPr>
              <w:t>次扣</w:t>
            </w:r>
            <w:r w:rsidRPr="00E3051B">
              <w:rPr>
                <w:rFonts w:hint="eastAsia"/>
              </w:rPr>
              <w:t>3</w:t>
            </w:r>
            <w:r w:rsidRPr="00E3051B">
              <w:rPr>
                <w:rFonts w:hint="eastAsia"/>
              </w:rPr>
              <w:t>分</w:t>
            </w:r>
          </w:p>
        </w:tc>
        <w:tc>
          <w:tcPr>
            <w:tcW w:w="1272" w:type="dxa"/>
            <w:vAlign w:val="center"/>
          </w:tcPr>
          <w:p w:rsidR="00B269C9" w:rsidRPr="00E3051B" w:rsidRDefault="00B269C9" w:rsidP="0064032F">
            <w:pPr>
              <w:pStyle w:val="ab"/>
            </w:pPr>
          </w:p>
        </w:tc>
      </w:tr>
      <w:tr w:rsidR="00B269C9" w:rsidRPr="00E3051B" w:rsidTr="001028BC">
        <w:trPr>
          <w:trHeight w:val="397"/>
          <w:jc w:val="center"/>
        </w:trPr>
        <w:tc>
          <w:tcPr>
            <w:tcW w:w="4537" w:type="dxa"/>
            <w:vAlign w:val="center"/>
          </w:tcPr>
          <w:p w:rsidR="00B269C9" w:rsidRPr="00E3051B" w:rsidRDefault="00B269C9" w:rsidP="0064032F">
            <w:pPr>
              <w:pStyle w:val="ab"/>
              <w:rPr>
                <w:lang w:eastAsia="zh-CN"/>
              </w:rPr>
            </w:pPr>
            <w:r w:rsidRPr="00E3051B">
              <w:rPr>
                <w:rFonts w:hint="eastAsia"/>
                <w:lang w:eastAsia="zh-CN"/>
              </w:rPr>
              <w:t>全站仪和</w:t>
            </w:r>
            <w:r w:rsidRPr="00E3051B">
              <w:rPr>
                <w:rFonts w:hint="eastAsia"/>
                <w:lang w:eastAsia="zh-CN"/>
              </w:rPr>
              <w:t>GNSS</w:t>
            </w:r>
            <w:r w:rsidRPr="00E3051B">
              <w:rPr>
                <w:rFonts w:hint="eastAsia"/>
                <w:lang w:eastAsia="zh-CN"/>
              </w:rPr>
              <w:t>接收机不得同时使用</w:t>
            </w:r>
          </w:p>
        </w:tc>
        <w:tc>
          <w:tcPr>
            <w:tcW w:w="2696" w:type="dxa"/>
            <w:vAlign w:val="center"/>
          </w:tcPr>
          <w:p w:rsidR="00B269C9" w:rsidRPr="00E3051B" w:rsidRDefault="00B269C9" w:rsidP="0064032F">
            <w:pPr>
              <w:pStyle w:val="ab"/>
            </w:pPr>
            <w:r w:rsidRPr="00E3051B">
              <w:rPr>
                <w:rFonts w:hint="eastAsia"/>
              </w:rPr>
              <w:t>违规一次扣</w:t>
            </w:r>
            <w:r w:rsidRPr="00E3051B">
              <w:rPr>
                <w:rFonts w:hint="eastAsia"/>
              </w:rPr>
              <w:t>5</w:t>
            </w:r>
            <w:r w:rsidRPr="00E3051B">
              <w:rPr>
                <w:rFonts w:hint="eastAsia"/>
              </w:rPr>
              <w:t>分</w:t>
            </w:r>
          </w:p>
        </w:tc>
        <w:tc>
          <w:tcPr>
            <w:tcW w:w="1272" w:type="dxa"/>
            <w:vAlign w:val="center"/>
          </w:tcPr>
          <w:p w:rsidR="00B269C9" w:rsidRPr="00E3051B" w:rsidRDefault="00B269C9" w:rsidP="0064032F">
            <w:pPr>
              <w:pStyle w:val="ab"/>
            </w:pPr>
          </w:p>
        </w:tc>
      </w:tr>
      <w:tr w:rsidR="00B269C9" w:rsidRPr="00E3051B" w:rsidTr="001028BC">
        <w:trPr>
          <w:trHeight w:val="397"/>
          <w:jc w:val="center"/>
        </w:trPr>
        <w:tc>
          <w:tcPr>
            <w:tcW w:w="4537" w:type="dxa"/>
            <w:vAlign w:val="center"/>
          </w:tcPr>
          <w:p w:rsidR="00B269C9" w:rsidRPr="00E3051B" w:rsidRDefault="00B269C9" w:rsidP="0064032F">
            <w:pPr>
              <w:pStyle w:val="ab"/>
              <w:rPr>
                <w:lang w:eastAsia="zh-CN"/>
              </w:rPr>
            </w:pPr>
            <w:r w:rsidRPr="00E3051B">
              <w:rPr>
                <w:rFonts w:hint="eastAsia"/>
                <w:lang w:eastAsia="zh-CN"/>
              </w:rPr>
              <w:t>指导教师及其他非参赛人员入场</w:t>
            </w:r>
          </w:p>
        </w:tc>
        <w:tc>
          <w:tcPr>
            <w:tcW w:w="2696" w:type="dxa"/>
            <w:vAlign w:val="center"/>
          </w:tcPr>
          <w:p w:rsidR="00B269C9" w:rsidRPr="00E3051B" w:rsidRDefault="00B269C9" w:rsidP="0064032F">
            <w:pPr>
              <w:pStyle w:val="ab"/>
            </w:pPr>
            <w:r w:rsidRPr="00E3051B">
              <w:rPr>
                <w:rFonts w:hint="eastAsia"/>
              </w:rPr>
              <w:t>出现一次扣</w:t>
            </w:r>
            <w:r w:rsidRPr="00E3051B">
              <w:rPr>
                <w:rFonts w:hint="eastAsia"/>
              </w:rPr>
              <w:t>5</w:t>
            </w:r>
            <w:r w:rsidRPr="00E3051B">
              <w:rPr>
                <w:rFonts w:hint="eastAsia"/>
              </w:rPr>
              <w:t>分</w:t>
            </w:r>
          </w:p>
        </w:tc>
        <w:tc>
          <w:tcPr>
            <w:tcW w:w="1272" w:type="dxa"/>
            <w:vAlign w:val="center"/>
          </w:tcPr>
          <w:p w:rsidR="00B269C9" w:rsidRPr="00E3051B" w:rsidRDefault="00B269C9" w:rsidP="0064032F">
            <w:pPr>
              <w:pStyle w:val="ab"/>
            </w:pPr>
          </w:p>
        </w:tc>
      </w:tr>
      <w:tr w:rsidR="00B269C9" w:rsidRPr="00E3051B" w:rsidTr="001028BC">
        <w:trPr>
          <w:trHeight w:val="397"/>
          <w:jc w:val="center"/>
        </w:trPr>
        <w:tc>
          <w:tcPr>
            <w:tcW w:w="4537" w:type="dxa"/>
            <w:vAlign w:val="center"/>
          </w:tcPr>
          <w:p w:rsidR="00B269C9" w:rsidRPr="00E3051B" w:rsidRDefault="00B269C9" w:rsidP="0064032F">
            <w:pPr>
              <w:pStyle w:val="ab"/>
            </w:pPr>
            <w:r w:rsidRPr="00E3051B">
              <w:rPr>
                <w:rFonts w:hint="eastAsia"/>
              </w:rPr>
              <w:t>携带仪器设备跑步</w:t>
            </w:r>
          </w:p>
        </w:tc>
        <w:tc>
          <w:tcPr>
            <w:tcW w:w="2696" w:type="dxa"/>
            <w:vAlign w:val="center"/>
          </w:tcPr>
          <w:p w:rsidR="00B269C9" w:rsidRPr="00E3051B" w:rsidRDefault="00B269C9" w:rsidP="0064032F">
            <w:pPr>
              <w:pStyle w:val="ab"/>
            </w:pPr>
            <w:r w:rsidRPr="00E3051B">
              <w:rPr>
                <w:rFonts w:hint="eastAsia"/>
              </w:rPr>
              <w:t>警告无效，跑</w:t>
            </w:r>
            <w:r w:rsidRPr="00E3051B">
              <w:rPr>
                <w:rFonts w:hint="eastAsia"/>
              </w:rPr>
              <w:t>1</w:t>
            </w:r>
            <w:r w:rsidRPr="00E3051B">
              <w:rPr>
                <w:rFonts w:hint="eastAsia"/>
              </w:rPr>
              <w:t>步扣</w:t>
            </w:r>
            <w:r w:rsidRPr="00E3051B">
              <w:rPr>
                <w:rFonts w:hint="eastAsia"/>
              </w:rPr>
              <w:t>1</w:t>
            </w:r>
            <w:r w:rsidRPr="00E3051B">
              <w:rPr>
                <w:rFonts w:hint="eastAsia"/>
              </w:rPr>
              <w:t>分</w:t>
            </w:r>
          </w:p>
        </w:tc>
        <w:tc>
          <w:tcPr>
            <w:tcW w:w="1272" w:type="dxa"/>
            <w:vAlign w:val="center"/>
          </w:tcPr>
          <w:p w:rsidR="00B269C9" w:rsidRPr="00E3051B" w:rsidRDefault="00B269C9" w:rsidP="0064032F">
            <w:pPr>
              <w:pStyle w:val="ab"/>
            </w:pPr>
          </w:p>
        </w:tc>
      </w:tr>
      <w:tr w:rsidR="00B269C9" w:rsidRPr="00E3051B" w:rsidTr="001028BC">
        <w:trPr>
          <w:trHeight w:val="397"/>
          <w:jc w:val="center"/>
        </w:trPr>
        <w:tc>
          <w:tcPr>
            <w:tcW w:w="4537" w:type="dxa"/>
            <w:vAlign w:val="center"/>
          </w:tcPr>
          <w:p w:rsidR="00B269C9" w:rsidRPr="00E3051B" w:rsidRDefault="00B269C9" w:rsidP="0064032F">
            <w:pPr>
              <w:pStyle w:val="ab"/>
              <w:rPr>
                <w:lang w:eastAsia="zh-CN"/>
              </w:rPr>
            </w:pPr>
            <w:r w:rsidRPr="00E3051B">
              <w:rPr>
                <w:rFonts w:hint="eastAsia"/>
                <w:lang w:eastAsia="zh-CN"/>
              </w:rPr>
              <w:t>仪器设备不安全操作行为</w:t>
            </w:r>
          </w:p>
        </w:tc>
        <w:tc>
          <w:tcPr>
            <w:tcW w:w="2696" w:type="dxa"/>
            <w:vAlign w:val="center"/>
          </w:tcPr>
          <w:p w:rsidR="00B269C9" w:rsidRPr="00E3051B" w:rsidRDefault="00B269C9" w:rsidP="0064032F">
            <w:pPr>
              <w:pStyle w:val="ab"/>
            </w:pPr>
            <w:r w:rsidRPr="00E3051B">
              <w:rPr>
                <w:rFonts w:hint="eastAsia"/>
              </w:rPr>
              <w:t>每一次扣</w:t>
            </w:r>
            <w:r w:rsidRPr="00E3051B">
              <w:rPr>
                <w:rFonts w:hint="eastAsia"/>
              </w:rPr>
              <w:t>2</w:t>
            </w:r>
            <w:r w:rsidRPr="00E3051B">
              <w:rPr>
                <w:rFonts w:hint="eastAsia"/>
              </w:rPr>
              <w:t>分</w:t>
            </w:r>
          </w:p>
        </w:tc>
        <w:tc>
          <w:tcPr>
            <w:tcW w:w="1272" w:type="dxa"/>
            <w:vAlign w:val="center"/>
          </w:tcPr>
          <w:p w:rsidR="00B269C9" w:rsidRPr="00E3051B" w:rsidRDefault="00B269C9" w:rsidP="0064032F">
            <w:pPr>
              <w:pStyle w:val="ab"/>
            </w:pPr>
          </w:p>
        </w:tc>
      </w:tr>
      <w:tr w:rsidR="00B269C9" w:rsidRPr="00E3051B" w:rsidTr="001028BC">
        <w:trPr>
          <w:trHeight w:val="397"/>
          <w:jc w:val="center"/>
        </w:trPr>
        <w:tc>
          <w:tcPr>
            <w:tcW w:w="4537" w:type="dxa"/>
            <w:vAlign w:val="center"/>
          </w:tcPr>
          <w:p w:rsidR="00B269C9" w:rsidRPr="00E3051B" w:rsidRDefault="00B269C9" w:rsidP="0064032F">
            <w:pPr>
              <w:pStyle w:val="ab"/>
            </w:pPr>
            <w:r w:rsidRPr="00E3051B">
              <w:rPr>
                <w:rFonts w:hint="eastAsia"/>
              </w:rPr>
              <w:t>其它特殊情况记录</w:t>
            </w:r>
          </w:p>
        </w:tc>
        <w:tc>
          <w:tcPr>
            <w:tcW w:w="3968" w:type="dxa"/>
            <w:gridSpan w:val="2"/>
            <w:vAlign w:val="center"/>
          </w:tcPr>
          <w:p w:rsidR="00B269C9" w:rsidRPr="00E3051B" w:rsidRDefault="00B269C9" w:rsidP="0064032F">
            <w:pPr>
              <w:pStyle w:val="ab"/>
            </w:pPr>
          </w:p>
        </w:tc>
      </w:tr>
      <w:tr w:rsidR="00B269C9" w:rsidRPr="00E3051B" w:rsidTr="001028BC">
        <w:trPr>
          <w:trHeight w:val="397"/>
          <w:jc w:val="center"/>
        </w:trPr>
        <w:tc>
          <w:tcPr>
            <w:tcW w:w="4537" w:type="dxa"/>
            <w:vAlign w:val="center"/>
          </w:tcPr>
          <w:p w:rsidR="00B269C9" w:rsidRPr="00E3051B" w:rsidRDefault="00B269C9" w:rsidP="000152CA">
            <w:pPr>
              <w:pStyle w:val="ab"/>
              <w:jc w:val="center"/>
            </w:pPr>
            <w:r w:rsidRPr="00E3051B">
              <w:rPr>
                <w:rFonts w:hint="eastAsia"/>
              </w:rPr>
              <w:t>合计扣分</w:t>
            </w:r>
          </w:p>
        </w:tc>
        <w:tc>
          <w:tcPr>
            <w:tcW w:w="3968" w:type="dxa"/>
            <w:gridSpan w:val="2"/>
            <w:vAlign w:val="center"/>
          </w:tcPr>
          <w:p w:rsidR="00B269C9" w:rsidRPr="00E3051B" w:rsidRDefault="00B269C9" w:rsidP="000152CA">
            <w:pPr>
              <w:pStyle w:val="ab"/>
              <w:jc w:val="center"/>
            </w:pPr>
          </w:p>
        </w:tc>
      </w:tr>
    </w:tbl>
    <w:p w:rsidR="00B269C9" w:rsidRPr="00616C07" w:rsidRDefault="00B269C9" w:rsidP="00E3051B">
      <w:pPr>
        <w:ind w:firstLine="440"/>
        <w:rPr>
          <w:sz w:val="22"/>
          <w:szCs w:val="21"/>
          <w:lang w:eastAsia="zh-CN"/>
        </w:rPr>
      </w:pPr>
      <w:r w:rsidRPr="00616C07">
        <w:rPr>
          <w:rFonts w:hint="eastAsia"/>
          <w:sz w:val="22"/>
          <w:szCs w:val="21"/>
          <w:lang w:eastAsia="zh-CN"/>
        </w:rPr>
        <w:t>注：测量过程扣分直接在总成绩中减。</w:t>
      </w:r>
    </w:p>
    <w:p w:rsidR="00B269C9" w:rsidRPr="00E3051B" w:rsidRDefault="00B269C9" w:rsidP="00E3051B">
      <w:pPr>
        <w:ind w:firstLine="480"/>
        <w:rPr>
          <w:lang w:eastAsia="zh-CN"/>
        </w:rPr>
      </w:pPr>
      <w:r w:rsidRPr="00E3051B">
        <w:rPr>
          <w:rFonts w:hint="eastAsia"/>
          <w:lang w:eastAsia="zh-CN"/>
        </w:rPr>
        <w:t>b.</w:t>
      </w:r>
      <w:r w:rsidRPr="00E3051B">
        <w:rPr>
          <w:rFonts w:hint="eastAsia"/>
          <w:lang w:eastAsia="zh-CN"/>
        </w:rPr>
        <w:t>质量评分，详见</w:t>
      </w:r>
      <w:r w:rsidR="0064032F">
        <w:rPr>
          <w:lang w:eastAsia="zh-CN"/>
        </w:rPr>
        <w:fldChar w:fldCharType="begin"/>
      </w:r>
      <w:r w:rsidR="0064032F">
        <w:rPr>
          <w:lang w:eastAsia="zh-CN"/>
        </w:rPr>
        <w:instrText xml:space="preserve"> </w:instrText>
      </w:r>
      <w:r w:rsidR="0064032F">
        <w:rPr>
          <w:rFonts w:hint="eastAsia"/>
          <w:lang w:eastAsia="zh-CN"/>
        </w:rPr>
        <w:instrText>REF _Ref84433170 \h</w:instrText>
      </w:r>
      <w:r w:rsidR="0064032F">
        <w:rPr>
          <w:lang w:eastAsia="zh-CN"/>
        </w:rPr>
        <w:instrText xml:space="preserve"> </w:instrText>
      </w:r>
      <w:r w:rsidR="0064032F">
        <w:rPr>
          <w:lang w:eastAsia="zh-CN"/>
        </w:rPr>
      </w:r>
      <w:r w:rsidR="0064032F">
        <w:rPr>
          <w:lang w:eastAsia="zh-CN"/>
        </w:rPr>
        <w:fldChar w:fldCharType="separate"/>
      </w:r>
      <w:r w:rsidR="0064032F" w:rsidRPr="0064032F">
        <w:rPr>
          <w:rFonts w:hint="eastAsia"/>
          <w:lang w:eastAsia="zh-CN"/>
        </w:rPr>
        <w:t>表</w:t>
      </w:r>
      <w:r w:rsidR="0064032F" w:rsidRPr="0064032F">
        <w:rPr>
          <w:rFonts w:hint="eastAsia"/>
          <w:lang w:eastAsia="zh-CN"/>
        </w:rPr>
        <w:t xml:space="preserve"> </w:t>
      </w:r>
      <w:r w:rsidR="0064032F" w:rsidRPr="0064032F">
        <w:rPr>
          <w:lang w:eastAsia="zh-CN"/>
        </w:rPr>
        <w:t>9</w:t>
      </w:r>
      <w:r w:rsidR="0064032F">
        <w:rPr>
          <w:lang w:eastAsia="zh-CN"/>
        </w:rPr>
        <w:fldChar w:fldCharType="end"/>
      </w:r>
      <w:r w:rsidRPr="00E3051B">
        <w:rPr>
          <w:rFonts w:hint="eastAsia"/>
          <w:lang w:eastAsia="zh-CN"/>
        </w:rPr>
        <w:t>。</w:t>
      </w:r>
    </w:p>
    <w:p w:rsidR="00B269C9" w:rsidRPr="0064032F" w:rsidRDefault="0064032F" w:rsidP="0064032F">
      <w:pPr>
        <w:pStyle w:val="aa"/>
        <w:rPr>
          <w:lang w:eastAsia="zh-CN"/>
        </w:rPr>
      </w:pPr>
      <w:bookmarkStart w:id="13" w:name="_Ref84433170"/>
      <w:r w:rsidRPr="0064032F">
        <w:rPr>
          <w:rFonts w:hint="eastAsia"/>
          <w:lang w:eastAsia="zh-CN"/>
        </w:rPr>
        <w:t>表</w:t>
      </w:r>
      <w:r w:rsidRPr="0064032F">
        <w:rPr>
          <w:rFonts w:hint="eastAsia"/>
          <w:lang w:eastAsia="zh-CN"/>
        </w:rPr>
        <w:t xml:space="preserve"> </w:t>
      </w:r>
      <w:r w:rsidRPr="0064032F">
        <w:fldChar w:fldCharType="begin"/>
      </w:r>
      <w:r w:rsidRPr="0064032F">
        <w:rPr>
          <w:lang w:eastAsia="zh-CN"/>
        </w:rPr>
        <w:instrText xml:space="preserve"> </w:instrText>
      </w:r>
      <w:r w:rsidRPr="0064032F">
        <w:rPr>
          <w:rFonts w:hint="eastAsia"/>
          <w:lang w:eastAsia="zh-CN"/>
        </w:rPr>
        <w:instrText xml:space="preserve">SEQ </w:instrText>
      </w:r>
      <w:r w:rsidRPr="0064032F">
        <w:rPr>
          <w:rFonts w:hint="eastAsia"/>
          <w:lang w:eastAsia="zh-CN"/>
        </w:rPr>
        <w:instrText>表</w:instrText>
      </w:r>
      <w:r w:rsidRPr="0064032F">
        <w:rPr>
          <w:rFonts w:hint="eastAsia"/>
          <w:lang w:eastAsia="zh-CN"/>
        </w:rPr>
        <w:instrText xml:space="preserve"> \* ARABIC</w:instrText>
      </w:r>
      <w:r w:rsidRPr="0064032F">
        <w:rPr>
          <w:lang w:eastAsia="zh-CN"/>
        </w:rPr>
        <w:instrText xml:space="preserve"> </w:instrText>
      </w:r>
      <w:r w:rsidRPr="0064032F">
        <w:fldChar w:fldCharType="separate"/>
      </w:r>
      <w:r>
        <w:rPr>
          <w:noProof/>
          <w:lang w:eastAsia="zh-CN"/>
        </w:rPr>
        <w:t>9</w:t>
      </w:r>
      <w:r w:rsidRPr="0064032F">
        <w:fldChar w:fldCharType="end"/>
      </w:r>
      <w:bookmarkEnd w:id="13"/>
      <w:r w:rsidR="00B269C9" w:rsidRPr="0064032F">
        <w:rPr>
          <w:rFonts w:hint="eastAsia"/>
          <w:lang w:eastAsia="zh-CN"/>
        </w:rPr>
        <w:t xml:space="preserve"> 1:500</w:t>
      </w:r>
      <w:r w:rsidR="00B269C9" w:rsidRPr="0064032F">
        <w:rPr>
          <w:rFonts w:hint="eastAsia"/>
          <w:lang w:eastAsia="zh-CN"/>
        </w:rPr>
        <w:t>数字测图成果评分表（成果质量）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1843"/>
        <w:gridCol w:w="1456"/>
        <w:gridCol w:w="669"/>
      </w:tblGrid>
      <w:tr w:rsidR="00B269C9" w:rsidRPr="0064032F" w:rsidTr="001028BC">
        <w:trPr>
          <w:trHeight w:val="454"/>
          <w:jc w:val="center"/>
        </w:trPr>
        <w:tc>
          <w:tcPr>
            <w:tcW w:w="2127" w:type="dxa"/>
            <w:vAlign w:val="center"/>
          </w:tcPr>
          <w:p w:rsidR="00B269C9" w:rsidRPr="0064032F" w:rsidRDefault="00B269C9" w:rsidP="0064032F">
            <w:pPr>
              <w:pStyle w:val="ab"/>
              <w:jc w:val="center"/>
              <w:rPr>
                <w:b/>
                <w:bCs/>
              </w:rPr>
            </w:pPr>
            <w:r w:rsidRPr="0064032F">
              <w:rPr>
                <w:rFonts w:hint="eastAsia"/>
                <w:b/>
                <w:bCs/>
              </w:rPr>
              <w:lastRenderedPageBreak/>
              <w:t>项目与分值</w:t>
            </w:r>
          </w:p>
        </w:tc>
        <w:tc>
          <w:tcPr>
            <w:tcW w:w="5709" w:type="dxa"/>
            <w:gridSpan w:val="3"/>
            <w:vAlign w:val="center"/>
          </w:tcPr>
          <w:p w:rsidR="00B269C9" w:rsidRPr="0064032F" w:rsidRDefault="00B269C9" w:rsidP="0064032F">
            <w:pPr>
              <w:pStyle w:val="ab"/>
              <w:jc w:val="center"/>
              <w:rPr>
                <w:b/>
                <w:bCs/>
              </w:rPr>
            </w:pPr>
            <w:r w:rsidRPr="0064032F">
              <w:rPr>
                <w:rFonts w:hint="eastAsia"/>
                <w:b/>
                <w:bCs/>
              </w:rPr>
              <w:t>评分标准</w:t>
            </w:r>
          </w:p>
        </w:tc>
        <w:tc>
          <w:tcPr>
            <w:tcW w:w="669" w:type="dxa"/>
            <w:vAlign w:val="center"/>
          </w:tcPr>
          <w:p w:rsidR="00B269C9" w:rsidRPr="0064032F" w:rsidRDefault="00B269C9" w:rsidP="0064032F">
            <w:pPr>
              <w:pStyle w:val="ab"/>
              <w:jc w:val="center"/>
              <w:rPr>
                <w:b/>
                <w:bCs/>
              </w:rPr>
            </w:pPr>
            <w:r w:rsidRPr="0064032F">
              <w:rPr>
                <w:rFonts w:hint="eastAsia"/>
                <w:b/>
                <w:bCs/>
              </w:rPr>
              <w:t>扣分</w:t>
            </w:r>
          </w:p>
        </w:tc>
      </w:tr>
      <w:tr w:rsidR="00B269C9" w:rsidRPr="00E3051B" w:rsidTr="001028BC">
        <w:trPr>
          <w:trHeight w:val="454"/>
          <w:jc w:val="center"/>
        </w:trPr>
        <w:tc>
          <w:tcPr>
            <w:tcW w:w="2127" w:type="dxa"/>
            <w:vAlign w:val="center"/>
          </w:tcPr>
          <w:p w:rsidR="00B269C9" w:rsidRPr="00E3051B" w:rsidRDefault="00B269C9" w:rsidP="0064032F">
            <w:pPr>
              <w:pStyle w:val="ab"/>
            </w:pPr>
            <w:r w:rsidRPr="00E3051B">
              <w:rPr>
                <w:rFonts w:hint="eastAsia"/>
              </w:rPr>
              <w:t>方法完整性（</w:t>
            </w:r>
            <w:r w:rsidRPr="00E3051B">
              <w:rPr>
                <w:rFonts w:hint="eastAsia"/>
              </w:rPr>
              <w:t>5</w:t>
            </w:r>
            <w:r w:rsidRPr="00E3051B">
              <w:rPr>
                <w:rFonts w:hint="eastAsia"/>
              </w:rPr>
              <w:t>分）</w:t>
            </w:r>
          </w:p>
        </w:tc>
        <w:tc>
          <w:tcPr>
            <w:tcW w:w="5709" w:type="dxa"/>
            <w:gridSpan w:val="3"/>
            <w:vAlign w:val="center"/>
          </w:tcPr>
          <w:p w:rsidR="00B269C9" w:rsidRPr="00E3051B" w:rsidRDefault="00B269C9" w:rsidP="0064032F">
            <w:pPr>
              <w:pStyle w:val="ab"/>
              <w:rPr>
                <w:lang w:eastAsia="zh-CN"/>
              </w:rPr>
            </w:pPr>
            <w:r w:rsidRPr="00E3051B">
              <w:rPr>
                <w:rFonts w:hint="eastAsia"/>
                <w:lang w:eastAsia="zh-CN"/>
              </w:rPr>
              <w:t>全站仪测点不少于</w:t>
            </w:r>
            <w:r w:rsidRPr="00E3051B">
              <w:rPr>
                <w:rFonts w:hint="eastAsia"/>
                <w:lang w:eastAsia="zh-CN"/>
              </w:rPr>
              <w:t>15</w:t>
            </w:r>
            <w:r w:rsidRPr="00E3051B">
              <w:rPr>
                <w:rFonts w:hint="eastAsia"/>
                <w:lang w:eastAsia="zh-CN"/>
              </w:rPr>
              <w:t>点，每少</w:t>
            </w:r>
            <w:r w:rsidRPr="00E3051B">
              <w:rPr>
                <w:rFonts w:hint="eastAsia"/>
                <w:lang w:eastAsia="zh-CN"/>
              </w:rPr>
              <w:t>1</w:t>
            </w:r>
            <w:r w:rsidRPr="00E3051B">
              <w:rPr>
                <w:rFonts w:hint="eastAsia"/>
                <w:lang w:eastAsia="zh-CN"/>
              </w:rPr>
              <w:t>点扣</w:t>
            </w:r>
            <w:r w:rsidRPr="00E3051B">
              <w:rPr>
                <w:rFonts w:hint="eastAsia"/>
                <w:lang w:eastAsia="zh-CN"/>
              </w:rPr>
              <w:t>0.5</w:t>
            </w:r>
            <w:r w:rsidRPr="00E3051B">
              <w:rPr>
                <w:rFonts w:hint="eastAsia"/>
                <w:lang w:eastAsia="zh-CN"/>
              </w:rPr>
              <w:t>分</w:t>
            </w:r>
          </w:p>
        </w:tc>
        <w:tc>
          <w:tcPr>
            <w:tcW w:w="669"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2127" w:type="dxa"/>
            <w:vAlign w:val="center"/>
          </w:tcPr>
          <w:p w:rsidR="00B269C9" w:rsidRPr="00E3051B" w:rsidRDefault="00B269C9" w:rsidP="0064032F">
            <w:pPr>
              <w:pStyle w:val="ab"/>
            </w:pPr>
            <w:r w:rsidRPr="00E3051B">
              <w:rPr>
                <w:rFonts w:hint="eastAsia"/>
              </w:rPr>
              <w:t>点位精度（</w:t>
            </w:r>
            <w:r w:rsidRPr="00E3051B">
              <w:rPr>
                <w:rFonts w:hint="eastAsia"/>
              </w:rPr>
              <w:t>10</w:t>
            </w:r>
            <w:r w:rsidRPr="00E3051B">
              <w:rPr>
                <w:rFonts w:hint="eastAsia"/>
              </w:rPr>
              <w:t>分）</w:t>
            </w:r>
          </w:p>
        </w:tc>
        <w:tc>
          <w:tcPr>
            <w:tcW w:w="5709" w:type="dxa"/>
            <w:gridSpan w:val="3"/>
            <w:vAlign w:val="center"/>
          </w:tcPr>
          <w:p w:rsidR="00B269C9" w:rsidRPr="00E3051B" w:rsidRDefault="00B269C9" w:rsidP="0064032F">
            <w:pPr>
              <w:pStyle w:val="ab"/>
              <w:rPr>
                <w:lang w:eastAsia="zh-CN"/>
              </w:rPr>
            </w:pPr>
            <w:r w:rsidRPr="00E3051B">
              <w:rPr>
                <w:rFonts w:hint="eastAsia"/>
                <w:lang w:eastAsia="zh-CN"/>
              </w:rPr>
              <w:t>要求误差小于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E3051B">
                <w:rPr>
                  <w:rFonts w:hint="eastAsia"/>
                  <w:lang w:eastAsia="zh-CN"/>
                </w:rPr>
                <w:t>0.15</w:t>
              </w:r>
              <w:r w:rsidRPr="00E3051B">
                <w:rPr>
                  <w:rFonts w:hint="eastAsia"/>
                  <w:lang w:eastAsia="zh-CN"/>
                </w:rPr>
                <w:t>米</w:t>
              </w:r>
            </w:smartTag>
            <w:r w:rsidRPr="00E3051B">
              <w:rPr>
                <w:rFonts w:hint="eastAsia"/>
                <w:lang w:eastAsia="zh-CN"/>
              </w:rPr>
              <w:t>。检查</w:t>
            </w:r>
            <w:r w:rsidRPr="00E3051B">
              <w:rPr>
                <w:rFonts w:hint="eastAsia"/>
                <w:lang w:eastAsia="zh-CN"/>
              </w:rPr>
              <w:t>10</w:t>
            </w:r>
            <w:r w:rsidRPr="00E3051B">
              <w:rPr>
                <w:rFonts w:hint="eastAsia"/>
                <w:lang w:eastAsia="zh-CN"/>
              </w:rPr>
              <w:t>处，每超限</w:t>
            </w:r>
            <w:r w:rsidRPr="00E3051B">
              <w:rPr>
                <w:rFonts w:hint="eastAsia"/>
                <w:lang w:eastAsia="zh-CN"/>
              </w:rPr>
              <w:t>1</w:t>
            </w:r>
            <w:r w:rsidRPr="00E3051B">
              <w:rPr>
                <w:rFonts w:hint="eastAsia"/>
                <w:lang w:eastAsia="zh-CN"/>
              </w:rPr>
              <w:t>处扣</w:t>
            </w:r>
            <w:r w:rsidRPr="00E3051B">
              <w:rPr>
                <w:rFonts w:hint="eastAsia"/>
                <w:lang w:eastAsia="zh-CN"/>
              </w:rPr>
              <w:t>1</w:t>
            </w:r>
            <w:r w:rsidRPr="00E3051B">
              <w:rPr>
                <w:rFonts w:hint="eastAsia"/>
                <w:lang w:eastAsia="zh-CN"/>
              </w:rPr>
              <w:t>分</w:t>
            </w:r>
          </w:p>
        </w:tc>
        <w:tc>
          <w:tcPr>
            <w:tcW w:w="669"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2127" w:type="dxa"/>
            <w:vAlign w:val="center"/>
          </w:tcPr>
          <w:p w:rsidR="00B269C9" w:rsidRPr="00E3051B" w:rsidRDefault="00B269C9" w:rsidP="0064032F">
            <w:pPr>
              <w:pStyle w:val="ab"/>
            </w:pPr>
            <w:r w:rsidRPr="00E3051B">
              <w:rPr>
                <w:rFonts w:hint="eastAsia"/>
              </w:rPr>
              <w:t>边长精度（</w:t>
            </w:r>
            <w:r w:rsidRPr="00E3051B">
              <w:rPr>
                <w:rFonts w:hint="eastAsia"/>
              </w:rPr>
              <w:t>5</w:t>
            </w:r>
            <w:r w:rsidRPr="00E3051B">
              <w:rPr>
                <w:rFonts w:hint="eastAsia"/>
              </w:rPr>
              <w:t>分）</w:t>
            </w:r>
          </w:p>
        </w:tc>
        <w:tc>
          <w:tcPr>
            <w:tcW w:w="5709" w:type="dxa"/>
            <w:gridSpan w:val="3"/>
            <w:vAlign w:val="center"/>
          </w:tcPr>
          <w:p w:rsidR="00B269C9" w:rsidRPr="00E3051B" w:rsidRDefault="00B269C9" w:rsidP="0064032F">
            <w:pPr>
              <w:pStyle w:val="ab"/>
              <w:rPr>
                <w:lang w:eastAsia="zh-CN"/>
              </w:rPr>
            </w:pPr>
            <w:r w:rsidRPr="00E3051B">
              <w:rPr>
                <w:rFonts w:hint="eastAsia"/>
                <w:lang w:eastAsia="zh-CN"/>
              </w:rPr>
              <w:t>要求误差小于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E3051B">
                <w:rPr>
                  <w:rFonts w:hint="eastAsia"/>
                  <w:lang w:eastAsia="zh-CN"/>
                </w:rPr>
                <w:t>0.15</w:t>
              </w:r>
              <w:r w:rsidRPr="00E3051B">
                <w:rPr>
                  <w:rFonts w:hint="eastAsia"/>
                  <w:lang w:eastAsia="zh-CN"/>
                </w:rPr>
                <w:t>米</w:t>
              </w:r>
            </w:smartTag>
            <w:r w:rsidRPr="00E3051B">
              <w:rPr>
                <w:rFonts w:hint="eastAsia"/>
                <w:lang w:eastAsia="zh-CN"/>
              </w:rPr>
              <w:t>。检查</w:t>
            </w:r>
            <w:r w:rsidRPr="00E3051B">
              <w:rPr>
                <w:rFonts w:hint="eastAsia"/>
                <w:lang w:eastAsia="zh-CN"/>
              </w:rPr>
              <w:t>5</w:t>
            </w:r>
            <w:r w:rsidRPr="00E3051B">
              <w:rPr>
                <w:rFonts w:hint="eastAsia"/>
                <w:lang w:eastAsia="zh-CN"/>
              </w:rPr>
              <w:t>处，每超限</w:t>
            </w:r>
            <w:r w:rsidRPr="00E3051B">
              <w:rPr>
                <w:rFonts w:hint="eastAsia"/>
                <w:lang w:eastAsia="zh-CN"/>
              </w:rPr>
              <w:t>1</w:t>
            </w:r>
            <w:r w:rsidRPr="00E3051B">
              <w:rPr>
                <w:rFonts w:hint="eastAsia"/>
                <w:lang w:eastAsia="zh-CN"/>
              </w:rPr>
              <w:t>处扣</w:t>
            </w:r>
            <w:r w:rsidRPr="00E3051B">
              <w:rPr>
                <w:rFonts w:hint="eastAsia"/>
                <w:lang w:eastAsia="zh-CN"/>
              </w:rPr>
              <w:t>1</w:t>
            </w:r>
            <w:r w:rsidRPr="00E3051B">
              <w:rPr>
                <w:rFonts w:hint="eastAsia"/>
                <w:lang w:eastAsia="zh-CN"/>
              </w:rPr>
              <w:t>分</w:t>
            </w:r>
          </w:p>
        </w:tc>
        <w:tc>
          <w:tcPr>
            <w:tcW w:w="669"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2127" w:type="dxa"/>
            <w:vAlign w:val="center"/>
          </w:tcPr>
          <w:p w:rsidR="00B269C9" w:rsidRPr="00E3051B" w:rsidRDefault="00B269C9" w:rsidP="0064032F">
            <w:pPr>
              <w:pStyle w:val="ab"/>
            </w:pPr>
            <w:r w:rsidRPr="00E3051B">
              <w:rPr>
                <w:rFonts w:hint="eastAsia"/>
              </w:rPr>
              <w:t>高程精度（</w:t>
            </w:r>
            <w:r w:rsidRPr="00E3051B">
              <w:rPr>
                <w:rFonts w:hint="eastAsia"/>
              </w:rPr>
              <w:t>5</w:t>
            </w:r>
            <w:r w:rsidRPr="00E3051B">
              <w:rPr>
                <w:rFonts w:hint="eastAsia"/>
              </w:rPr>
              <w:t>分）</w:t>
            </w:r>
          </w:p>
        </w:tc>
        <w:tc>
          <w:tcPr>
            <w:tcW w:w="5709" w:type="dxa"/>
            <w:gridSpan w:val="3"/>
            <w:vAlign w:val="center"/>
          </w:tcPr>
          <w:p w:rsidR="00B269C9" w:rsidRPr="00E3051B" w:rsidRDefault="00B269C9" w:rsidP="0064032F">
            <w:pPr>
              <w:pStyle w:val="ab"/>
              <w:rPr>
                <w:lang w:eastAsia="zh-CN"/>
              </w:rPr>
            </w:pPr>
            <w:r w:rsidRPr="00E3051B">
              <w:rPr>
                <w:rFonts w:hint="eastAsia"/>
                <w:lang w:eastAsia="zh-CN"/>
              </w:rPr>
              <w:t>要求误差小于</w:t>
            </w:r>
            <w:r w:rsidRPr="00E3051B">
              <w:rPr>
                <w:rFonts w:hint="eastAsia"/>
                <w:lang w:eastAsia="zh-CN"/>
              </w:rPr>
              <w:t>1/3</w:t>
            </w:r>
            <w:r w:rsidRPr="00E3051B">
              <w:rPr>
                <w:rFonts w:hint="eastAsia"/>
                <w:lang w:eastAsia="zh-CN"/>
              </w:rPr>
              <w:t>等高距（</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E3051B">
                <w:rPr>
                  <w:rFonts w:hint="eastAsia"/>
                  <w:lang w:eastAsia="zh-CN"/>
                </w:rPr>
                <w:t>0.15</w:t>
              </w:r>
              <w:r w:rsidRPr="00E3051B">
                <w:rPr>
                  <w:rFonts w:hint="eastAsia"/>
                  <w:lang w:eastAsia="zh-CN"/>
                </w:rPr>
                <w:t>米</w:t>
              </w:r>
            </w:smartTag>
            <w:r w:rsidRPr="00E3051B">
              <w:rPr>
                <w:rFonts w:hint="eastAsia"/>
                <w:lang w:eastAsia="zh-CN"/>
              </w:rPr>
              <w:t>）</w:t>
            </w:r>
            <w:r w:rsidRPr="00E3051B">
              <w:rPr>
                <w:rFonts w:hint="eastAsia"/>
                <w:lang w:eastAsia="zh-CN"/>
              </w:rPr>
              <w:t xml:space="preserve"> </w:t>
            </w:r>
          </w:p>
          <w:p w:rsidR="00B269C9" w:rsidRPr="00E3051B" w:rsidRDefault="00B269C9" w:rsidP="0064032F">
            <w:pPr>
              <w:pStyle w:val="ab"/>
              <w:rPr>
                <w:lang w:eastAsia="zh-CN"/>
              </w:rPr>
            </w:pPr>
            <w:r w:rsidRPr="00E3051B">
              <w:rPr>
                <w:rFonts w:hint="eastAsia"/>
                <w:lang w:eastAsia="zh-CN"/>
              </w:rPr>
              <w:t>检查</w:t>
            </w:r>
            <w:r w:rsidRPr="00E3051B">
              <w:rPr>
                <w:rFonts w:hint="eastAsia"/>
                <w:lang w:eastAsia="zh-CN"/>
              </w:rPr>
              <w:t>5</w:t>
            </w:r>
            <w:r w:rsidRPr="00E3051B">
              <w:rPr>
                <w:rFonts w:hint="eastAsia"/>
                <w:lang w:eastAsia="zh-CN"/>
              </w:rPr>
              <w:t>处，每超限</w:t>
            </w:r>
            <w:r w:rsidRPr="00E3051B">
              <w:rPr>
                <w:rFonts w:hint="eastAsia"/>
                <w:lang w:eastAsia="zh-CN"/>
              </w:rPr>
              <w:t>1</w:t>
            </w:r>
            <w:r w:rsidRPr="00E3051B">
              <w:rPr>
                <w:rFonts w:hint="eastAsia"/>
                <w:lang w:eastAsia="zh-CN"/>
              </w:rPr>
              <w:t>处扣</w:t>
            </w:r>
            <w:r w:rsidRPr="00E3051B">
              <w:rPr>
                <w:rFonts w:hint="eastAsia"/>
                <w:lang w:eastAsia="zh-CN"/>
              </w:rPr>
              <w:t>1</w:t>
            </w:r>
            <w:r w:rsidRPr="00E3051B">
              <w:rPr>
                <w:rFonts w:hint="eastAsia"/>
                <w:lang w:eastAsia="zh-CN"/>
              </w:rPr>
              <w:t>分</w:t>
            </w:r>
          </w:p>
        </w:tc>
        <w:tc>
          <w:tcPr>
            <w:tcW w:w="669"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2127" w:type="dxa"/>
            <w:vAlign w:val="center"/>
          </w:tcPr>
          <w:p w:rsidR="00B269C9" w:rsidRPr="00E3051B" w:rsidRDefault="00B269C9" w:rsidP="0064032F">
            <w:pPr>
              <w:pStyle w:val="ab"/>
            </w:pPr>
            <w:r w:rsidRPr="00E3051B">
              <w:rPr>
                <w:rFonts w:hint="eastAsia"/>
              </w:rPr>
              <w:t>错误或违规（</w:t>
            </w:r>
            <w:r w:rsidRPr="00E3051B">
              <w:rPr>
                <w:rFonts w:hint="eastAsia"/>
              </w:rPr>
              <w:t>10</w:t>
            </w:r>
            <w:r w:rsidRPr="00E3051B">
              <w:rPr>
                <w:rFonts w:hint="eastAsia"/>
              </w:rPr>
              <w:t>分）</w:t>
            </w:r>
          </w:p>
        </w:tc>
        <w:tc>
          <w:tcPr>
            <w:tcW w:w="5709" w:type="dxa"/>
            <w:gridSpan w:val="3"/>
            <w:vAlign w:val="center"/>
          </w:tcPr>
          <w:p w:rsidR="00B269C9" w:rsidRPr="00E3051B" w:rsidRDefault="00B269C9" w:rsidP="0064032F">
            <w:pPr>
              <w:pStyle w:val="ab"/>
              <w:rPr>
                <w:lang w:eastAsia="zh-CN"/>
              </w:rPr>
            </w:pPr>
            <w:r w:rsidRPr="00E3051B">
              <w:rPr>
                <w:rFonts w:hint="eastAsia"/>
                <w:lang w:eastAsia="zh-CN"/>
              </w:rPr>
              <w:t>重大错误或违规扣</w:t>
            </w:r>
            <w:r w:rsidRPr="00E3051B">
              <w:rPr>
                <w:rFonts w:hint="eastAsia"/>
                <w:lang w:eastAsia="zh-CN"/>
              </w:rPr>
              <w:t>10</w:t>
            </w:r>
            <w:r w:rsidRPr="00E3051B">
              <w:rPr>
                <w:rFonts w:hint="eastAsia"/>
                <w:lang w:eastAsia="zh-CN"/>
              </w:rPr>
              <w:t>分；一般错误或违规扣</w:t>
            </w:r>
            <w:r w:rsidRPr="00E3051B">
              <w:rPr>
                <w:rFonts w:hint="eastAsia"/>
                <w:lang w:eastAsia="zh-CN"/>
              </w:rPr>
              <w:t>1-5</w:t>
            </w:r>
            <w:r w:rsidRPr="00E3051B">
              <w:rPr>
                <w:rFonts w:hint="eastAsia"/>
                <w:lang w:eastAsia="zh-CN"/>
              </w:rPr>
              <w:t>分</w:t>
            </w:r>
          </w:p>
        </w:tc>
        <w:tc>
          <w:tcPr>
            <w:tcW w:w="669"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2127" w:type="dxa"/>
            <w:vAlign w:val="center"/>
          </w:tcPr>
          <w:p w:rsidR="00B269C9" w:rsidRPr="00E3051B" w:rsidRDefault="00B269C9" w:rsidP="0064032F">
            <w:pPr>
              <w:pStyle w:val="ab"/>
            </w:pPr>
            <w:r w:rsidRPr="00E3051B">
              <w:rPr>
                <w:rFonts w:hint="eastAsia"/>
              </w:rPr>
              <w:t>完整性（</w:t>
            </w:r>
            <w:r w:rsidRPr="00E3051B">
              <w:rPr>
                <w:rFonts w:hint="eastAsia"/>
              </w:rPr>
              <w:t>15</w:t>
            </w:r>
            <w:r w:rsidRPr="00E3051B">
              <w:rPr>
                <w:rFonts w:hint="eastAsia"/>
              </w:rPr>
              <w:t>分）</w:t>
            </w:r>
          </w:p>
        </w:tc>
        <w:tc>
          <w:tcPr>
            <w:tcW w:w="5709" w:type="dxa"/>
            <w:gridSpan w:val="3"/>
            <w:vAlign w:val="center"/>
          </w:tcPr>
          <w:p w:rsidR="00B269C9" w:rsidRPr="00E3051B" w:rsidRDefault="00B269C9" w:rsidP="0064032F">
            <w:pPr>
              <w:pStyle w:val="ab"/>
              <w:rPr>
                <w:lang w:eastAsia="zh-CN"/>
              </w:rPr>
            </w:pPr>
            <w:r w:rsidRPr="00E3051B">
              <w:rPr>
                <w:rFonts w:hint="eastAsia"/>
                <w:lang w:eastAsia="zh-CN"/>
              </w:rPr>
              <w:t>图上内容取舍合理，主要地物漏测</w:t>
            </w:r>
            <w:r w:rsidRPr="00E3051B">
              <w:rPr>
                <w:rFonts w:hint="eastAsia"/>
                <w:lang w:eastAsia="zh-CN"/>
              </w:rPr>
              <w:t>1</w:t>
            </w:r>
            <w:r w:rsidRPr="00E3051B">
              <w:rPr>
                <w:rFonts w:hint="eastAsia"/>
                <w:lang w:eastAsia="zh-CN"/>
              </w:rPr>
              <w:t>项扣</w:t>
            </w:r>
            <w:r w:rsidRPr="00E3051B">
              <w:rPr>
                <w:rFonts w:hint="eastAsia"/>
                <w:lang w:eastAsia="zh-CN"/>
              </w:rPr>
              <w:t>2</w:t>
            </w:r>
            <w:r w:rsidRPr="00E3051B">
              <w:rPr>
                <w:rFonts w:hint="eastAsia"/>
                <w:lang w:eastAsia="zh-CN"/>
              </w:rPr>
              <w:t>分，次要地物漏测</w:t>
            </w:r>
            <w:r w:rsidRPr="00E3051B">
              <w:rPr>
                <w:rFonts w:hint="eastAsia"/>
                <w:lang w:eastAsia="zh-CN"/>
              </w:rPr>
              <w:t>1</w:t>
            </w:r>
            <w:r w:rsidRPr="00E3051B">
              <w:rPr>
                <w:rFonts w:hint="eastAsia"/>
                <w:lang w:eastAsia="zh-CN"/>
              </w:rPr>
              <w:t>项扣</w:t>
            </w:r>
            <w:r w:rsidRPr="00E3051B">
              <w:rPr>
                <w:rFonts w:hint="eastAsia"/>
                <w:lang w:eastAsia="zh-CN"/>
              </w:rPr>
              <w:t>1</w:t>
            </w:r>
            <w:r w:rsidRPr="00E3051B">
              <w:rPr>
                <w:rFonts w:hint="eastAsia"/>
                <w:lang w:eastAsia="zh-CN"/>
              </w:rPr>
              <w:t>分</w:t>
            </w:r>
          </w:p>
        </w:tc>
        <w:tc>
          <w:tcPr>
            <w:tcW w:w="669"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2127" w:type="dxa"/>
            <w:vAlign w:val="center"/>
          </w:tcPr>
          <w:p w:rsidR="00B269C9" w:rsidRPr="00E3051B" w:rsidRDefault="00B269C9" w:rsidP="0064032F">
            <w:pPr>
              <w:pStyle w:val="ab"/>
            </w:pPr>
            <w:r w:rsidRPr="00E3051B">
              <w:rPr>
                <w:rFonts w:hint="eastAsia"/>
              </w:rPr>
              <w:t>符号和注记（</w:t>
            </w:r>
            <w:r w:rsidRPr="00E3051B">
              <w:rPr>
                <w:rFonts w:hint="eastAsia"/>
              </w:rPr>
              <w:t>12</w:t>
            </w:r>
            <w:r w:rsidRPr="00E3051B">
              <w:rPr>
                <w:rFonts w:hint="eastAsia"/>
              </w:rPr>
              <w:t>分）</w:t>
            </w:r>
          </w:p>
        </w:tc>
        <w:tc>
          <w:tcPr>
            <w:tcW w:w="5709" w:type="dxa"/>
            <w:gridSpan w:val="3"/>
            <w:vAlign w:val="center"/>
          </w:tcPr>
          <w:p w:rsidR="00B269C9" w:rsidRPr="00E3051B" w:rsidRDefault="00B269C9" w:rsidP="0064032F">
            <w:pPr>
              <w:pStyle w:val="ab"/>
              <w:rPr>
                <w:lang w:eastAsia="zh-CN"/>
              </w:rPr>
            </w:pPr>
            <w:r w:rsidRPr="00E3051B">
              <w:rPr>
                <w:rFonts w:hint="eastAsia"/>
                <w:lang w:eastAsia="zh-CN"/>
              </w:rPr>
              <w:t>地形图符号和注记用错</w:t>
            </w:r>
            <w:r w:rsidRPr="00E3051B">
              <w:rPr>
                <w:rFonts w:hint="eastAsia"/>
                <w:lang w:eastAsia="zh-CN"/>
              </w:rPr>
              <w:t>1</w:t>
            </w:r>
            <w:r w:rsidRPr="00E3051B">
              <w:rPr>
                <w:rFonts w:hint="eastAsia"/>
                <w:lang w:eastAsia="zh-CN"/>
              </w:rPr>
              <w:t>项扣</w:t>
            </w:r>
            <w:r w:rsidRPr="00E3051B">
              <w:rPr>
                <w:rFonts w:hint="eastAsia"/>
                <w:lang w:eastAsia="zh-CN"/>
              </w:rPr>
              <w:t>1</w:t>
            </w:r>
            <w:r w:rsidRPr="00E3051B">
              <w:rPr>
                <w:rFonts w:hint="eastAsia"/>
                <w:lang w:eastAsia="zh-CN"/>
              </w:rPr>
              <w:t>分</w:t>
            </w:r>
          </w:p>
        </w:tc>
        <w:tc>
          <w:tcPr>
            <w:tcW w:w="669"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2127" w:type="dxa"/>
            <w:vAlign w:val="center"/>
          </w:tcPr>
          <w:p w:rsidR="00B269C9" w:rsidRPr="00E3051B" w:rsidRDefault="00B269C9" w:rsidP="0064032F">
            <w:pPr>
              <w:pStyle w:val="ab"/>
            </w:pPr>
            <w:r w:rsidRPr="00E3051B">
              <w:rPr>
                <w:rFonts w:hint="eastAsia"/>
              </w:rPr>
              <w:t>整饰（</w:t>
            </w:r>
            <w:r w:rsidRPr="00E3051B">
              <w:rPr>
                <w:rFonts w:hint="eastAsia"/>
              </w:rPr>
              <w:t>3</w:t>
            </w:r>
            <w:r w:rsidRPr="00E3051B">
              <w:rPr>
                <w:rFonts w:hint="eastAsia"/>
              </w:rPr>
              <w:t>分）</w:t>
            </w:r>
          </w:p>
        </w:tc>
        <w:tc>
          <w:tcPr>
            <w:tcW w:w="5709" w:type="dxa"/>
            <w:gridSpan w:val="3"/>
            <w:vAlign w:val="center"/>
          </w:tcPr>
          <w:p w:rsidR="00B269C9" w:rsidRPr="00E3051B" w:rsidRDefault="00B269C9" w:rsidP="0064032F">
            <w:pPr>
              <w:pStyle w:val="ab"/>
              <w:rPr>
                <w:lang w:eastAsia="zh-CN"/>
              </w:rPr>
            </w:pPr>
            <w:r w:rsidRPr="00E3051B">
              <w:rPr>
                <w:rFonts w:hint="eastAsia"/>
                <w:lang w:eastAsia="zh-CN"/>
              </w:rPr>
              <w:t>地形图整饰应符合规范要求，缺、错少</w:t>
            </w:r>
            <w:r w:rsidRPr="00E3051B">
              <w:rPr>
                <w:rFonts w:hint="eastAsia"/>
                <w:lang w:eastAsia="zh-CN"/>
              </w:rPr>
              <w:t>1</w:t>
            </w:r>
            <w:r w:rsidRPr="00E3051B">
              <w:rPr>
                <w:rFonts w:hint="eastAsia"/>
                <w:lang w:eastAsia="zh-CN"/>
              </w:rPr>
              <w:t>项扣</w:t>
            </w:r>
            <w:r w:rsidRPr="00E3051B">
              <w:rPr>
                <w:rFonts w:hint="eastAsia"/>
                <w:lang w:eastAsia="zh-CN"/>
              </w:rPr>
              <w:t>1</w:t>
            </w:r>
            <w:r w:rsidRPr="00E3051B">
              <w:rPr>
                <w:rFonts w:hint="eastAsia"/>
                <w:lang w:eastAsia="zh-CN"/>
              </w:rPr>
              <w:t>分</w:t>
            </w:r>
          </w:p>
        </w:tc>
        <w:tc>
          <w:tcPr>
            <w:tcW w:w="669"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2127" w:type="dxa"/>
            <w:vAlign w:val="center"/>
          </w:tcPr>
          <w:p w:rsidR="00B269C9" w:rsidRPr="00E3051B" w:rsidRDefault="00B269C9" w:rsidP="0064032F">
            <w:pPr>
              <w:pStyle w:val="ab"/>
            </w:pPr>
            <w:r w:rsidRPr="00E3051B">
              <w:rPr>
                <w:rFonts w:hint="eastAsia"/>
              </w:rPr>
              <w:t>等高线（</w:t>
            </w:r>
            <w:r w:rsidRPr="00E3051B">
              <w:rPr>
                <w:rFonts w:hint="eastAsia"/>
              </w:rPr>
              <w:t>5</w:t>
            </w:r>
            <w:r w:rsidRPr="00E3051B">
              <w:rPr>
                <w:rFonts w:hint="eastAsia"/>
              </w:rPr>
              <w:t>分）</w:t>
            </w:r>
          </w:p>
        </w:tc>
        <w:tc>
          <w:tcPr>
            <w:tcW w:w="5709" w:type="dxa"/>
            <w:gridSpan w:val="3"/>
            <w:vAlign w:val="center"/>
          </w:tcPr>
          <w:p w:rsidR="00B269C9" w:rsidRPr="00E3051B" w:rsidRDefault="00B269C9" w:rsidP="0064032F">
            <w:pPr>
              <w:pStyle w:val="ab"/>
              <w:rPr>
                <w:lang w:eastAsia="zh-CN"/>
              </w:rPr>
            </w:pPr>
            <w:r w:rsidRPr="00E3051B">
              <w:rPr>
                <w:rFonts w:hint="eastAsia"/>
                <w:lang w:eastAsia="zh-CN"/>
              </w:rPr>
              <w:t>未绘制等高线扣</w:t>
            </w:r>
            <w:r w:rsidRPr="00E3051B">
              <w:rPr>
                <w:rFonts w:hint="eastAsia"/>
                <w:lang w:eastAsia="zh-CN"/>
              </w:rPr>
              <w:t>5</w:t>
            </w:r>
            <w:r w:rsidRPr="00E3051B">
              <w:rPr>
                <w:rFonts w:hint="eastAsia"/>
                <w:lang w:eastAsia="zh-CN"/>
              </w:rPr>
              <w:t>分。等高线与高程发生矛盾，</w:t>
            </w:r>
            <w:r w:rsidRPr="00E3051B">
              <w:rPr>
                <w:rFonts w:hint="eastAsia"/>
                <w:lang w:eastAsia="zh-CN"/>
              </w:rPr>
              <w:t>1</w:t>
            </w:r>
            <w:r w:rsidRPr="00E3051B">
              <w:rPr>
                <w:rFonts w:hint="eastAsia"/>
                <w:lang w:eastAsia="zh-CN"/>
              </w:rPr>
              <w:t>处扣</w:t>
            </w:r>
            <w:r w:rsidRPr="00E3051B">
              <w:rPr>
                <w:rFonts w:hint="eastAsia"/>
                <w:lang w:eastAsia="zh-CN"/>
              </w:rPr>
              <w:t>1</w:t>
            </w:r>
            <w:r w:rsidRPr="00E3051B">
              <w:rPr>
                <w:rFonts w:hint="eastAsia"/>
                <w:lang w:eastAsia="zh-CN"/>
              </w:rPr>
              <w:t>分</w:t>
            </w:r>
          </w:p>
        </w:tc>
        <w:tc>
          <w:tcPr>
            <w:tcW w:w="669"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2127" w:type="dxa"/>
            <w:vAlign w:val="center"/>
          </w:tcPr>
          <w:p w:rsidR="00B269C9" w:rsidRPr="00E3051B" w:rsidRDefault="00B269C9" w:rsidP="0064032F">
            <w:pPr>
              <w:pStyle w:val="ab"/>
            </w:pPr>
            <w:r w:rsidRPr="00E3051B">
              <w:rPr>
                <w:rFonts w:hint="eastAsia"/>
              </w:rPr>
              <w:t>合计扣分</w:t>
            </w:r>
          </w:p>
        </w:tc>
        <w:tc>
          <w:tcPr>
            <w:tcW w:w="2410" w:type="dxa"/>
            <w:vAlign w:val="center"/>
          </w:tcPr>
          <w:p w:rsidR="00B269C9" w:rsidRPr="00E3051B" w:rsidRDefault="00B269C9" w:rsidP="0064032F">
            <w:pPr>
              <w:pStyle w:val="ab"/>
            </w:pPr>
          </w:p>
        </w:tc>
        <w:tc>
          <w:tcPr>
            <w:tcW w:w="1843" w:type="dxa"/>
            <w:vAlign w:val="center"/>
          </w:tcPr>
          <w:p w:rsidR="00B269C9" w:rsidRPr="00E3051B" w:rsidRDefault="00B269C9" w:rsidP="0064032F">
            <w:pPr>
              <w:pStyle w:val="ab"/>
            </w:pPr>
            <w:r w:rsidRPr="00E3051B">
              <w:rPr>
                <w:rFonts w:hint="eastAsia"/>
              </w:rPr>
              <w:t>合计得分</w:t>
            </w:r>
          </w:p>
        </w:tc>
        <w:tc>
          <w:tcPr>
            <w:tcW w:w="2125" w:type="dxa"/>
            <w:gridSpan w:val="2"/>
            <w:vAlign w:val="center"/>
          </w:tcPr>
          <w:p w:rsidR="00B269C9" w:rsidRPr="00E3051B" w:rsidRDefault="00B269C9" w:rsidP="0064032F">
            <w:pPr>
              <w:pStyle w:val="ab"/>
            </w:pPr>
          </w:p>
        </w:tc>
      </w:tr>
    </w:tbl>
    <w:p w:rsidR="00B269C9" w:rsidRPr="00616C07" w:rsidRDefault="00B269C9" w:rsidP="00E3051B">
      <w:pPr>
        <w:ind w:firstLine="440"/>
        <w:rPr>
          <w:sz w:val="22"/>
          <w:szCs w:val="21"/>
          <w:lang w:eastAsia="zh-CN"/>
        </w:rPr>
      </w:pPr>
      <w:r w:rsidRPr="00616C07">
        <w:rPr>
          <w:rFonts w:hint="eastAsia"/>
          <w:sz w:val="22"/>
          <w:szCs w:val="21"/>
          <w:lang w:eastAsia="zh-CN"/>
        </w:rPr>
        <w:t>注：各项扣分最高为设定值。</w:t>
      </w:r>
    </w:p>
    <w:p w:rsidR="00B269C9" w:rsidRPr="00E3051B" w:rsidRDefault="00B269C9" w:rsidP="00E3051B">
      <w:pPr>
        <w:ind w:firstLine="480"/>
        <w:rPr>
          <w:lang w:eastAsia="zh-CN"/>
        </w:rPr>
      </w:pPr>
      <w:r w:rsidRPr="00E3051B">
        <w:rPr>
          <w:rFonts w:hint="eastAsia"/>
          <w:lang w:eastAsia="zh-CN"/>
        </w:rPr>
        <w:t>（</w:t>
      </w:r>
      <w:r w:rsidRPr="00E3051B">
        <w:rPr>
          <w:rFonts w:hint="eastAsia"/>
          <w:lang w:eastAsia="zh-CN"/>
        </w:rPr>
        <w:t>2</w:t>
      </w:r>
      <w:r w:rsidRPr="00E3051B">
        <w:rPr>
          <w:rFonts w:hint="eastAsia"/>
          <w:lang w:eastAsia="zh-CN"/>
        </w:rPr>
        <w:t>）二等水准测量成果质量评分标准</w:t>
      </w:r>
    </w:p>
    <w:p w:rsidR="00B269C9" w:rsidRPr="00E3051B" w:rsidRDefault="00B269C9" w:rsidP="00E3051B">
      <w:pPr>
        <w:ind w:firstLine="480"/>
        <w:rPr>
          <w:lang w:eastAsia="zh-CN"/>
        </w:rPr>
      </w:pPr>
      <w:r w:rsidRPr="00E3051B">
        <w:rPr>
          <w:rFonts w:hint="eastAsia"/>
          <w:lang w:eastAsia="zh-CN"/>
        </w:rPr>
        <w:t>成果质量从观测质量和测量成果精度等方面考虑进行分类：合格成果和二类成果（不合格成果）。</w:t>
      </w:r>
    </w:p>
    <w:p w:rsidR="00B269C9" w:rsidRPr="00E3051B" w:rsidRDefault="00B269C9" w:rsidP="00E3051B">
      <w:pPr>
        <w:ind w:firstLine="480"/>
        <w:rPr>
          <w:lang w:eastAsia="zh-CN"/>
        </w:rPr>
      </w:pPr>
      <w:r w:rsidRPr="00E3051B">
        <w:rPr>
          <w:rFonts w:hint="eastAsia"/>
          <w:lang w:eastAsia="zh-CN"/>
        </w:rPr>
        <w:t>①二类成果</w:t>
      </w:r>
    </w:p>
    <w:p w:rsidR="00B269C9" w:rsidRPr="00E3051B" w:rsidRDefault="00B269C9" w:rsidP="00E3051B">
      <w:pPr>
        <w:ind w:firstLine="480"/>
        <w:rPr>
          <w:lang w:eastAsia="zh-CN"/>
        </w:rPr>
      </w:pPr>
      <w:r w:rsidRPr="00E3051B">
        <w:rPr>
          <w:rFonts w:hint="eastAsia"/>
          <w:lang w:eastAsia="zh-CN"/>
        </w:rPr>
        <w:t>凡原始观测记录用橡皮擦、每测段测站数非偶数，视线长度、视线高度、前后视距差及其累计差、两次读数所得高差之差超限，原始记录连环涂改，水准路线闭合差超限等，违反其中之一即为二类成果。</w:t>
      </w:r>
    </w:p>
    <w:p w:rsidR="00B269C9" w:rsidRPr="00E3051B" w:rsidRDefault="00B269C9" w:rsidP="00E3051B">
      <w:pPr>
        <w:ind w:firstLine="480"/>
        <w:rPr>
          <w:lang w:eastAsia="zh-CN"/>
        </w:rPr>
      </w:pPr>
      <w:r w:rsidRPr="00E3051B">
        <w:rPr>
          <w:rFonts w:hint="eastAsia"/>
          <w:lang w:eastAsia="zh-CN"/>
        </w:rPr>
        <w:t>凡是手簿内部出现与测量数据无关的文字、符号等内容，也会被定为二类成果。</w:t>
      </w:r>
    </w:p>
    <w:p w:rsidR="00B269C9" w:rsidRPr="00E3051B" w:rsidRDefault="00B269C9" w:rsidP="00E3051B">
      <w:pPr>
        <w:ind w:firstLine="480"/>
        <w:rPr>
          <w:lang w:eastAsia="zh-CN"/>
        </w:rPr>
      </w:pPr>
      <w:r w:rsidRPr="00E3051B">
        <w:rPr>
          <w:rFonts w:hint="eastAsia"/>
          <w:lang w:eastAsia="zh-CN"/>
        </w:rPr>
        <w:t>②观测与记录评分标准</w:t>
      </w:r>
    </w:p>
    <w:p w:rsidR="00B269C9" w:rsidRPr="00E3051B" w:rsidRDefault="00B269C9" w:rsidP="00E3051B">
      <w:pPr>
        <w:ind w:firstLine="480"/>
        <w:rPr>
          <w:lang w:eastAsia="zh-CN"/>
        </w:rPr>
      </w:pPr>
      <w:r w:rsidRPr="00E3051B">
        <w:rPr>
          <w:rFonts w:hint="eastAsia"/>
          <w:lang w:eastAsia="zh-CN"/>
        </w:rPr>
        <w:t>a.</w:t>
      </w:r>
      <w:r w:rsidRPr="00E3051B">
        <w:rPr>
          <w:rFonts w:hint="eastAsia"/>
          <w:lang w:eastAsia="zh-CN"/>
        </w:rPr>
        <w:t>过程部分，详见</w:t>
      </w:r>
      <w:r w:rsidR="0064032F">
        <w:rPr>
          <w:lang w:eastAsia="zh-CN"/>
        </w:rPr>
        <w:fldChar w:fldCharType="begin"/>
      </w:r>
      <w:r w:rsidR="0064032F">
        <w:rPr>
          <w:lang w:eastAsia="zh-CN"/>
        </w:rPr>
        <w:instrText xml:space="preserve"> </w:instrText>
      </w:r>
      <w:r w:rsidR="0064032F">
        <w:rPr>
          <w:rFonts w:hint="eastAsia"/>
          <w:lang w:eastAsia="zh-CN"/>
        </w:rPr>
        <w:instrText>REF _Ref84433243 \h</w:instrText>
      </w:r>
      <w:r w:rsidR="0064032F">
        <w:rPr>
          <w:lang w:eastAsia="zh-CN"/>
        </w:rPr>
        <w:instrText xml:space="preserve"> </w:instrText>
      </w:r>
      <w:r w:rsidR="0064032F">
        <w:rPr>
          <w:lang w:eastAsia="zh-CN"/>
        </w:rPr>
      </w:r>
      <w:r w:rsidR="0064032F">
        <w:rPr>
          <w:lang w:eastAsia="zh-CN"/>
        </w:rPr>
        <w:fldChar w:fldCharType="separate"/>
      </w:r>
      <w:r w:rsidR="0064032F">
        <w:rPr>
          <w:rFonts w:hint="eastAsia"/>
          <w:lang w:eastAsia="zh-CN"/>
        </w:rPr>
        <w:t>表</w:t>
      </w:r>
      <w:r w:rsidR="0064032F">
        <w:rPr>
          <w:rFonts w:hint="eastAsia"/>
          <w:lang w:eastAsia="zh-CN"/>
        </w:rPr>
        <w:t xml:space="preserve"> </w:t>
      </w:r>
      <w:r w:rsidR="0064032F">
        <w:rPr>
          <w:noProof/>
          <w:lang w:eastAsia="zh-CN"/>
        </w:rPr>
        <w:t>10</w:t>
      </w:r>
      <w:r w:rsidR="0064032F">
        <w:rPr>
          <w:lang w:eastAsia="zh-CN"/>
        </w:rPr>
        <w:fldChar w:fldCharType="end"/>
      </w:r>
      <w:r w:rsidRPr="00E3051B">
        <w:rPr>
          <w:rFonts w:hint="eastAsia"/>
          <w:lang w:eastAsia="zh-CN"/>
        </w:rPr>
        <w:t>。</w:t>
      </w:r>
    </w:p>
    <w:p w:rsidR="00B269C9" w:rsidRPr="00E3051B" w:rsidRDefault="0064032F" w:rsidP="0064032F">
      <w:pPr>
        <w:pStyle w:val="aa"/>
        <w:keepNext/>
        <w:rPr>
          <w:lang w:eastAsia="zh-CN"/>
        </w:rPr>
      </w:pPr>
      <w:bookmarkStart w:id="14" w:name="_Ref84433243"/>
      <w:r>
        <w:rPr>
          <w:rFonts w:hint="eastAsia"/>
          <w:lang w:eastAsia="zh-CN"/>
        </w:rPr>
        <w:t>表</w:t>
      </w:r>
      <w:r>
        <w:rPr>
          <w:rFonts w:hint="eastAsia"/>
          <w:lang w:eastAsia="zh-CN"/>
        </w:rPr>
        <w:t xml:space="preserve"> </w:t>
      </w:r>
      <w:r>
        <w:fldChar w:fldCharType="begin"/>
      </w:r>
      <w:r>
        <w:rPr>
          <w:lang w:eastAsia="zh-CN"/>
        </w:rPr>
        <w:instrText xml:space="preserve"> </w:instrText>
      </w:r>
      <w:r>
        <w:rPr>
          <w:rFonts w:hint="eastAsia"/>
          <w:lang w:eastAsia="zh-CN"/>
        </w:rPr>
        <w:instrText xml:space="preserve">SEQ </w:instrText>
      </w:r>
      <w:r>
        <w:rPr>
          <w:rFonts w:hint="eastAsia"/>
          <w:lang w:eastAsia="zh-CN"/>
        </w:rPr>
        <w:instrText>表</w:instrText>
      </w:r>
      <w:r>
        <w:rPr>
          <w:rFonts w:hint="eastAsia"/>
          <w:lang w:eastAsia="zh-CN"/>
        </w:rPr>
        <w:instrText xml:space="preserve"> \* ARABIC</w:instrText>
      </w:r>
      <w:r>
        <w:rPr>
          <w:lang w:eastAsia="zh-CN"/>
        </w:rPr>
        <w:instrText xml:space="preserve"> </w:instrText>
      </w:r>
      <w:r>
        <w:fldChar w:fldCharType="separate"/>
      </w:r>
      <w:r>
        <w:rPr>
          <w:noProof/>
          <w:lang w:eastAsia="zh-CN"/>
        </w:rPr>
        <w:t>10</w:t>
      </w:r>
      <w:r>
        <w:fldChar w:fldCharType="end"/>
      </w:r>
      <w:bookmarkEnd w:id="14"/>
      <w:r>
        <w:rPr>
          <w:lang w:eastAsia="zh-CN"/>
        </w:rPr>
        <w:t xml:space="preserve"> </w:t>
      </w:r>
      <w:r w:rsidR="00B269C9" w:rsidRPr="00E3051B">
        <w:rPr>
          <w:rFonts w:hint="eastAsia"/>
          <w:lang w:eastAsia="zh-CN"/>
        </w:rPr>
        <w:t>二等水准测量成果评分表（测量过程）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3"/>
        <w:gridCol w:w="4099"/>
        <w:gridCol w:w="1073"/>
      </w:tblGrid>
      <w:tr w:rsidR="00B269C9" w:rsidRPr="0064032F" w:rsidTr="001028BC">
        <w:trPr>
          <w:trHeight w:val="454"/>
          <w:jc w:val="center"/>
        </w:trPr>
        <w:tc>
          <w:tcPr>
            <w:tcW w:w="3333" w:type="dxa"/>
            <w:vAlign w:val="center"/>
          </w:tcPr>
          <w:p w:rsidR="00B269C9" w:rsidRPr="0064032F" w:rsidRDefault="00B269C9" w:rsidP="0064032F">
            <w:pPr>
              <w:pStyle w:val="ab"/>
              <w:jc w:val="center"/>
              <w:rPr>
                <w:b/>
                <w:bCs/>
              </w:rPr>
            </w:pPr>
            <w:r w:rsidRPr="0064032F">
              <w:rPr>
                <w:rFonts w:hint="eastAsia"/>
                <w:b/>
                <w:bCs/>
              </w:rPr>
              <w:t>评测内容</w:t>
            </w:r>
          </w:p>
        </w:tc>
        <w:tc>
          <w:tcPr>
            <w:tcW w:w="4099" w:type="dxa"/>
            <w:vAlign w:val="center"/>
          </w:tcPr>
          <w:p w:rsidR="00B269C9" w:rsidRPr="0064032F" w:rsidRDefault="00B269C9" w:rsidP="0064032F">
            <w:pPr>
              <w:pStyle w:val="ab"/>
              <w:jc w:val="center"/>
              <w:rPr>
                <w:b/>
                <w:bCs/>
              </w:rPr>
            </w:pPr>
            <w:r w:rsidRPr="0064032F">
              <w:rPr>
                <w:rFonts w:hint="eastAsia"/>
                <w:b/>
                <w:bCs/>
              </w:rPr>
              <w:t>评分标准</w:t>
            </w:r>
          </w:p>
        </w:tc>
        <w:tc>
          <w:tcPr>
            <w:tcW w:w="1073" w:type="dxa"/>
            <w:vAlign w:val="center"/>
          </w:tcPr>
          <w:p w:rsidR="00B269C9" w:rsidRPr="0064032F" w:rsidRDefault="00B269C9" w:rsidP="0064032F">
            <w:pPr>
              <w:pStyle w:val="ab"/>
              <w:jc w:val="center"/>
              <w:rPr>
                <w:b/>
                <w:bCs/>
              </w:rPr>
            </w:pPr>
            <w:r w:rsidRPr="0064032F">
              <w:rPr>
                <w:rFonts w:hint="eastAsia"/>
                <w:b/>
                <w:bCs/>
              </w:rPr>
              <w:t>扣分</w:t>
            </w:r>
          </w:p>
        </w:tc>
      </w:tr>
      <w:tr w:rsidR="00B269C9" w:rsidRPr="00E3051B" w:rsidTr="001028BC">
        <w:trPr>
          <w:trHeight w:val="454"/>
          <w:jc w:val="center"/>
        </w:trPr>
        <w:tc>
          <w:tcPr>
            <w:tcW w:w="3333" w:type="dxa"/>
            <w:vAlign w:val="center"/>
          </w:tcPr>
          <w:p w:rsidR="00B269C9" w:rsidRPr="00E3051B" w:rsidRDefault="00B269C9" w:rsidP="0064032F">
            <w:pPr>
              <w:pStyle w:val="ab"/>
              <w:jc w:val="center"/>
              <w:rPr>
                <w:lang w:eastAsia="zh-CN"/>
              </w:rPr>
            </w:pPr>
            <w:r w:rsidRPr="00E3051B">
              <w:rPr>
                <w:rFonts w:hint="eastAsia"/>
                <w:lang w:eastAsia="zh-CN"/>
              </w:rPr>
              <w:t>携带仪器设备（标尺）跑步</w:t>
            </w:r>
          </w:p>
        </w:tc>
        <w:tc>
          <w:tcPr>
            <w:tcW w:w="4099" w:type="dxa"/>
            <w:vAlign w:val="center"/>
          </w:tcPr>
          <w:p w:rsidR="00B269C9" w:rsidRPr="00E3051B" w:rsidRDefault="00B269C9" w:rsidP="0064032F">
            <w:pPr>
              <w:pStyle w:val="ab"/>
              <w:jc w:val="center"/>
            </w:pPr>
            <w:r w:rsidRPr="00E3051B">
              <w:rPr>
                <w:rFonts w:hint="eastAsia"/>
              </w:rPr>
              <w:t>警告无效，跑</w:t>
            </w:r>
            <w:r w:rsidRPr="00E3051B">
              <w:rPr>
                <w:rFonts w:hint="eastAsia"/>
              </w:rPr>
              <w:t>1</w:t>
            </w:r>
            <w:r w:rsidRPr="00E3051B">
              <w:rPr>
                <w:rFonts w:hint="eastAsia"/>
              </w:rPr>
              <w:t>步扣</w:t>
            </w:r>
            <w:r w:rsidRPr="00E3051B">
              <w:rPr>
                <w:rFonts w:hint="eastAsia"/>
              </w:rPr>
              <w:t>1</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观测、记录轮换</w:t>
            </w:r>
          </w:p>
        </w:tc>
        <w:tc>
          <w:tcPr>
            <w:tcW w:w="4099" w:type="dxa"/>
            <w:vAlign w:val="center"/>
          </w:tcPr>
          <w:p w:rsidR="00B269C9" w:rsidRPr="00E3051B" w:rsidRDefault="00B269C9" w:rsidP="0064032F">
            <w:pPr>
              <w:pStyle w:val="ab"/>
              <w:jc w:val="center"/>
            </w:pPr>
            <w:r w:rsidRPr="00E3051B">
              <w:rPr>
                <w:rFonts w:hint="eastAsia"/>
              </w:rPr>
              <w:t>违规</w:t>
            </w:r>
            <w:r w:rsidRPr="00E3051B">
              <w:rPr>
                <w:rFonts w:hint="eastAsia"/>
              </w:rPr>
              <w:t>1</w:t>
            </w:r>
            <w:r w:rsidRPr="00E3051B">
              <w:rPr>
                <w:rFonts w:hint="eastAsia"/>
              </w:rPr>
              <w:t>次扣</w:t>
            </w:r>
            <w:r w:rsidRPr="00E3051B">
              <w:rPr>
                <w:rFonts w:hint="eastAsia"/>
              </w:rPr>
              <w:t>2</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骑在脚架腿上观测</w:t>
            </w:r>
          </w:p>
        </w:tc>
        <w:tc>
          <w:tcPr>
            <w:tcW w:w="4099" w:type="dxa"/>
            <w:vAlign w:val="center"/>
          </w:tcPr>
          <w:p w:rsidR="00B269C9" w:rsidRPr="00E3051B" w:rsidRDefault="00B269C9" w:rsidP="0064032F">
            <w:pPr>
              <w:pStyle w:val="ab"/>
              <w:jc w:val="center"/>
            </w:pPr>
            <w:r w:rsidRPr="00E3051B">
              <w:rPr>
                <w:rFonts w:hint="eastAsia"/>
              </w:rPr>
              <w:t>违规</w:t>
            </w:r>
            <w:r w:rsidRPr="00E3051B">
              <w:rPr>
                <w:rFonts w:hint="eastAsia"/>
              </w:rPr>
              <w:t>1</w:t>
            </w:r>
            <w:r w:rsidRPr="00E3051B">
              <w:rPr>
                <w:rFonts w:hint="eastAsia"/>
              </w:rPr>
              <w:t>次扣</w:t>
            </w:r>
            <w:r w:rsidRPr="00E3051B">
              <w:rPr>
                <w:rFonts w:hint="eastAsia"/>
              </w:rPr>
              <w:t>1</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rPr>
                <w:lang w:eastAsia="zh-CN"/>
              </w:rPr>
            </w:pPr>
            <w:r w:rsidRPr="00E3051B">
              <w:rPr>
                <w:rFonts w:hint="eastAsia"/>
                <w:lang w:eastAsia="zh-CN"/>
              </w:rPr>
              <w:lastRenderedPageBreak/>
              <w:t>测站上计算使用计算器</w:t>
            </w:r>
          </w:p>
        </w:tc>
        <w:tc>
          <w:tcPr>
            <w:tcW w:w="4099" w:type="dxa"/>
            <w:vAlign w:val="center"/>
          </w:tcPr>
          <w:p w:rsidR="00B269C9" w:rsidRPr="00E3051B" w:rsidRDefault="00B269C9" w:rsidP="0064032F">
            <w:pPr>
              <w:pStyle w:val="ab"/>
              <w:jc w:val="center"/>
            </w:pPr>
            <w:r w:rsidRPr="00E3051B">
              <w:rPr>
                <w:rFonts w:hint="eastAsia"/>
              </w:rPr>
              <w:t>违规</w:t>
            </w:r>
            <w:r w:rsidRPr="00E3051B">
              <w:rPr>
                <w:rFonts w:hint="eastAsia"/>
              </w:rPr>
              <w:t>1</w:t>
            </w:r>
            <w:r w:rsidRPr="00E3051B">
              <w:rPr>
                <w:rFonts w:hint="eastAsia"/>
              </w:rPr>
              <w:t>次扣</w:t>
            </w:r>
            <w:r w:rsidRPr="00E3051B">
              <w:rPr>
                <w:rFonts w:hint="eastAsia"/>
              </w:rPr>
              <w:t>1</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非记录员参与计算</w:t>
            </w:r>
          </w:p>
        </w:tc>
        <w:tc>
          <w:tcPr>
            <w:tcW w:w="4099" w:type="dxa"/>
            <w:vAlign w:val="center"/>
          </w:tcPr>
          <w:p w:rsidR="00B269C9" w:rsidRPr="00E3051B" w:rsidRDefault="00B269C9" w:rsidP="0064032F">
            <w:pPr>
              <w:pStyle w:val="ab"/>
              <w:jc w:val="center"/>
            </w:pPr>
            <w:r w:rsidRPr="00E3051B">
              <w:rPr>
                <w:rFonts w:hint="eastAsia"/>
              </w:rPr>
              <w:t>违规</w:t>
            </w:r>
            <w:r w:rsidRPr="00E3051B">
              <w:rPr>
                <w:rFonts w:hint="eastAsia"/>
              </w:rPr>
              <w:t>1</w:t>
            </w:r>
            <w:r w:rsidRPr="00E3051B">
              <w:rPr>
                <w:rFonts w:hint="eastAsia"/>
              </w:rPr>
              <w:t>次扣</w:t>
            </w:r>
            <w:r w:rsidRPr="00E3051B">
              <w:rPr>
                <w:rFonts w:hint="eastAsia"/>
              </w:rPr>
              <w:t>1</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在标尺上粘贴物品</w:t>
            </w:r>
          </w:p>
        </w:tc>
        <w:tc>
          <w:tcPr>
            <w:tcW w:w="4099" w:type="dxa"/>
            <w:vAlign w:val="center"/>
          </w:tcPr>
          <w:p w:rsidR="00B269C9" w:rsidRPr="00E3051B" w:rsidRDefault="00B269C9" w:rsidP="0064032F">
            <w:pPr>
              <w:pStyle w:val="ab"/>
              <w:jc w:val="center"/>
            </w:pPr>
            <w:r w:rsidRPr="00E3051B">
              <w:rPr>
                <w:rFonts w:hint="eastAsia"/>
              </w:rPr>
              <w:t>违规扣</w:t>
            </w:r>
            <w:r w:rsidRPr="00E3051B">
              <w:rPr>
                <w:rFonts w:hint="eastAsia"/>
              </w:rPr>
              <w:t>2</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rPr>
                <w:lang w:eastAsia="zh-CN"/>
              </w:rPr>
            </w:pPr>
            <w:r w:rsidRPr="00E3051B">
              <w:rPr>
                <w:rFonts w:hint="eastAsia"/>
                <w:lang w:eastAsia="zh-CN"/>
              </w:rPr>
              <w:t>后视、前视必须各</w:t>
            </w:r>
            <w:r w:rsidRPr="00E3051B">
              <w:rPr>
                <w:rFonts w:hint="eastAsia"/>
                <w:lang w:eastAsia="zh-CN"/>
              </w:rPr>
              <w:t>2</w:t>
            </w:r>
            <w:r w:rsidRPr="00E3051B">
              <w:rPr>
                <w:rFonts w:hint="eastAsia"/>
                <w:lang w:eastAsia="zh-CN"/>
              </w:rPr>
              <w:t>次高差读数</w:t>
            </w:r>
          </w:p>
        </w:tc>
        <w:tc>
          <w:tcPr>
            <w:tcW w:w="4099" w:type="dxa"/>
            <w:vAlign w:val="center"/>
          </w:tcPr>
          <w:p w:rsidR="00B269C9" w:rsidRPr="00E3051B" w:rsidRDefault="00B269C9" w:rsidP="0064032F">
            <w:pPr>
              <w:pStyle w:val="ab"/>
              <w:jc w:val="center"/>
              <w:rPr>
                <w:lang w:eastAsia="zh-CN"/>
              </w:rPr>
            </w:pPr>
            <w:r w:rsidRPr="00E3051B">
              <w:rPr>
                <w:rFonts w:hint="eastAsia"/>
                <w:lang w:eastAsia="zh-CN"/>
              </w:rPr>
              <w:t>读数少测</w:t>
            </w:r>
            <w:r w:rsidRPr="00E3051B">
              <w:rPr>
                <w:rFonts w:hint="eastAsia"/>
                <w:lang w:eastAsia="zh-CN"/>
              </w:rPr>
              <w:t>1</w:t>
            </w:r>
            <w:r w:rsidRPr="00E3051B">
              <w:rPr>
                <w:rFonts w:hint="eastAsia"/>
                <w:lang w:eastAsia="zh-CN"/>
              </w:rPr>
              <w:t>次（后视或前视）扣</w:t>
            </w:r>
            <w:r w:rsidRPr="00E3051B">
              <w:rPr>
                <w:rFonts w:hint="eastAsia"/>
                <w:lang w:eastAsia="zh-CN"/>
              </w:rPr>
              <w:t>5</w:t>
            </w:r>
            <w:r w:rsidRPr="00E3051B">
              <w:rPr>
                <w:rFonts w:hint="eastAsia"/>
                <w:lang w:eastAsia="zh-CN"/>
              </w:rPr>
              <w:t>分</w:t>
            </w:r>
          </w:p>
        </w:tc>
        <w:tc>
          <w:tcPr>
            <w:tcW w:w="1073" w:type="dxa"/>
            <w:vAlign w:val="center"/>
          </w:tcPr>
          <w:p w:rsidR="00B269C9" w:rsidRPr="00E3051B" w:rsidRDefault="00B269C9" w:rsidP="0064032F">
            <w:pPr>
              <w:pStyle w:val="ab"/>
              <w:jc w:val="center"/>
              <w:rPr>
                <w:lang w:eastAsia="zh-CN"/>
              </w:rPr>
            </w:pPr>
          </w:p>
        </w:tc>
      </w:tr>
      <w:tr w:rsidR="00B269C9" w:rsidRPr="00E3051B" w:rsidTr="001028BC">
        <w:trPr>
          <w:trHeight w:val="454"/>
          <w:jc w:val="center"/>
        </w:trPr>
        <w:tc>
          <w:tcPr>
            <w:tcW w:w="3333" w:type="dxa"/>
            <w:vAlign w:val="center"/>
          </w:tcPr>
          <w:p w:rsidR="00B269C9" w:rsidRPr="00E3051B" w:rsidRDefault="00B269C9" w:rsidP="0064032F">
            <w:pPr>
              <w:pStyle w:val="ab"/>
              <w:jc w:val="center"/>
              <w:rPr>
                <w:lang w:eastAsia="zh-CN"/>
              </w:rPr>
            </w:pPr>
            <w:r w:rsidRPr="00E3051B">
              <w:rPr>
                <w:rFonts w:hint="eastAsia"/>
                <w:lang w:eastAsia="zh-CN"/>
              </w:rPr>
              <w:t>视距读数故意读错或不读</w:t>
            </w:r>
          </w:p>
        </w:tc>
        <w:tc>
          <w:tcPr>
            <w:tcW w:w="4099" w:type="dxa"/>
            <w:vAlign w:val="center"/>
          </w:tcPr>
          <w:p w:rsidR="00B269C9" w:rsidRPr="00E3051B" w:rsidRDefault="00B269C9" w:rsidP="0064032F">
            <w:pPr>
              <w:pStyle w:val="ab"/>
              <w:jc w:val="center"/>
              <w:rPr>
                <w:lang w:eastAsia="zh-CN"/>
              </w:rPr>
            </w:pPr>
            <w:r w:rsidRPr="00E3051B">
              <w:rPr>
                <w:rFonts w:hint="eastAsia"/>
                <w:lang w:eastAsia="zh-CN"/>
              </w:rPr>
              <w:t>违规</w:t>
            </w:r>
            <w:r w:rsidRPr="00E3051B">
              <w:rPr>
                <w:rFonts w:hint="eastAsia"/>
                <w:lang w:eastAsia="zh-CN"/>
              </w:rPr>
              <w:t>1</w:t>
            </w:r>
            <w:r w:rsidRPr="00E3051B">
              <w:rPr>
                <w:rFonts w:hint="eastAsia"/>
                <w:lang w:eastAsia="zh-CN"/>
              </w:rPr>
              <w:t>次扣</w:t>
            </w:r>
            <w:r w:rsidRPr="00E3051B">
              <w:rPr>
                <w:rFonts w:hint="eastAsia"/>
                <w:lang w:eastAsia="zh-CN"/>
              </w:rPr>
              <w:t>2</w:t>
            </w:r>
            <w:r w:rsidRPr="00E3051B">
              <w:rPr>
                <w:rFonts w:hint="eastAsia"/>
                <w:lang w:eastAsia="zh-CN"/>
              </w:rPr>
              <w:t>分（超过</w:t>
            </w:r>
            <w:r w:rsidRPr="00E3051B">
              <w:rPr>
                <w:rFonts w:hint="eastAsia"/>
                <w:lang w:eastAsia="zh-CN"/>
              </w:rPr>
              <w:t>2</w:t>
            </w:r>
            <w:r w:rsidRPr="00E3051B">
              <w:rPr>
                <w:rFonts w:hint="eastAsia"/>
                <w:lang w:eastAsia="zh-CN"/>
              </w:rPr>
              <w:t>取消资格）</w:t>
            </w:r>
          </w:p>
        </w:tc>
        <w:tc>
          <w:tcPr>
            <w:tcW w:w="1073" w:type="dxa"/>
            <w:vAlign w:val="center"/>
          </w:tcPr>
          <w:p w:rsidR="00B269C9" w:rsidRPr="00E3051B" w:rsidRDefault="00B269C9" w:rsidP="0064032F">
            <w:pPr>
              <w:pStyle w:val="ab"/>
              <w:jc w:val="center"/>
              <w:rPr>
                <w:lang w:eastAsia="zh-CN"/>
              </w:rPr>
            </w:pPr>
          </w:p>
        </w:tc>
      </w:tr>
      <w:tr w:rsidR="00B269C9" w:rsidRPr="00E3051B" w:rsidTr="001028BC">
        <w:trPr>
          <w:trHeight w:val="454"/>
          <w:jc w:val="center"/>
        </w:trPr>
        <w:tc>
          <w:tcPr>
            <w:tcW w:w="3333" w:type="dxa"/>
            <w:vAlign w:val="center"/>
          </w:tcPr>
          <w:p w:rsidR="00B269C9" w:rsidRPr="00E3051B" w:rsidRDefault="00B269C9" w:rsidP="0064032F">
            <w:pPr>
              <w:pStyle w:val="ab"/>
              <w:jc w:val="center"/>
              <w:rPr>
                <w:lang w:eastAsia="zh-CN"/>
              </w:rPr>
            </w:pPr>
            <w:r w:rsidRPr="00E3051B">
              <w:rPr>
                <w:rFonts w:hint="eastAsia"/>
                <w:lang w:eastAsia="zh-CN"/>
              </w:rPr>
              <w:t>测站记录计算未完成就迁站</w:t>
            </w:r>
          </w:p>
        </w:tc>
        <w:tc>
          <w:tcPr>
            <w:tcW w:w="4099" w:type="dxa"/>
            <w:vAlign w:val="center"/>
          </w:tcPr>
          <w:p w:rsidR="00B269C9" w:rsidRPr="00E3051B" w:rsidRDefault="00B269C9" w:rsidP="0064032F">
            <w:pPr>
              <w:pStyle w:val="ab"/>
              <w:jc w:val="center"/>
            </w:pPr>
            <w:r w:rsidRPr="00E3051B">
              <w:rPr>
                <w:rFonts w:hint="eastAsia"/>
              </w:rPr>
              <w:t>违规</w:t>
            </w:r>
            <w:r w:rsidRPr="00E3051B">
              <w:rPr>
                <w:rFonts w:hint="eastAsia"/>
              </w:rPr>
              <w:t>1</w:t>
            </w:r>
            <w:r w:rsidRPr="00E3051B">
              <w:rPr>
                <w:rFonts w:hint="eastAsia"/>
              </w:rPr>
              <w:t>次扣</w:t>
            </w:r>
            <w:r w:rsidRPr="00E3051B">
              <w:rPr>
                <w:rFonts w:hint="eastAsia"/>
              </w:rPr>
              <w:t>2</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记录转抄</w:t>
            </w:r>
          </w:p>
        </w:tc>
        <w:tc>
          <w:tcPr>
            <w:tcW w:w="4099" w:type="dxa"/>
            <w:vAlign w:val="center"/>
          </w:tcPr>
          <w:p w:rsidR="00B269C9" w:rsidRPr="00E3051B" w:rsidRDefault="00B269C9" w:rsidP="0064032F">
            <w:pPr>
              <w:pStyle w:val="ab"/>
              <w:jc w:val="center"/>
            </w:pPr>
            <w:r w:rsidRPr="00E3051B">
              <w:rPr>
                <w:rFonts w:hint="eastAsia"/>
              </w:rPr>
              <w:t>违规</w:t>
            </w:r>
            <w:r w:rsidRPr="00E3051B">
              <w:rPr>
                <w:rFonts w:hint="eastAsia"/>
              </w:rPr>
              <w:t>1</w:t>
            </w:r>
            <w:r w:rsidRPr="00E3051B">
              <w:rPr>
                <w:rFonts w:hint="eastAsia"/>
              </w:rPr>
              <w:t>次扣</w:t>
            </w:r>
            <w:r w:rsidRPr="00E3051B">
              <w:rPr>
                <w:rFonts w:hint="eastAsia"/>
              </w:rPr>
              <w:t>2</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违规显示高差</w:t>
            </w:r>
          </w:p>
        </w:tc>
        <w:tc>
          <w:tcPr>
            <w:tcW w:w="4099" w:type="dxa"/>
            <w:vAlign w:val="center"/>
          </w:tcPr>
          <w:p w:rsidR="00B269C9" w:rsidRPr="00E3051B" w:rsidRDefault="00B269C9" w:rsidP="0064032F">
            <w:pPr>
              <w:pStyle w:val="ab"/>
              <w:jc w:val="center"/>
            </w:pPr>
            <w:r w:rsidRPr="00E3051B">
              <w:rPr>
                <w:rFonts w:hint="eastAsia"/>
              </w:rPr>
              <w:t>违规</w:t>
            </w:r>
            <w:r w:rsidRPr="00E3051B">
              <w:rPr>
                <w:rFonts w:hint="eastAsia"/>
              </w:rPr>
              <w:t>1</w:t>
            </w:r>
            <w:r w:rsidRPr="00E3051B">
              <w:rPr>
                <w:rFonts w:hint="eastAsia"/>
              </w:rPr>
              <w:t>次扣</w:t>
            </w:r>
            <w:r w:rsidRPr="00E3051B">
              <w:rPr>
                <w:rFonts w:hint="eastAsia"/>
              </w:rPr>
              <w:t>2</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测量不按规定路线</w:t>
            </w:r>
          </w:p>
        </w:tc>
        <w:tc>
          <w:tcPr>
            <w:tcW w:w="4099" w:type="dxa"/>
            <w:vAlign w:val="center"/>
          </w:tcPr>
          <w:p w:rsidR="00B269C9" w:rsidRPr="00E3051B" w:rsidRDefault="00B269C9" w:rsidP="0064032F">
            <w:pPr>
              <w:pStyle w:val="ab"/>
              <w:jc w:val="center"/>
            </w:pPr>
            <w:r w:rsidRPr="00E3051B">
              <w:rPr>
                <w:rFonts w:hint="eastAsia"/>
              </w:rPr>
              <w:t>离开规定路线</w:t>
            </w:r>
            <w:r w:rsidRPr="00E3051B">
              <w:rPr>
                <w:rFonts w:hint="eastAsia"/>
              </w:rPr>
              <w:t>1</w:t>
            </w:r>
            <w:r w:rsidRPr="00E3051B">
              <w:rPr>
                <w:rFonts w:hint="eastAsia"/>
              </w:rPr>
              <w:t>次扣</w:t>
            </w:r>
            <w:r w:rsidRPr="00E3051B">
              <w:rPr>
                <w:rFonts w:hint="eastAsia"/>
              </w:rPr>
              <w:t>5</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rPr>
                <w:lang w:eastAsia="zh-CN"/>
              </w:rPr>
            </w:pPr>
            <w:r w:rsidRPr="00E3051B">
              <w:rPr>
                <w:rFonts w:hint="eastAsia"/>
                <w:lang w:eastAsia="zh-CN"/>
              </w:rPr>
              <w:t>使用电话、对讲机等通讯工具</w:t>
            </w:r>
          </w:p>
        </w:tc>
        <w:tc>
          <w:tcPr>
            <w:tcW w:w="4099" w:type="dxa"/>
            <w:vAlign w:val="center"/>
          </w:tcPr>
          <w:p w:rsidR="00B269C9" w:rsidRPr="00E3051B" w:rsidRDefault="00B269C9" w:rsidP="0064032F">
            <w:pPr>
              <w:pStyle w:val="ab"/>
              <w:jc w:val="center"/>
            </w:pPr>
            <w:r w:rsidRPr="00E3051B">
              <w:rPr>
                <w:rFonts w:hint="eastAsia"/>
              </w:rPr>
              <w:t>违规</w:t>
            </w:r>
            <w:r w:rsidRPr="00E3051B">
              <w:rPr>
                <w:rFonts w:hint="eastAsia"/>
              </w:rPr>
              <w:t>1</w:t>
            </w:r>
            <w:r w:rsidRPr="00E3051B">
              <w:rPr>
                <w:rFonts w:hint="eastAsia"/>
              </w:rPr>
              <w:t>次扣</w:t>
            </w:r>
            <w:r w:rsidRPr="00E3051B">
              <w:rPr>
                <w:rFonts w:hint="eastAsia"/>
              </w:rPr>
              <w:t>2</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干扰别人测量</w:t>
            </w:r>
          </w:p>
        </w:tc>
        <w:tc>
          <w:tcPr>
            <w:tcW w:w="4099" w:type="dxa"/>
            <w:vAlign w:val="center"/>
          </w:tcPr>
          <w:p w:rsidR="00B269C9" w:rsidRPr="00E3051B" w:rsidRDefault="00B269C9" w:rsidP="0064032F">
            <w:pPr>
              <w:pStyle w:val="ab"/>
              <w:jc w:val="center"/>
            </w:pPr>
            <w:r w:rsidRPr="00E3051B">
              <w:rPr>
                <w:rFonts w:hint="eastAsia"/>
              </w:rPr>
              <w:t>造成重测后果的扣</w:t>
            </w:r>
            <w:r w:rsidRPr="00E3051B">
              <w:rPr>
                <w:rFonts w:hint="eastAsia"/>
              </w:rPr>
              <w:t>10</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观测记录不同步</w:t>
            </w:r>
          </w:p>
        </w:tc>
        <w:tc>
          <w:tcPr>
            <w:tcW w:w="4099" w:type="dxa"/>
            <w:vAlign w:val="center"/>
          </w:tcPr>
          <w:p w:rsidR="00B269C9" w:rsidRPr="00E3051B" w:rsidRDefault="00B269C9" w:rsidP="0064032F">
            <w:pPr>
              <w:pStyle w:val="ab"/>
              <w:jc w:val="center"/>
            </w:pPr>
            <w:r w:rsidRPr="00E3051B">
              <w:rPr>
                <w:rFonts w:hint="eastAsia"/>
              </w:rPr>
              <w:t>违规</w:t>
            </w:r>
            <w:r w:rsidRPr="00E3051B">
              <w:rPr>
                <w:rFonts w:hint="eastAsia"/>
              </w:rPr>
              <w:t>1</w:t>
            </w:r>
            <w:r w:rsidRPr="00E3051B">
              <w:rPr>
                <w:rFonts w:hint="eastAsia"/>
              </w:rPr>
              <w:t>次扣</w:t>
            </w:r>
            <w:r w:rsidRPr="00E3051B">
              <w:rPr>
                <w:rFonts w:hint="eastAsia"/>
              </w:rPr>
              <w:t>2</w:t>
            </w:r>
            <w:r w:rsidRPr="00E3051B">
              <w:rPr>
                <w:rFonts w:hint="eastAsia"/>
              </w:rPr>
              <w:t>分</w:t>
            </w:r>
          </w:p>
        </w:tc>
        <w:tc>
          <w:tcPr>
            <w:tcW w:w="1073" w:type="dxa"/>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观测手簿用橡皮擦</w:t>
            </w:r>
          </w:p>
        </w:tc>
        <w:tc>
          <w:tcPr>
            <w:tcW w:w="4099" w:type="dxa"/>
            <w:vAlign w:val="center"/>
          </w:tcPr>
          <w:p w:rsidR="00B269C9" w:rsidRPr="00E3051B" w:rsidRDefault="00B269C9" w:rsidP="0064032F">
            <w:pPr>
              <w:pStyle w:val="ab"/>
              <w:jc w:val="center"/>
            </w:pPr>
            <w:r w:rsidRPr="00E3051B">
              <w:rPr>
                <w:rFonts w:hint="eastAsia"/>
              </w:rPr>
              <w:t>违规</w:t>
            </w:r>
          </w:p>
        </w:tc>
        <w:tc>
          <w:tcPr>
            <w:tcW w:w="1073" w:type="dxa"/>
            <w:vAlign w:val="center"/>
          </w:tcPr>
          <w:p w:rsidR="00B269C9" w:rsidRPr="00E3051B" w:rsidRDefault="00B269C9" w:rsidP="0064032F">
            <w:pPr>
              <w:pStyle w:val="ab"/>
              <w:jc w:val="center"/>
            </w:pPr>
            <w:r w:rsidRPr="00E3051B">
              <w:rPr>
                <w:rFonts w:hint="eastAsia"/>
              </w:rPr>
              <w:t>二类</w:t>
            </w: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仪器设备</w:t>
            </w:r>
          </w:p>
        </w:tc>
        <w:tc>
          <w:tcPr>
            <w:tcW w:w="4099" w:type="dxa"/>
            <w:vAlign w:val="center"/>
          </w:tcPr>
          <w:p w:rsidR="00B269C9" w:rsidRPr="00E3051B" w:rsidRDefault="00B269C9" w:rsidP="0064032F">
            <w:pPr>
              <w:pStyle w:val="ab"/>
              <w:jc w:val="center"/>
              <w:rPr>
                <w:lang w:eastAsia="zh-CN"/>
              </w:rPr>
            </w:pPr>
            <w:r w:rsidRPr="00E3051B">
              <w:rPr>
                <w:rFonts w:hint="eastAsia"/>
                <w:lang w:eastAsia="zh-CN"/>
              </w:rPr>
              <w:t>水准仪及标尺摔倒落地（从领取仪器开始）</w:t>
            </w:r>
          </w:p>
        </w:tc>
        <w:tc>
          <w:tcPr>
            <w:tcW w:w="1073" w:type="dxa"/>
            <w:vAlign w:val="center"/>
          </w:tcPr>
          <w:p w:rsidR="00B269C9" w:rsidRPr="00E3051B" w:rsidRDefault="00B269C9" w:rsidP="0064032F">
            <w:pPr>
              <w:pStyle w:val="ab"/>
              <w:jc w:val="center"/>
            </w:pPr>
            <w:r w:rsidRPr="00E3051B">
              <w:rPr>
                <w:rFonts w:hint="eastAsia"/>
              </w:rPr>
              <w:t>取消资格</w:t>
            </w: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合计扣分</w:t>
            </w:r>
          </w:p>
        </w:tc>
        <w:tc>
          <w:tcPr>
            <w:tcW w:w="5172" w:type="dxa"/>
            <w:gridSpan w:val="2"/>
            <w:vAlign w:val="center"/>
          </w:tcPr>
          <w:p w:rsidR="00B269C9" w:rsidRPr="00E3051B" w:rsidRDefault="00B269C9" w:rsidP="0064032F">
            <w:pPr>
              <w:pStyle w:val="ab"/>
              <w:jc w:val="center"/>
            </w:pPr>
          </w:p>
        </w:tc>
      </w:tr>
      <w:tr w:rsidR="00B269C9" w:rsidRPr="00E3051B" w:rsidTr="001028BC">
        <w:trPr>
          <w:trHeight w:val="454"/>
          <w:jc w:val="center"/>
        </w:trPr>
        <w:tc>
          <w:tcPr>
            <w:tcW w:w="3333" w:type="dxa"/>
            <w:vAlign w:val="center"/>
          </w:tcPr>
          <w:p w:rsidR="00B269C9" w:rsidRPr="00E3051B" w:rsidRDefault="00B269C9" w:rsidP="0064032F">
            <w:pPr>
              <w:pStyle w:val="ab"/>
              <w:jc w:val="center"/>
            </w:pPr>
            <w:r w:rsidRPr="00E3051B">
              <w:rPr>
                <w:rFonts w:hint="eastAsia"/>
              </w:rPr>
              <w:t>其它违规情况记录</w:t>
            </w:r>
          </w:p>
        </w:tc>
        <w:tc>
          <w:tcPr>
            <w:tcW w:w="5172" w:type="dxa"/>
            <w:gridSpan w:val="2"/>
            <w:vAlign w:val="center"/>
          </w:tcPr>
          <w:p w:rsidR="00B269C9" w:rsidRPr="00E3051B" w:rsidRDefault="00B269C9" w:rsidP="0064032F">
            <w:pPr>
              <w:pStyle w:val="ab"/>
              <w:jc w:val="center"/>
            </w:pPr>
          </w:p>
        </w:tc>
      </w:tr>
    </w:tbl>
    <w:p w:rsidR="00B269C9" w:rsidRPr="00616C07" w:rsidRDefault="00B269C9" w:rsidP="00E3051B">
      <w:pPr>
        <w:ind w:firstLine="440"/>
        <w:rPr>
          <w:sz w:val="22"/>
          <w:szCs w:val="21"/>
          <w:lang w:eastAsia="zh-CN"/>
        </w:rPr>
      </w:pPr>
      <w:r w:rsidRPr="00616C07">
        <w:rPr>
          <w:rFonts w:hint="eastAsia"/>
          <w:sz w:val="22"/>
          <w:szCs w:val="21"/>
          <w:lang w:eastAsia="zh-CN"/>
        </w:rPr>
        <w:t>注：违规情况记录：</w:t>
      </w:r>
      <w:r w:rsidRPr="00616C07">
        <w:rPr>
          <w:rFonts w:hint="eastAsia"/>
          <w:sz w:val="22"/>
          <w:szCs w:val="21"/>
          <w:lang w:eastAsia="zh-CN"/>
        </w:rPr>
        <w:t>1.</w:t>
      </w:r>
      <w:r w:rsidRPr="00616C07">
        <w:rPr>
          <w:rFonts w:hint="eastAsia"/>
          <w:sz w:val="22"/>
          <w:szCs w:val="21"/>
          <w:lang w:eastAsia="zh-CN"/>
        </w:rPr>
        <w:t>用橡皮等现象。</w:t>
      </w:r>
      <w:r w:rsidRPr="00616C07">
        <w:rPr>
          <w:rFonts w:hint="eastAsia"/>
          <w:sz w:val="22"/>
          <w:szCs w:val="21"/>
          <w:lang w:eastAsia="zh-CN"/>
        </w:rPr>
        <w:t xml:space="preserve"> 2.</w:t>
      </w:r>
      <w:r w:rsidRPr="00616C07">
        <w:rPr>
          <w:rFonts w:hint="eastAsia"/>
          <w:sz w:val="22"/>
          <w:szCs w:val="21"/>
          <w:lang w:eastAsia="zh-CN"/>
        </w:rPr>
        <w:t>本标准未列出的违规情况。</w:t>
      </w:r>
      <w:r w:rsidRPr="00616C07">
        <w:rPr>
          <w:rFonts w:hint="eastAsia"/>
          <w:sz w:val="22"/>
          <w:szCs w:val="21"/>
          <w:lang w:eastAsia="zh-CN"/>
        </w:rPr>
        <w:t>3.</w:t>
      </w:r>
      <w:r w:rsidRPr="00616C07">
        <w:rPr>
          <w:rFonts w:hint="eastAsia"/>
          <w:sz w:val="22"/>
          <w:szCs w:val="21"/>
          <w:lang w:eastAsia="zh-CN"/>
        </w:rPr>
        <w:t>测量过程扣分直接在总成绩中减。</w:t>
      </w:r>
    </w:p>
    <w:p w:rsidR="00B269C9" w:rsidRPr="00E3051B" w:rsidRDefault="00B269C9" w:rsidP="00E3051B">
      <w:pPr>
        <w:ind w:firstLine="480"/>
        <w:rPr>
          <w:lang w:eastAsia="zh-CN"/>
        </w:rPr>
      </w:pPr>
      <w:r w:rsidRPr="00E3051B">
        <w:rPr>
          <w:rFonts w:hint="eastAsia"/>
          <w:lang w:eastAsia="zh-CN"/>
        </w:rPr>
        <w:t>b.</w:t>
      </w:r>
      <w:r w:rsidRPr="00E3051B">
        <w:rPr>
          <w:rFonts w:hint="eastAsia"/>
          <w:lang w:eastAsia="zh-CN"/>
        </w:rPr>
        <w:t>质量评分，详见</w:t>
      </w:r>
      <w:r w:rsidR="0064032F">
        <w:rPr>
          <w:lang w:eastAsia="zh-CN"/>
        </w:rPr>
        <w:fldChar w:fldCharType="begin"/>
      </w:r>
      <w:r w:rsidR="0064032F">
        <w:rPr>
          <w:lang w:eastAsia="zh-CN"/>
        </w:rPr>
        <w:instrText xml:space="preserve"> </w:instrText>
      </w:r>
      <w:r w:rsidR="0064032F">
        <w:rPr>
          <w:rFonts w:hint="eastAsia"/>
          <w:lang w:eastAsia="zh-CN"/>
        </w:rPr>
        <w:instrText>REF _Ref84433319 \h</w:instrText>
      </w:r>
      <w:r w:rsidR="0064032F">
        <w:rPr>
          <w:lang w:eastAsia="zh-CN"/>
        </w:rPr>
        <w:instrText xml:space="preserve"> </w:instrText>
      </w:r>
      <w:r w:rsidR="0064032F">
        <w:rPr>
          <w:lang w:eastAsia="zh-CN"/>
        </w:rPr>
      </w:r>
      <w:r w:rsidR="0064032F">
        <w:rPr>
          <w:lang w:eastAsia="zh-CN"/>
        </w:rPr>
        <w:fldChar w:fldCharType="separate"/>
      </w:r>
      <w:r w:rsidR="0064032F">
        <w:rPr>
          <w:rFonts w:hint="eastAsia"/>
          <w:lang w:eastAsia="zh-CN"/>
        </w:rPr>
        <w:t>表</w:t>
      </w:r>
      <w:r w:rsidR="0064032F">
        <w:rPr>
          <w:rFonts w:hint="eastAsia"/>
          <w:lang w:eastAsia="zh-CN"/>
        </w:rPr>
        <w:t xml:space="preserve"> </w:t>
      </w:r>
      <w:r w:rsidR="0064032F">
        <w:rPr>
          <w:noProof/>
          <w:lang w:eastAsia="zh-CN"/>
        </w:rPr>
        <w:t>11</w:t>
      </w:r>
      <w:r w:rsidR="0064032F">
        <w:rPr>
          <w:lang w:eastAsia="zh-CN"/>
        </w:rPr>
        <w:fldChar w:fldCharType="end"/>
      </w:r>
      <w:r w:rsidRPr="00E3051B">
        <w:rPr>
          <w:rFonts w:hint="eastAsia"/>
          <w:lang w:eastAsia="zh-CN"/>
        </w:rPr>
        <w:t>。</w:t>
      </w:r>
    </w:p>
    <w:p w:rsidR="00B269C9" w:rsidRPr="00E3051B" w:rsidRDefault="0064032F" w:rsidP="0064032F">
      <w:pPr>
        <w:pStyle w:val="aa"/>
        <w:keepNext/>
        <w:rPr>
          <w:lang w:eastAsia="zh-CN"/>
        </w:rPr>
      </w:pPr>
      <w:bookmarkStart w:id="15" w:name="_Ref84433319"/>
      <w:r>
        <w:rPr>
          <w:rFonts w:hint="eastAsia"/>
          <w:lang w:eastAsia="zh-CN"/>
        </w:rPr>
        <w:t>表</w:t>
      </w:r>
      <w:r>
        <w:rPr>
          <w:rFonts w:hint="eastAsia"/>
          <w:lang w:eastAsia="zh-CN"/>
        </w:rPr>
        <w:t xml:space="preserve"> </w:t>
      </w:r>
      <w:r>
        <w:fldChar w:fldCharType="begin"/>
      </w:r>
      <w:r>
        <w:rPr>
          <w:lang w:eastAsia="zh-CN"/>
        </w:rPr>
        <w:instrText xml:space="preserve"> </w:instrText>
      </w:r>
      <w:r>
        <w:rPr>
          <w:rFonts w:hint="eastAsia"/>
          <w:lang w:eastAsia="zh-CN"/>
        </w:rPr>
        <w:instrText xml:space="preserve">SEQ </w:instrText>
      </w:r>
      <w:r>
        <w:rPr>
          <w:rFonts w:hint="eastAsia"/>
          <w:lang w:eastAsia="zh-CN"/>
        </w:rPr>
        <w:instrText>表</w:instrText>
      </w:r>
      <w:r>
        <w:rPr>
          <w:rFonts w:hint="eastAsia"/>
          <w:lang w:eastAsia="zh-CN"/>
        </w:rPr>
        <w:instrText xml:space="preserve"> \* ARABIC</w:instrText>
      </w:r>
      <w:r>
        <w:rPr>
          <w:lang w:eastAsia="zh-CN"/>
        </w:rPr>
        <w:instrText xml:space="preserve"> </w:instrText>
      </w:r>
      <w:r>
        <w:fldChar w:fldCharType="separate"/>
      </w:r>
      <w:r>
        <w:rPr>
          <w:noProof/>
          <w:lang w:eastAsia="zh-CN"/>
        </w:rPr>
        <w:t>11</w:t>
      </w:r>
      <w:r>
        <w:fldChar w:fldCharType="end"/>
      </w:r>
      <w:bookmarkEnd w:id="15"/>
      <w:r>
        <w:rPr>
          <w:lang w:eastAsia="zh-CN"/>
        </w:rPr>
        <w:t xml:space="preserve"> </w:t>
      </w:r>
      <w:r w:rsidR="00B269C9" w:rsidRPr="00E3051B">
        <w:rPr>
          <w:rFonts w:hint="eastAsia"/>
          <w:lang w:eastAsia="zh-CN"/>
        </w:rPr>
        <w:t>二等水准测量成果评分表（成果质量）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554"/>
        <w:gridCol w:w="828"/>
        <w:gridCol w:w="1295"/>
        <w:gridCol w:w="2123"/>
        <w:gridCol w:w="1388"/>
        <w:gridCol w:w="736"/>
      </w:tblGrid>
      <w:tr w:rsidR="00B269C9" w:rsidRPr="0064032F" w:rsidTr="001028BC">
        <w:trPr>
          <w:trHeight w:val="454"/>
          <w:jc w:val="center"/>
        </w:trPr>
        <w:tc>
          <w:tcPr>
            <w:tcW w:w="2963" w:type="dxa"/>
            <w:gridSpan w:val="3"/>
            <w:vAlign w:val="center"/>
          </w:tcPr>
          <w:p w:rsidR="00B269C9" w:rsidRPr="0064032F" w:rsidRDefault="00B269C9" w:rsidP="0064032F">
            <w:pPr>
              <w:pStyle w:val="ab"/>
              <w:jc w:val="center"/>
              <w:rPr>
                <w:b/>
                <w:bCs/>
              </w:rPr>
            </w:pPr>
            <w:r w:rsidRPr="0064032F">
              <w:rPr>
                <w:rFonts w:hint="eastAsia"/>
                <w:b/>
                <w:bCs/>
              </w:rPr>
              <w:t>评测内容</w:t>
            </w:r>
          </w:p>
        </w:tc>
        <w:tc>
          <w:tcPr>
            <w:tcW w:w="4806" w:type="dxa"/>
            <w:gridSpan w:val="3"/>
            <w:vAlign w:val="center"/>
          </w:tcPr>
          <w:p w:rsidR="00B269C9" w:rsidRPr="0064032F" w:rsidRDefault="00B269C9" w:rsidP="0064032F">
            <w:pPr>
              <w:pStyle w:val="ab"/>
              <w:jc w:val="center"/>
              <w:rPr>
                <w:b/>
                <w:bCs/>
              </w:rPr>
            </w:pPr>
            <w:r w:rsidRPr="0064032F">
              <w:rPr>
                <w:rFonts w:hint="eastAsia"/>
                <w:b/>
                <w:bCs/>
              </w:rPr>
              <w:t>评分标准</w:t>
            </w:r>
          </w:p>
        </w:tc>
        <w:tc>
          <w:tcPr>
            <w:tcW w:w="736" w:type="dxa"/>
            <w:vAlign w:val="center"/>
          </w:tcPr>
          <w:p w:rsidR="00B269C9" w:rsidRPr="0064032F" w:rsidRDefault="00B269C9" w:rsidP="0064032F">
            <w:pPr>
              <w:pStyle w:val="ab"/>
              <w:jc w:val="center"/>
              <w:rPr>
                <w:b/>
                <w:bCs/>
              </w:rPr>
            </w:pPr>
            <w:r w:rsidRPr="0064032F">
              <w:rPr>
                <w:rFonts w:hint="eastAsia"/>
                <w:b/>
                <w:bCs/>
              </w:rPr>
              <w:t>扣分</w:t>
            </w:r>
          </w:p>
        </w:tc>
      </w:tr>
      <w:tr w:rsidR="00B269C9" w:rsidRPr="00E3051B" w:rsidTr="001028BC">
        <w:trPr>
          <w:trHeight w:val="454"/>
          <w:jc w:val="center"/>
        </w:trPr>
        <w:tc>
          <w:tcPr>
            <w:tcW w:w="581" w:type="dxa"/>
            <w:vMerge w:val="restart"/>
            <w:vAlign w:val="center"/>
          </w:tcPr>
          <w:p w:rsidR="00B269C9" w:rsidRPr="00E3051B" w:rsidRDefault="00B269C9" w:rsidP="0064032F">
            <w:pPr>
              <w:pStyle w:val="ab"/>
              <w:jc w:val="center"/>
            </w:pPr>
            <w:r w:rsidRPr="00E3051B">
              <w:rPr>
                <w:rFonts w:hint="eastAsia"/>
              </w:rPr>
              <w:t>观</w:t>
            </w:r>
          </w:p>
          <w:p w:rsidR="00B269C9" w:rsidRPr="00E3051B" w:rsidRDefault="00B269C9" w:rsidP="0064032F">
            <w:pPr>
              <w:pStyle w:val="ab"/>
              <w:jc w:val="center"/>
            </w:pPr>
            <w:r w:rsidRPr="00E3051B">
              <w:rPr>
                <w:rFonts w:hint="eastAsia"/>
              </w:rPr>
              <w:t>测</w:t>
            </w:r>
          </w:p>
          <w:p w:rsidR="00B269C9" w:rsidRPr="00E3051B" w:rsidRDefault="00B269C9" w:rsidP="0064032F">
            <w:pPr>
              <w:pStyle w:val="ab"/>
              <w:jc w:val="center"/>
            </w:pPr>
            <w:r w:rsidRPr="00E3051B">
              <w:rPr>
                <w:rFonts w:hint="eastAsia"/>
              </w:rPr>
              <w:t>与</w:t>
            </w:r>
          </w:p>
          <w:p w:rsidR="00B269C9" w:rsidRPr="00E3051B" w:rsidRDefault="00B269C9" w:rsidP="0064032F">
            <w:pPr>
              <w:pStyle w:val="ab"/>
              <w:jc w:val="center"/>
            </w:pPr>
            <w:r w:rsidRPr="00E3051B">
              <w:rPr>
                <w:rFonts w:hint="eastAsia"/>
              </w:rPr>
              <w:t>记</w:t>
            </w:r>
          </w:p>
          <w:p w:rsidR="00B269C9" w:rsidRPr="00E3051B" w:rsidRDefault="00B269C9" w:rsidP="0064032F">
            <w:pPr>
              <w:pStyle w:val="ab"/>
              <w:jc w:val="center"/>
            </w:pPr>
            <w:r w:rsidRPr="00E3051B">
              <w:rPr>
                <w:rFonts w:hint="eastAsia"/>
              </w:rPr>
              <w:t>录</w:t>
            </w:r>
          </w:p>
          <w:p w:rsidR="00B269C9" w:rsidRPr="00E3051B" w:rsidRDefault="00B269C9" w:rsidP="0064032F">
            <w:pPr>
              <w:pStyle w:val="ab"/>
              <w:jc w:val="center"/>
            </w:pPr>
            <w:r w:rsidRPr="00E3051B">
              <w:rPr>
                <w:rFonts w:hint="eastAsia"/>
              </w:rPr>
              <w:t>40</w:t>
            </w:r>
          </w:p>
          <w:p w:rsidR="00B269C9" w:rsidRPr="00E3051B" w:rsidRDefault="00B269C9" w:rsidP="0064032F">
            <w:pPr>
              <w:pStyle w:val="ab"/>
              <w:jc w:val="center"/>
            </w:pPr>
            <w:r w:rsidRPr="00E3051B">
              <w:rPr>
                <w:rFonts w:hint="eastAsia"/>
              </w:rPr>
              <w:t>分</w:t>
            </w:r>
          </w:p>
        </w:tc>
        <w:tc>
          <w:tcPr>
            <w:tcW w:w="2382" w:type="dxa"/>
            <w:gridSpan w:val="2"/>
            <w:vAlign w:val="center"/>
          </w:tcPr>
          <w:p w:rsidR="00B269C9" w:rsidRPr="00E3051B" w:rsidRDefault="00B269C9" w:rsidP="0064032F">
            <w:pPr>
              <w:pStyle w:val="ab"/>
            </w:pPr>
            <w:r w:rsidRPr="00E3051B">
              <w:rPr>
                <w:rFonts w:hint="eastAsia"/>
              </w:rPr>
              <w:t>每测段测站数为偶数</w:t>
            </w:r>
          </w:p>
        </w:tc>
        <w:tc>
          <w:tcPr>
            <w:tcW w:w="4806" w:type="dxa"/>
            <w:gridSpan w:val="3"/>
            <w:vAlign w:val="center"/>
          </w:tcPr>
          <w:p w:rsidR="00B269C9" w:rsidRPr="00E3051B" w:rsidRDefault="00B269C9" w:rsidP="0064032F">
            <w:pPr>
              <w:pStyle w:val="ab"/>
            </w:pPr>
            <w:r w:rsidRPr="00E3051B">
              <w:rPr>
                <w:rFonts w:hint="eastAsia"/>
              </w:rPr>
              <w:t>奇数测站</w:t>
            </w:r>
          </w:p>
        </w:tc>
        <w:tc>
          <w:tcPr>
            <w:tcW w:w="736" w:type="dxa"/>
            <w:vAlign w:val="center"/>
          </w:tcPr>
          <w:p w:rsidR="00B269C9" w:rsidRPr="00E3051B" w:rsidRDefault="00B269C9" w:rsidP="0064032F">
            <w:pPr>
              <w:pStyle w:val="ab"/>
            </w:pPr>
            <w:r w:rsidRPr="00E3051B">
              <w:rPr>
                <w:rFonts w:hint="eastAsia"/>
              </w:rPr>
              <w:t>二类</w:t>
            </w:r>
          </w:p>
        </w:tc>
      </w:tr>
      <w:tr w:rsidR="00B269C9" w:rsidRPr="00E3051B" w:rsidTr="001028BC">
        <w:trPr>
          <w:trHeight w:val="454"/>
          <w:jc w:val="center"/>
        </w:trPr>
        <w:tc>
          <w:tcPr>
            <w:tcW w:w="581" w:type="dxa"/>
            <w:vMerge/>
            <w:vAlign w:val="center"/>
          </w:tcPr>
          <w:p w:rsidR="00B269C9" w:rsidRPr="00E3051B" w:rsidRDefault="00B269C9" w:rsidP="0064032F">
            <w:pPr>
              <w:pStyle w:val="ab"/>
            </w:pPr>
          </w:p>
        </w:tc>
        <w:tc>
          <w:tcPr>
            <w:tcW w:w="2382" w:type="dxa"/>
            <w:gridSpan w:val="2"/>
            <w:vAlign w:val="center"/>
          </w:tcPr>
          <w:p w:rsidR="00B269C9" w:rsidRPr="00E3051B" w:rsidRDefault="00B269C9" w:rsidP="0064032F">
            <w:pPr>
              <w:pStyle w:val="ab"/>
            </w:pPr>
            <w:r w:rsidRPr="00E3051B">
              <w:rPr>
                <w:rFonts w:hint="eastAsia"/>
              </w:rPr>
              <w:t>测站限差</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视线长度、视线高度、前后视距差、前后视距累计差、高差较差等超限</w:t>
            </w:r>
          </w:p>
        </w:tc>
        <w:tc>
          <w:tcPr>
            <w:tcW w:w="736" w:type="dxa"/>
            <w:vAlign w:val="center"/>
          </w:tcPr>
          <w:p w:rsidR="00B269C9" w:rsidRPr="00E3051B" w:rsidRDefault="00B269C9" w:rsidP="0064032F">
            <w:pPr>
              <w:pStyle w:val="ab"/>
            </w:pPr>
            <w:r w:rsidRPr="00E3051B">
              <w:rPr>
                <w:rFonts w:hint="eastAsia"/>
              </w:rPr>
              <w:t>二类</w:t>
            </w:r>
          </w:p>
        </w:tc>
      </w:tr>
      <w:tr w:rsidR="00B269C9" w:rsidRPr="00E3051B" w:rsidTr="001028BC">
        <w:trPr>
          <w:trHeight w:val="454"/>
          <w:jc w:val="center"/>
        </w:trPr>
        <w:tc>
          <w:tcPr>
            <w:tcW w:w="581" w:type="dxa"/>
            <w:vMerge/>
            <w:vAlign w:val="center"/>
          </w:tcPr>
          <w:p w:rsidR="00B269C9" w:rsidRPr="00E3051B" w:rsidRDefault="00B269C9" w:rsidP="0064032F">
            <w:pPr>
              <w:pStyle w:val="ab"/>
            </w:pPr>
          </w:p>
        </w:tc>
        <w:tc>
          <w:tcPr>
            <w:tcW w:w="2382" w:type="dxa"/>
            <w:gridSpan w:val="2"/>
            <w:vAlign w:val="center"/>
          </w:tcPr>
          <w:p w:rsidR="00B269C9" w:rsidRPr="00E3051B" w:rsidRDefault="00B269C9" w:rsidP="0064032F">
            <w:pPr>
              <w:pStyle w:val="ab"/>
            </w:pPr>
            <w:r w:rsidRPr="00E3051B">
              <w:rPr>
                <w:rFonts w:hint="eastAsia"/>
              </w:rPr>
              <w:t>观测记录</w:t>
            </w:r>
          </w:p>
        </w:tc>
        <w:tc>
          <w:tcPr>
            <w:tcW w:w="4806" w:type="dxa"/>
            <w:gridSpan w:val="3"/>
            <w:vAlign w:val="center"/>
          </w:tcPr>
          <w:p w:rsidR="00B269C9" w:rsidRPr="00E3051B" w:rsidRDefault="00B269C9" w:rsidP="0064032F">
            <w:pPr>
              <w:pStyle w:val="ab"/>
            </w:pPr>
            <w:r w:rsidRPr="00E3051B">
              <w:rPr>
                <w:rFonts w:hint="eastAsia"/>
              </w:rPr>
              <w:t>连环涂改或用橡皮擦</w:t>
            </w:r>
          </w:p>
        </w:tc>
        <w:tc>
          <w:tcPr>
            <w:tcW w:w="736" w:type="dxa"/>
            <w:vAlign w:val="center"/>
          </w:tcPr>
          <w:p w:rsidR="00B269C9" w:rsidRPr="00E3051B" w:rsidRDefault="00B269C9" w:rsidP="0064032F">
            <w:pPr>
              <w:pStyle w:val="ab"/>
            </w:pPr>
            <w:r w:rsidRPr="00E3051B">
              <w:rPr>
                <w:rFonts w:hint="eastAsia"/>
              </w:rPr>
              <w:t>二类</w:t>
            </w:r>
          </w:p>
        </w:tc>
      </w:tr>
      <w:tr w:rsidR="00B269C9" w:rsidRPr="00E3051B" w:rsidTr="001028BC">
        <w:trPr>
          <w:trHeight w:val="454"/>
          <w:jc w:val="center"/>
        </w:trPr>
        <w:tc>
          <w:tcPr>
            <w:tcW w:w="581" w:type="dxa"/>
            <w:vMerge/>
            <w:vAlign w:val="center"/>
          </w:tcPr>
          <w:p w:rsidR="00B269C9" w:rsidRPr="00E3051B" w:rsidRDefault="00B269C9" w:rsidP="0064032F">
            <w:pPr>
              <w:pStyle w:val="ab"/>
            </w:pPr>
          </w:p>
        </w:tc>
        <w:tc>
          <w:tcPr>
            <w:tcW w:w="2382" w:type="dxa"/>
            <w:gridSpan w:val="2"/>
            <w:vAlign w:val="center"/>
          </w:tcPr>
          <w:p w:rsidR="00B269C9" w:rsidRPr="00E3051B" w:rsidRDefault="00B269C9" w:rsidP="0064032F">
            <w:pPr>
              <w:pStyle w:val="ab"/>
            </w:pPr>
            <w:r w:rsidRPr="00E3051B">
              <w:rPr>
                <w:rFonts w:hint="eastAsia"/>
              </w:rPr>
              <w:t>记录手簿</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记录计算簿出现与测量数据无关的文字符号等</w:t>
            </w:r>
          </w:p>
        </w:tc>
        <w:tc>
          <w:tcPr>
            <w:tcW w:w="736" w:type="dxa"/>
            <w:vAlign w:val="center"/>
          </w:tcPr>
          <w:p w:rsidR="00B269C9" w:rsidRPr="00E3051B" w:rsidRDefault="00B269C9" w:rsidP="0064032F">
            <w:pPr>
              <w:pStyle w:val="ab"/>
            </w:pPr>
            <w:r w:rsidRPr="00E3051B">
              <w:rPr>
                <w:rFonts w:hint="eastAsia"/>
              </w:rPr>
              <w:t>二类</w:t>
            </w:r>
          </w:p>
        </w:tc>
      </w:tr>
      <w:tr w:rsidR="00B269C9" w:rsidRPr="00E3051B" w:rsidTr="001028BC">
        <w:trPr>
          <w:trHeight w:val="454"/>
          <w:jc w:val="center"/>
        </w:trPr>
        <w:tc>
          <w:tcPr>
            <w:tcW w:w="581" w:type="dxa"/>
            <w:vMerge/>
            <w:vAlign w:val="center"/>
          </w:tcPr>
          <w:p w:rsidR="00B269C9" w:rsidRPr="00E3051B" w:rsidRDefault="00B269C9" w:rsidP="0064032F">
            <w:pPr>
              <w:pStyle w:val="ab"/>
            </w:pPr>
          </w:p>
        </w:tc>
        <w:tc>
          <w:tcPr>
            <w:tcW w:w="2382" w:type="dxa"/>
            <w:gridSpan w:val="2"/>
            <w:vAlign w:val="center"/>
          </w:tcPr>
          <w:p w:rsidR="00B269C9" w:rsidRPr="00E3051B" w:rsidRDefault="00B269C9" w:rsidP="0064032F">
            <w:pPr>
              <w:pStyle w:val="ab"/>
            </w:pPr>
            <w:r w:rsidRPr="00E3051B">
              <w:rPr>
                <w:rFonts w:hint="eastAsia"/>
              </w:rPr>
              <w:t>手簿记录空栏或空页</w:t>
            </w:r>
          </w:p>
        </w:tc>
        <w:tc>
          <w:tcPr>
            <w:tcW w:w="4806" w:type="dxa"/>
            <w:gridSpan w:val="3"/>
            <w:vAlign w:val="center"/>
          </w:tcPr>
          <w:p w:rsidR="00B269C9" w:rsidRPr="00E3051B" w:rsidRDefault="00B269C9" w:rsidP="0064032F">
            <w:pPr>
              <w:pStyle w:val="ab"/>
            </w:pPr>
            <w:r w:rsidRPr="00E3051B">
              <w:rPr>
                <w:rFonts w:hint="eastAsia"/>
              </w:rPr>
              <w:t>空</w:t>
            </w:r>
            <w:r w:rsidRPr="00E3051B">
              <w:rPr>
                <w:rFonts w:hint="eastAsia"/>
              </w:rPr>
              <w:t>1</w:t>
            </w:r>
            <w:r w:rsidRPr="00E3051B">
              <w:rPr>
                <w:rFonts w:hint="eastAsia"/>
              </w:rPr>
              <w:t>栏扣</w:t>
            </w:r>
            <w:r w:rsidRPr="00E3051B">
              <w:rPr>
                <w:rFonts w:hint="eastAsia"/>
              </w:rPr>
              <w:t>2</w:t>
            </w:r>
            <w:r w:rsidRPr="00E3051B">
              <w:rPr>
                <w:rFonts w:hint="eastAsia"/>
              </w:rPr>
              <w:t>分，空</w:t>
            </w:r>
            <w:r w:rsidRPr="00E3051B">
              <w:rPr>
                <w:rFonts w:hint="eastAsia"/>
              </w:rPr>
              <w:t>1</w:t>
            </w:r>
            <w:r w:rsidRPr="00E3051B">
              <w:rPr>
                <w:rFonts w:hint="eastAsia"/>
              </w:rPr>
              <w:t>页扣</w:t>
            </w:r>
            <w:r w:rsidRPr="00E3051B">
              <w:rPr>
                <w:rFonts w:hint="eastAsia"/>
              </w:rPr>
              <w:t>5</w:t>
            </w:r>
            <w:r w:rsidRPr="00E3051B">
              <w:rPr>
                <w:rFonts w:hint="eastAsia"/>
              </w:rPr>
              <w:t>分</w:t>
            </w:r>
          </w:p>
        </w:tc>
        <w:tc>
          <w:tcPr>
            <w:tcW w:w="736" w:type="dxa"/>
            <w:vAlign w:val="center"/>
          </w:tcPr>
          <w:p w:rsidR="00B269C9" w:rsidRPr="00E3051B" w:rsidRDefault="00B269C9" w:rsidP="0064032F">
            <w:pPr>
              <w:pStyle w:val="ab"/>
            </w:pPr>
          </w:p>
        </w:tc>
      </w:tr>
      <w:tr w:rsidR="00B269C9" w:rsidRPr="00E3051B" w:rsidTr="001028BC">
        <w:trPr>
          <w:trHeight w:val="454"/>
          <w:jc w:val="center"/>
        </w:trPr>
        <w:tc>
          <w:tcPr>
            <w:tcW w:w="581" w:type="dxa"/>
            <w:vMerge/>
            <w:vAlign w:val="center"/>
          </w:tcPr>
          <w:p w:rsidR="00B269C9" w:rsidRPr="00E3051B" w:rsidRDefault="00B269C9" w:rsidP="0064032F">
            <w:pPr>
              <w:pStyle w:val="ab"/>
            </w:pPr>
          </w:p>
        </w:tc>
        <w:tc>
          <w:tcPr>
            <w:tcW w:w="2382" w:type="dxa"/>
            <w:gridSpan w:val="2"/>
            <w:vAlign w:val="center"/>
          </w:tcPr>
          <w:p w:rsidR="00B269C9" w:rsidRPr="00E3051B" w:rsidRDefault="00B269C9" w:rsidP="0064032F">
            <w:pPr>
              <w:pStyle w:val="ab"/>
            </w:pPr>
            <w:r w:rsidRPr="00E3051B">
              <w:rPr>
                <w:rFonts w:hint="eastAsia"/>
              </w:rPr>
              <w:t>手簿计算</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每缺少</w:t>
            </w:r>
            <w:r w:rsidRPr="00E3051B">
              <w:rPr>
                <w:rFonts w:hint="eastAsia"/>
                <w:lang w:eastAsia="zh-CN"/>
              </w:rPr>
              <w:t>1</w:t>
            </w:r>
            <w:r w:rsidRPr="00E3051B">
              <w:rPr>
                <w:rFonts w:hint="eastAsia"/>
                <w:lang w:eastAsia="zh-CN"/>
              </w:rPr>
              <w:t>项或错误</w:t>
            </w:r>
            <w:r w:rsidRPr="00E3051B">
              <w:rPr>
                <w:rFonts w:hint="eastAsia"/>
                <w:lang w:eastAsia="zh-CN"/>
              </w:rPr>
              <w:t>1</w:t>
            </w:r>
            <w:r w:rsidRPr="00E3051B">
              <w:rPr>
                <w:rFonts w:hint="eastAsia"/>
                <w:lang w:eastAsia="zh-CN"/>
              </w:rPr>
              <w:t>处扣</w:t>
            </w:r>
            <w:r w:rsidRPr="00E3051B">
              <w:rPr>
                <w:rFonts w:hint="eastAsia"/>
                <w:lang w:eastAsia="zh-CN"/>
              </w:rPr>
              <w:t>1</w:t>
            </w:r>
            <w:r w:rsidRPr="00E3051B">
              <w:rPr>
                <w:rFonts w:hint="eastAsia"/>
                <w:lang w:eastAsia="zh-CN"/>
              </w:rPr>
              <w:t>分</w:t>
            </w:r>
          </w:p>
        </w:tc>
        <w:tc>
          <w:tcPr>
            <w:tcW w:w="736"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581" w:type="dxa"/>
            <w:vMerge/>
            <w:vAlign w:val="center"/>
          </w:tcPr>
          <w:p w:rsidR="00B269C9" w:rsidRPr="00E3051B" w:rsidRDefault="00B269C9" w:rsidP="0064032F">
            <w:pPr>
              <w:pStyle w:val="ab"/>
              <w:rPr>
                <w:lang w:eastAsia="zh-CN"/>
              </w:rPr>
            </w:pPr>
          </w:p>
        </w:tc>
        <w:tc>
          <w:tcPr>
            <w:tcW w:w="2382" w:type="dxa"/>
            <w:gridSpan w:val="2"/>
            <w:vAlign w:val="center"/>
          </w:tcPr>
          <w:p w:rsidR="00B269C9" w:rsidRPr="00E3051B" w:rsidRDefault="00B269C9" w:rsidP="0064032F">
            <w:pPr>
              <w:pStyle w:val="ab"/>
            </w:pPr>
            <w:r w:rsidRPr="00E3051B">
              <w:rPr>
                <w:rFonts w:hint="eastAsia"/>
              </w:rPr>
              <w:t>记录规范性</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就字改字、字迹模糊影响识读</w:t>
            </w:r>
            <w:r w:rsidRPr="00E3051B">
              <w:rPr>
                <w:rFonts w:hint="eastAsia"/>
                <w:lang w:eastAsia="zh-CN"/>
              </w:rPr>
              <w:t>1</w:t>
            </w:r>
            <w:r w:rsidRPr="00E3051B">
              <w:rPr>
                <w:rFonts w:hint="eastAsia"/>
                <w:lang w:eastAsia="zh-CN"/>
              </w:rPr>
              <w:t>处扣</w:t>
            </w:r>
            <w:r w:rsidRPr="00E3051B">
              <w:rPr>
                <w:rFonts w:hint="eastAsia"/>
                <w:lang w:eastAsia="zh-CN"/>
              </w:rPr>
              <w:t>1</w:t>
            </w:r>
            <w:r w:rsidRPr="00E3051B">
              <w:rPr>
                <w:rFonts w:hint="eastAsia"/>
                <w:lang w:eastAsia="zh-CN"/>
              </w:rPr>
              <w:t>分，最多扣</w:t>
            </w:r>
            <w:r w:rsidRPr="00E3051B">
              <w:rPr>
                <w:rFonts w:hint="eastAsia"/>
                <w:lang w:eastAsia="zh-CN"/>
              </w:rPr>
              <w:t>4</w:t>
            </w:r>
            <w:r w:rsidRPr="00E3051B">
              <w:rPr>
                <w:rFonts w:hint="eastAsia"/>
                <w:lang w:eastAsia="zh-CN"/>
              </w:rPr>
              <w:t>分</w:t>
            </w:r>
          </w:p>
        </w:tc>
        <w:tc>
          <w:tcPr>
            <w:tcW w:w="736"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581" w:type="dxa"/>
            <w:vMerge/>
            <w:vAlign w:val="center"/>
          </w:tcPr>
          <w:p w:rsidR="00B269C9" w:rsidRPr="00E3051B" w:rsidRDefault="00B269C9" w:rsidP="0064032F">
            <w:pPr>
              <w:pStyle w:val="ab"/>
              <w:rPr>
                <w:lang w:eastAsia="zh-CN"/>
              </w:rPr>
            </w:pPr>
          </w:p>
        </w:tc>
        <w:tc>
          <w:tcPr>
            <w:tcW w:w="2382" w:type="dxa"/>
            <w:gridSpan w:val="2"/>
            <w:vAlign w:val="center"/>
          </w:tcPr>
          <w:p w:rsidR="00B269C9" w:rsidRPr="00E3051B" w:rsidRDefault="00B269C9" w:rsidP="0064032F">
            <w:pPr>
              <w:pStyle w:val="ab"/>
            </w:pPr>
            <w:r w:rsidRPr="00E3051B">
              <w:rPr>
                <w:rFonts w:hint="eastAsia"/>
              </w:rPr>
              <w:t>划改不用尺子或多线</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违规</w:t>
            </w:r>
            <w:r w:rsidRPr="00E3051B">
              <w:rPr>
                <w:rFonts w:hint="eastAsia"/>
                <w:lang w:eastAsia="zh-CN"/>
              </w:rPr>
              <w:t>1</w:t>
            </w:r>
            <w:r w:rsidRPr="00E3051B">
              <w:rPr>
                <w:rFonts w:hint="eastAsia"/>
                <w:lang w:eastAsia="zh-CN"/>
              </w:rPr>
              <w:t>处扣</w:t>
            </w:r>
            <w:r w:rsidRPr="00E3051B">
              <w:rPr>
                <w:rFonts w:hint="eastAsia"/>
                <w:lang w:eastAsia="zh-CN"/>
              </w:rPr>
              <w:t>1</w:t>
            </w:r>
            <w:r w:rsidRPr="00E3051B">
              <w:rPr>
                <w:rFonts w:hint="eastAsia"/>
                <w:lang w:eastAsia="zh-CN"/>
              </w:rPr>
              <w:t>分，最多扣</w:t>
            </w:r>
            <w:r w:rsidRPr="00E3051B">
              <w:rPr>
                <w:rFonts w:hint="eastAsia"/>
                <w:lang w:eastAsia="zh-CN"/>
              </w:rPr>
              <w:t>4</w:t>
            </w:r>
            <w:r w:rsidRPr="00E3051B">
              <w:rPr>
                <w:rFonts w:hint="eastAsia"/>
                <w:lang w:eastAsia="zh-CN"/>
              </w:rPr>
              <w:t>分</w:t>
            </w:r>
          </w:p>
        </w:tc>
        <w:tc>
          <w:tcPr>
            <w:tcW w:w="736"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581" w:type="dxa"/>
            <w:vMerge/>
            <w:vAlign w:val="center"/>
          </w:tcPr>
          <w:p w:rsidR="00B269C9" w:rsidRPr="00E3051B" w:rsidRDefault="00B269C9" w:rsidP="0064032F">
            <w:pPr>
              <w:pStyle w:val="ab"/>
              <w:rPr>
                <w:lang w:eastAsia="zh-CN"/>
              </w:rPr>
            </w:pPr>
          </w:p>
        </w:tc>
        <w:tc>
          <w:tcPr>
            <w:tcW w:w="2382" w:type="dxa"/>
            <w:gridSpan w:val="2"/>
            <w:vAlign w:val="center"/>
          </w:tcPr>
          <w:p w:rsidR="00B269C9" w:rsidRPr="00E3051B" w:rsidRDefault="00B269C9" w:rsidP="0064032F">
            <w:pPr>
              <w:pStyle w:val="ab"/>
            </w:pPr>
            <w:r w:rsidRPr="00E3051B">
              <w:rPr>
                <w:rFonts w:hint="eastAsia"/>
              </w:rPr>
              <w:t>同一数据划改超过</w:t>
            </w:r>
            <w:r w:rsidRPr="00E3051B">
              <w:rPr>
                <w:rFonts w:hint="eastAsia"/>
              </w:rPr>
              <w:t>1</w:t>
            </w:r>
            <w:r w:rsidRPr="00E3051B">
              <w:rPr>
                <w:rFonts w:hint="eastAsia"/>
              </w:rPr>
              <w:t>次</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违规</w:t>
            </w:r>
            <w:r w:rsidRPr="00E3051B">
              <w:rPr>
                <w:rFonts w:hint="eastAsia"/>
                <w:lang w:eastAsia="zh-CN"/>
              </w:rPr>
              <w:t>1</w:t>
            </w:r>
            <w:r w:rsidRPr="00E3051B">
              <w:rPr>
                <w:rFonts w:hint="eastAsia"/>
                <w:lang w:eastAsia="zh-CN"/>
              </w:rPr>
              <w:t>处扣</w:t>
            </w:r>
            <w:r w:rsidRPr="00E3051B">
              <w:rPr>
                <w:rFonts w:hint="eastAsia"/>
                <w:lang w:eastAsia="zh-CN"/>
              </w:rPr>
              <w:t>1</w:t>
            </w:r>
            <w:r w:rsidRPr="00E3051B">
              <w:rPr>
                <w:rFonts w:hint="eastAsia"/>
                <w:lang w:eastAsia="zh-CN"/>
              </w:rPr>
              <w:t>分，扣完为止</w:t>
            </w:r>
          </w:p>
        </w:tc>
        <w:tc>
          <w:tcPr>
            <w:tcW w:w="736"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581" w:type="dxa"/>
            <w:vMerge/>
            <w:vAlign w:val="center"/>
          </w:tcPr>
          <w:p w:rsidR="00B269C9" w:rsidRPr="00E3051B" w:rsidRDefault="00B269C9" w:rsidP="0064032F">
            <w:pPr>
              <w:pStyle w:val="ab"/>
              <w:rPr>
                <w:lang w:eastAsia="zh-CN"/>
              </w:rPr>
            </w:pPr>
          </w:p>
        </w:tc>
        <w:tc>
          <w:tcPr>
            <w:tcW w:w="2382" w:type="dxa"/>
            <w:gridSpan w:val="2"/>
            <w:vAlign w:val="center"/>
          </w:tcPr>
          <w:p w:rsidR="00B269C9" w:rsidRPr="00E3051B" w:rsidRDefault="00B269C9" w:rsidP="0064032F">
            <w:pPr>
              <w:pStyle w:val="ab"/>
              <w:rPr>
                <w:lang w:eastAsia="zh-CN"/>
              </w:rPr>
            </w:pPr>
            <w:r w:rsidRPr="00E3051B">
              <w:rPr>
                <w:rFonts w:hint="eastAsia"/>
                <w:lang w:eastAsia="zh-CN"/>
              </w:rPr>
              <w:t>划改后不注原因或原因不规范</w:t>
            </w:r>
          </w:p>
        </w:tc>
        <w:tc>
          <w:tcPr>
            <w:tcW w:w="4806" w:type="dxa"/>
            <w:gridSpan w:val="3"/>
            <w:vAlign w:val="center"/>
          </w:tcPr>
          <w:p w:rsidR="00B269C9" w:rsidRPr="00E3051B" w:rsidRDefault="00B269C9" w:rsidP="0064032F">
            <w:pPr>
              <w:pStyle w:val="ab"/>
            </w:pPr>
            <w:r w:rsidRPr="00E3051B">
              <w:rPr>
                <w:rFonts w:hint="eastAsia"/>
              </w:rPr>
              <w:t>1</w:t>
            </w:r>
            <w:r w:rsidRPr="00E3051B">
              <w:rPr>
                <w:rFonts w:hint="eastAsia"/>
              </w:rPr>
              <w:t>处扣</w:t>
            </w:r>
            <w:r w:rsidRPr="00E3051B">
              <w:rPr>
                <w:rFonts w:hint="eastAsia"/>
              </w:rPr>
              <w:t>0.5</w:t>
            </w:r>
            <w:r w:rsidRPr="00E3051B">
              <w:rPr>
                <w:rFonts w:hint="eastAsia"/>
              </w:rPr>
              <w:t>分，最多扣</w:t>
            </w:r>
            <w:r w:rsidRPr="00E3051B">
              <w:rPr>
                <w:rFonts w:hint="eastAsia"/>
              </w:rPr>
              <w:t>2</w:t>
            </w:r>
            <w:r w:rsidRPr="00E3051B">
              <w:rPr>
                <w:rFonts w:hint="eastAsia"/>
              </w:rPr>
              <w:t>分</w:t>
            </w:r>
          </w:p>
        </w:tc>
        <w:tc>
          <w:tcPr>
            <w:tcW w:w="736" w:type="dxa"/>
            <w:vAlign w:val="center"/>
          </w:tcPr>
          <w:p w:rsidR="00B269C9" w:rsidRPr="00E3051B" w:rsidRDefault="00B269C9" w:rsidP="0064032F">
            <w:pPr>
              <w:pStyle w:val="ab"/>
            </w:pPr>
          </w:p>
        </w:tc>
      </w:tr>
      <w:tr w:rsidR="00B269C9" w:rsidRPr="00E3051B" w:rsidTr="001028BC">
        <w:trPr>
          <w:trHeight w:val="454"/>
          <w:jc w:val="center"/>
        </w:trPr>
        <w:tc>
          <w:tcPr>
            <w:tcW w:w="581" w:type="dxa"/>
            <w:vMerge/>
            <w:vAlign w:val="center"/>
          </w:tcPr>
          <w:p w:rsidR="00B269C9" w:rsidRPr="00E3051B" w:rsidRDefault="00B269C9" w:rsidP="0064032F">
            <w:pPr>
              <w:pStyle w:val="ab"/>
            </w:pPr>
          </w:p>
        </w:tc>
        <w:tc>
          <w:tcPr>
            <w:tcW w:w="2382" w:type="dxa"/>
            <w:gridSpan w:val="2"/>
            <w:vAlign w:val="center"/>
          </w:tcPr>
          <w:p w:rsidR="00B269C9" w:rsidRPr="00E3051B" w:rsidRDefault="00B269C9" w:rsidP="0064032F">
            <w:pPr>
              <w:pStyle w:val="ab"/>
            </w:pPr>
            <w:r w:rsidRPr="00E3051B">
              <w:rPr>
                <w:rFonts w:hint="eastAsia"/>
              </w:rPr>
              <w:t>手簿整测站划改</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整测站划去超过有效成果记录的</w:t>
            </w:r>
            <w:r w:rsidRPr="00E3051B">
              <w:rPr>
                <w:rFonts w:hint="eastAsia"/>
                <w:lang w:eastAsia="zh-CN"/>
              </w:rPr>
              <w:t>1/3</w:t>
            </w:r>
            <w:r w:rsidRPr="00E3051B">
              <w:rPr>
                <w:rFonts w:hint="eastAsia"/>
                <w:lang w:eastAsia="zh-CN"/>
              </w:rPr>
              <w:t>扣</w:t>
            </w:r>
            <w:r w:rsidRPr="00E3051B">
              <w:rPr>
                <w:rFonts w:hint="eastAsia"/>
                <w:lang w:eastAsia="zh-CN"/>
              </w:rPr>
              <w:t>5</w:t>
            </w:r>
            <w:r w:rsidRPr="00E3051B">
              <w:rPr>
                <w:rFonts w:hint="eastAsia"/>
                <w:lang w:eastAsia="zh-CN"/>
              </w:rPr>
              <w:t>分</w:t>
            </w:r>
          </w:p>
        </w:tc>
        <w:tc>
          <w:tcPr>
            <w:tcW w:w="736"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581" w:type="dxa"/>
            <w:vMerge/>
            <w:vAlign w:val="center"/>
          </w:tcPr>
          <w:p w:rsidR="00B269C9" w:rsidRPr="00E3051B" w:rsidRDefault="00B269C9" w:rsidP="0064032F">
            <w:pPr>
              <w:pStyle w:val="ab"/>
              <w:rPr>
                <w:lang w:eastAsia="zh-CN"/>
              </w:rPr>
            </w:pPr>
          </w:p>
        </w:tc>
        <w:tc>
          <w:tcPr>
            <w:tcW w:w="2382" w:type="dxa"/>
            <w:gridSpan w:val="2"/>
            <w:vAlign w:val="center"/>
          </w:tcPr>
          <w:p w:rsidR="00B269C9" w:rsidRPr="00E3051B" w:rsidRDefault="00B269C9" w:rsidP="0064032F">
            <w:pPr>
              <w:pStyle w:val="ab"/>
            </w:pPr>
            <w:r w:rsidRPr="00E3051B">
              <w:rPr>
                <w:rFonts w:hint="eastAsia"/>
              </w:rPr>
              <w:t>观测手簿用橡皮擦</w:t>
            </w:r>
          </w:p>
        </w:tc>
        <w:tc>
          <w:tcPr>
            <w:tcW w:w="4806" w:type="dxa"/>
            <w:gridSpan w:val="3"/>
            <w:vAlign w:val="center"/>
          </w:tcPr>
          <w:p w:rsidR="00B269C9" w:rsidRPr="00E3051B" w:rsidRDefault="00B269C9" w:rsidP="0064032F">
            <w:pPr>
              <w:pStyle w:val="ab"/>
            </w:pPr>
            <w:r w:rsidRPr="00E3051B">
              <w:rPr>
                <w:rFonts w:hint="eastAsia"/>
              </w:rPr>
              <w:t>违规</w:t>
            </w:r>
            <w:r w:rsidRPr="00E3051B">
              <w:rPr>
                <w:rFonts w:hint="eastAsia"/>
              </w:rPr>
              <w:t xml:space="preserve"> </w:t>
            </w:r>
          </w:p>
        </w:tc>
        <w:tc>
          <w:tcPr>
            <w:tcW w:w="736" w:type="dxa"/>
            <w:vAlign w:val="center"/>
          </w:tcPr>
          <w:p w:rsidR="00B269C9" w:rsidRPr="00E3051B" w:rsidRDefault="00B269C9" w:rsidP="0064032F">
            <w:pPr>
              <w:pStyle w:val="ab"/>
            </w:pPr>
            <w:r w:rsidRPr="00E3051B">
              <w:rPr>
                <w:rFonts w:hint="eastAsia"/>
              </w:rPr>
              <w:t>二类</w:t>
            </w:r>
          </w:p>
        </w:tc>
      </w:tr>
      <w:tr w:rsidR="00B269C9" w:rsidRPr="00E3051B" w:rsidTr="001028BC">
        <w:trPr>
          <w:trHeight w:val="454"/>
          <w:jc w:val="center"/>
        </w:trPr>
        <w:tc>
          <w:tcPr>
            <w:tcW w:w="581" w:type="dxa"/>
            <w:vMerge/>
            <w:vAlign w:val="center"/>
          </w:tcPr>
          <w:p w:rsidR="00B269C9" w:rsidRPr="00E3051B" w:rsidRDefault="00B269C9" w:rsidP="0064032F">
            <w:pPr>
              <w:pStyle w:val="ab"/>
            </w:pPr>
          </w:p>
        </w:tc>
        <w:tc>
          <w:tcPr>
            <w:tcW w:w="2382" w:type="dxa"/>
            <w:gridSpan w:val="2"/>
            <w:vAlign w:val="center"/>
          </w:tcPr>
          <w:p w:rsidR="00B269C9" w:rsidRPr="00E3051B" w:rsidRDefault="00B269C9" w:rsidP="0064032F">
            <w:pPr>
              <w:pStyle w:val="ab"/>
            </w:pPr>
            <w:r w:rsidRPr="00E3051B">
              <w:rPr>
                <w:rFonts w:hint="eastAsia"/>
              </w:rPr>
              <w:t>重测应变换仪器高</w:t>
            </w:r>
          </w:p>
        </w:tc>
        <w:tc>
          <w:tcPr>
            <w:tcW w:w="4806" w:type="dxa"/>
            <w:gridSpan w:val="3"/>
            <w:vAlign w:val="center"/>
          </w:tcPr>
          <w:p w:rsidR="00B269C9" w:rsidRPr="00E3051B" w:rsidRDefault="00B269C9" w:rsidP="0064032F">
            <w:pPr>
              <w:pStyle w:val="ab"/>
            </w:pPr>
            <w:r w:rsidRPr="00E3051B">
              <w:rPr>
                <w:rFonts w:hint="eastAsia"/>
              </w:rPr>
              <w:t>违规</w:t>
            </w:r>
            <w:r w:rsidRPr="00E3051B">
              <w:rPr>
                <w:rFonts w:hint="eastAsia"/>
              </w:rPr>
              <w:t>1</w:t>
            </w:r>
            <w:r w:rsidRPr="00E3051B">
              <w:rPr>
                <w:rFonts w:hint="eastAsia"/>
              </w:rPr>
              <w:t>次扣</w:t>
            </w:r>
            <w:r w:rsidRPr="00E3051B">
              <w:rPr>
                <w:rFonts w:hint="eastAsia"/>
              </w:rPr>
              <w:t>3</w:t>
            </w:r>
            <w:r w:rsidRPr="00E3051B">
              <w:rPr>
                <w:rFonts w:hint="eastAsia"/>
              </w:rPr>
              <w:t>分</w:t>
            </w:r>
          </w:p>
        </w:tc>
        <w:tc>
          <w:tcPr>
            <w:tcW w:w="736" w:type="dxa"/>
            <w:vAlign w:val="center"/>
          </w:tcPr>
          <w:p w:rsidR="00B269C9" w:rsidRPr="00E3051B" w:rsidRDefault="00B269C9" w:rsidP="0064032F">
            <w:pPr>
              <w:pStyle w:val="ab"/>
            </w:pPr>
          </w:p>
        </w:tc>
      </w:tr>
      <w:tr w:rsidR="00B269C9" w:rsidRPr="00E3051B" w:rsidTr="001028BC">
        <w:trPr>
          <w:trHeight w:val="454"/>
          <w:jc w:val="center"/>
        </w:trPr>
        <w:tc>
          <w:tcPr>
            <w:tcW w:w="581" w:type="dxa"/>
            <w:vMerge/>
            <w:vAlign w:val="center"/>
          </w:tcPr>
          <w:p w:rsidR="00B269C9" w:rsidRPr="00E3051B" w:rsidRDefault="00B269C9" w:rsidP="0064032F">
            <w:pPr>
              <w:pStyle w:val="ab"/>
            </w:pPr>
          </w:p>
        </w:tc>
        <w:tc>
          <w:tcPr>
            <w:tcW w:w="2382" w:type="dxa"/>
            <w:gridSpan w:val="2"/>
            <w:vAlign w:val="center"/>
          </w:tcPr>
          <w:p w:rsidR="00B269C9" w:rsidRPr="00E3051B" w:rsidRDefault="00B269C9" w:rsidP="0064032F">
            <w:pPr>
              <w:pStyle w:val="ab"/>
            </w:pPr>
            <w:r w:rsidRPr="00E3051B">
              <w:rPr>
                <w:rFonts w:hint="eastAsia"/>
              </w:rPr>
              <w:t>应填写点名</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违规</w:t>
            </w:r>
            <w:r w:rsidRPr="00E3051B">
              <w:rPr>
                <w:rFonts w:hint="eastAsia"/>
                <w:lang w:eastAsia="zh-CN"/>
              </w:rPr>
              <w:t>1</w:t>
            </w:r>
            <w:r w:rsidRPr="00E3051B">
              <w:rPr>
                <w:rFonts w:hint="eastAsia"/>
                <w:lang w:eastAsia="zh-CN"/>
              </w:rPr>
              <w:t>处扣</w:t>
            </w:r>
            <w:r w:rsidRPr="00E3051B">
              <w:rPr>
                <w:rFonts w:hint="eastAsia"/>
                <w:lang w:eastAsia="zh-CN"/>
              </w:rPr>
              <w:t>1</w:t>
            </w:r>
            <w:r w:rsidRPr="00E3051B">
              <w:rPr>
                <w:rFonts w:hint="eastAsia"/>
                <w:lang w:eastAsia="zh-CN"/>
              </w:rPr>
              <w:t>分，最多扣</w:t>
            </w:r>
            <w:r w:rsidRPr="00E3051B">
              <w:rPr>
                <w:rFonts w:hint="eastAsia"/>
                <w:lang w:eastAsia="zh-CN"/>
              </w:rPr>
              <w:t>4</w:t>
            </w:r>
            <w:r w:rsidRPr="00E3051B">
              <w:rPr>
                <w:rFonts w:hint="eastAsia"/>
                <w:lang w:eastAsia="zh-CN"/>
              </w:rPr>
              <w:t>分</w:t>
            </w:r>
          </w:p>
        </w:tc>
        <w:tc>
          <w:tcPr>
            <w:tcW w:w="736"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581" w:type="dxa"/>
            <w:vMerge w:val="restart"/>
            <w:vAlign w:val="center"/>
          </w:tcPr>
          <w:p w:rsidR="00B269C9" w:rsidRPr="00E3051B" w:rsidRDefault="00B269C9" w:rsidP="0064032F">
            <w:pPr>
              <w:pStyle w:val="ab"/>
              <w:jc w:val="center"/>
            </w:pPr>
            <w:r w:rsidRPr="00E3051B">
              <w:rPr>
                <w:rFonts w:hint="eastAsia"/>
              </w:rPr>
              <w:t>内</w:t>
            </w:r>
          </w:p>
          <w:p w:rsidR="00B269C9" w:rsidRPr="00E3051B" w:rsidRDefault="00B269C9" w:rsidP="0064032F">
            <w:pPr>
              <w:pStyle w:val="ab"/>
              <w:jc w:val="center"/>
            </w:pPr>
            <w:r w:rsidRPr="00E3051B">
              <w:rPr>
                <w:rFonts w:hint="eastAsia"/>
              </w:rPr>
              <w:t>业</w:t>
            </w:r>
          </w:p>
          <w:p w:rsidR="00B269C9" w:rsidRPr="00E3051B" w:rsidRDefault="00B269C9" w:rsidP="0064032F">
            <w:pPr>
              <w:pStyle w:val="ab"/>
              <w:jc w:val="center"/>
            </w:pPr>
            <w:r w:rsidRPr="00E3051B">
              <w:rPr>
                <w:rFonts w:hint="eastAsia"/>
              </w:rPr>
              <w:t>计</w:t>
            </w:r>
          </w:p>
          <w:p w:rsidR="00B269C9" w:rsidRPr="00E3051B" w:rsidRDefault="00B269C9" w:rsidP="0064032F">
            <w:pPr>
              <w:pStyle w:val="ab"/>
              <w:jc w:val="center"/>
            </w:pPr>
            <w:r w:rsidRPr="00E3051B">
              <w:rPr>
                <w:rFonts w:hint="eastAsia"/>
              </w:rPr>
              <w:t>算</w:t>
            </w:r>
          </w:p>
          <w:p w:rsidR="00B269C9" w:rsidRPr="00E3051B" w:rsidRDefault="00B269C9" w:rsidP="0064032F">
            <w:pPr>
              <w:pStyle w:val="ab"/>
              <w:jc w:val="center"/>
            </w:pPr>
            <w:r w:rsidRPr="00E3051B">
              <w:rPr>
                <w:rFonts w:hint="eastAsia"/>
              </w:rPr>
              <w:t>30</w:t>
            </w:r>
            <w:r w:rsidRPr="00E3051B">
              <w:rPr>
                <w:rFonts w:hint="eastAsia"/>
              </w:rPr>
              <w:t>分</w:t>
            </w:r>
          </w:p>
        </w:tc>
        <w:tc>
          <w:tcPr>
            <w:tcW w:w="2382" w:type="dxa"/>
            <w:gridSpan w:val="2"/>
            <w:vAlign w:val="center"/>
          </w:tcPr>
          <w:p w:rsidR="00B269C9" w:rsidRPr="00E3051B" w:rsidRDefault="00B269C9" w:rsidP="0064032F">
            <w:pPr>
              <w:pStyle w:val="ab"/>
            </w:pPr>
            <w:r w:rsidRPr="00E3051B">
              <w:rPr>
                <w:rFonts w:hint="eastAsia"/>
              </w:rPr>
              <w:t>计算取位（</w:t>
            </w:r>
            <w:r w:rsidRPr="00E3051B">
              <w:rPr>
                <w:rFonts w:hint="eastAsia"/>
              </w:rPr>
              <w:t>4</w:t>
            </w:r>
            <w:r w:rsidRPr="00E3051B">
              <w:rPr>
                <w:rFonts w:hint="eastAsia"/>
              </w:rPr>
              <w:t>分）</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违规</w:t>
            </w:r>
            <w:r w:rsidRPr="00E3051B">
              <w:rPr>
                <w:rFonts w:hint="eastAsia"/>
                <w:lang w:eastAsia="zh-CN"/>
              </w:rPr>
              <w:t>1</w:t>
            </w:r>
            <w:r w:rsidRPr="00E3051B">
              <w:rPr>
                <w:rFonts w:hint="eastAsia"/>
                <w:lang w:eastAsia="zh-CN"/>
              </w:rPr>
              <w:t>处扣</w:t>
            </w:r>
            <w:r w:rsidRPr="00E3051B">
              <w:rPr>
                <w:rFonts w:hint="eastAsia"/>
                <w:lang w:eastAsia="zh-CN"/>
              </w:rPr>
              <w:t>1</w:t>
            </w:r>
            <w:r w:rsidRPr="00E3051B">
              <w:rPr>
                <w:rFonts w:hint="eastAsia"/>
                <w:lang w:eastAsia="zh-CN"/>
              </w:rPr>
              <w:t>分，最多扣</w:t>
            </w:r>
            <w:r w:rsidRPr="00E3051B">
              <w:rPr>
                <w:rFonts w:hint="eastAsia"/>
                <w:lang w:eastAsia="zh-CN"/>
              </w:rPr>
              <w:t>4</w:t>
            </w:r>
            <w:r w:rsidRPr="00E3051B">
              <w:rPr>
                <w:rFonts w:hint="eastAsia"/>
                <w:lang w:eastAsia="zh-CN"/>
              </w:rPr>
              <w:t>分</w:t>
            </w:r>
          </w:p>
        </w:tc>
        <w:tc>
          <w:tcPr>
            <w:tcW w:w="736"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581" w:type="dxa"/>
            <w:vMerge/>
            <w:vAlign w:val="center"/>
          </w:tcPr>
          <w:p w:rsidR="00B269C9" w:rsidRPr="00E3051B" w:rsidRDefault="00B269C9" w:rsidP="0064032F">
            <w:pPr>
              <w:pStyle w:val="ab"/>
              <w:rPr>
                <w:lang w:eastAsia="zh-CN"/>
              </w:rPr>
            </w:pPr>
          </w:p>
        </w:tc>
        <w:tc>
          <w:tcPr>
            <w:tcW w:w="2382" w:type="dxa"/>
            <w:gridSpan w:val="2"/>
            <w:vAlign w:val="center"/>
          </w:tcPr>
          <w:p w:rsidR="00B269C9" w:rsidRPr="00E3051B" w:rsidRDefault="00B269C9" w:rsidP="0064032F">
            <w:pPr>
              <w:pStyle w:val="ab"/>
            </w:pPr>
            <w:r w:rsidRPr="00E3051B">
              <w:rPr>
                <w:rFonts w:hint="eastAsia"/>
              </w:rPr>
              <w:t>水准路线闭合差</w:t>
            </w:r>
          </w:p>
        </w:tc>
        <w:tc>
          <w:tcPr>
            <w:tcW w:w="4806" w:type="dxa"/>
            <w:gridSpan w:val="3"/>
            <w:vAlign w:val="center"/>
          </w:tcPr>
          <w:p w:rsidR="00B269C9" w:rsidRPr="00E3051B" w:rsidRDefault="00B269C9" w:rsidP="0064032F">
            <w:pPr>
              <w:pStyle w:val="ab"/>
            </w:pPr>
            <w:r w:rsidRPr="00E3051B">
              <w:rPr>
                <w:rFonts w:hint="eastAsia"/>
              </w:rPr>
              <w:t>超限</w:t>
            </w:r>
          </w:p>
        </w:tc>
        <w:tc>
          <w:tcPr>
            <w:tcW w:w="736" w:type="dxa"/>
            <w:vAlign w:val="center"/>
          </w:tcPr>
          <w:p w:rsidR="00B269C9" w:rsidRPr="00E3051B" w:rsidRDefault="00B269C9" w:rsidP="0064032F">
            <w:pPr>
              <w:pStyle w:val="ab"/>
            </w:pPr>
            <w:r w:rsidRPr="00E3051B">
              <w:rPr>
                <w:rFonts w:hint="eastAsia"/>
              </w:rPr>
              <w:t>二类</w:t>
            </w:r>
          </w:p>
        </w:tc>
      </w:tr>
      <w:tr w:rsidR="00B269C9" w:rsidRPr="00E3051B" w:rsidTr="001028BC">
        <w:trPr>
          <w:trHeight w:val="454"/>
          <w:jc w:val="center"/>
        </w:trPr>
        <w:tc>
          <w:tcPr>
            <w:tcW w:w="581" w:type="dxa"/>
            <w:vMerge/>
            <w:vAlign w:val="center"/>
          </w:tcPr>
          <w:p w:rsidR="00B269C9" w:rsidRPr="00E3051B" w:rsidRDefault="00B269C9" w:rsidP="0064032F">
            <w:pPr>
              <w:pStyle w:val="ab"/>
            </w:pPr>
          </w:p>
        </w:tc>
        <w:tc>
          <w:tcPr>
            <w:tcW w:w="2382" w:type="dxa"/>
            <w:gridSpan w:val="2"/>
            <w:vMerge w:val="restart"/>
            <w:vAlign w:val="center"/>
          </w:tcPr>
          <w:p w:rsidR="00B269C9" w:rsidRPr="00E3051B" w:rsidRDefault="00B269C9" w:rsidP="0064032F">
            <w:pPr>
              <w:pStyle w:val="ab"/>
            </w:pPr>
            <w:r w:rsidRPr="00E3051B">
              <w:rPr>
                <w:rFonts w:hint="eastAsia"/>
              </w:rPr>
              <w:t>平差计算（</w:t>
            </w:r>
            <w:r w:rsidRPr="00E3051B">
              <w:rPr>
                <w:rFonts w:hint="eastAsia"/>
              </w:rPr>
              <w:t>20</w:t>
            </w:r>
            <w:r w:rsidRPr="00E3051B">
              <w:rPr>
                <w:rFonts w:hint="eastAsia"/>
              </w:rPr>
              <w:t>分）</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1</w:t>
            </w:r>
            <w:r w:rsidRPr="00E3051B">
              <w:rPr>
                <w:rFonts w:hint="eastAsia"/>
                <w:lang w:eastAsia="zh-CN"/>
              </w:rPr>
              <w:t>处计算错误扣</w:t>
            </w:r>
            <w:r w:rsidRPr="00E3051B">
              <w:rPr>
                <w:rFonts w:hint="eastAsia"/>
                <w:lang w:eastAsia="zh-CN"/>
              </w:rPr>
              <w:t>1+0.1n</w:t>
            </w:r>
            <w:r w:rsidRPr="00E3051B">
              <w:rPr>
                <w:rFonts w:hint="eastAsia"/>
                <w:lang w:eastAsia="zh-CN"/>
              </w:rPr>
              <w:t>分，</w:t>
            </w:r>
            <w:r w:rsidRPr="00E3051B">
              <w:rPr>
                <w:rFonts w:hint="eastAsia"/>
                <w:lang w:eastAsia="zh-CN"/>
              </w:rPr>
              <w:t>n</w:t>
            </w:r>
            <w:r w:rsidRPr="00E3051B">
              <w:rPr>
                <w:rFonts w:hint="eastAsia"/>
                <w:lang w:eastAsia="zh-CN"/>
              </w:rPr>
              <w:t>为影响后续计算的项目数，</w:t>
            </w:r>
            <w:r w:rsidRPr="00E3051B">
              <w:rPr>
                <w:rFonts w:hint="eastAsia"/>
                <w:lang w:eastAsia="zh-CN"/>
              </w:rPr>
              <w:t>n</w:t>
            </w:r>
            <w:r w:rsidRPr="00E3051B">
              <w:rPr>
                <w:rFonts w:hint="eastAsia"/>
                <w:lang w:eastAsia="zh-CN"/>
              </w:rPr>
              <w:t>≤</w:t>
            </w:r>
            <w:r w:rsidRPr="00E3051B">
              <w:rPr>
                <w:rFonts w:hint="eastAsia"/>
                <w:lang w:eastAsia="zh-CN"/>
              </w:rPr>
              <w:t>5</w:t>
            </w:r>
          </w:p>
        </w:tc>
        <w:tc>
          <w:tcPr>
            <w:tcW w:w="736"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581" w:type="dxa"/>
            <w:vMerge/>
            <w:vAlign w:val="center"/>
          </w:tcPr>
          <w:p w:rsidR="00B269C9" w:rsidRPr="00E3051B" w:rsidRDefault="00B269C9" w:rsidP="0064032F">
            <w:pPr>
              <w:pStyle w:val="ab"/>
              <w:rPr>
                <w:lang w:eastAsia="zh-CN"/>
              </w:rPr>
            </w:pPr>
          </w:p>
        </w:tc>
        <w:tc>
          <w:tcPr>
            <w:tcW w:w="2382" w:type="dxa"/>
            <w:gridSpan w:val="2"/>
            <w:vMerge/>
            <w:vAlign w:val="center"/>
          </w:tcPr>
          <w:p w:rsidR="00B269C9" w:rsidRPr="00E3051B" w:rsidRDefault="00B269C9" w:rsidP="0064032F">
            <w:pPr>
              <w:pStyle w:val="ab"/>
              <w:rPr>
                <w:lang w:eastAsia="zh-CN"/>
              </w:rPr>
            </w:pP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全部未计算扣</w:t>
            </w:r>
            <w:r w:rsidRPr="00E3051B">
              <w:rPr>
                <w:rFonts w:hint="eastAsia"/>
                <w:lang w:eastAsia="zh-CN"/>
              </w:rPr>
              <w:t>20</w:t>
            </w:r>
            <w:r w:rsidRPr="00E3051B">
              <w:rPr>
                <w:rFonts w:hint="eastAsia"/>
                <w:lang w:eastAsia="zh-CN"/>
              </w:rPr>
              <w:t>分；只计算路线闭合差扣</w:t>
            </w:r>
            <w:r w:rsidRPr="00E3051B">
              <w:rPr>
                <w:rFonts w:hint="eastAsia"/>
                <w:lang w:eastAsia="zh-CN"/>
              </w:rPr>
              <w:t>15</w:t>
            </w:r>
            <w:r w:rsidRPr="00E3051B">
              <w:rPr>
                <w:rFonts w:hint="eastAsia"/>
                <w:lang w:eastAsia="zh-CN"/>
              </w:rPr>
              <w:t>分</w:t>
            </w:r>
          </w:p>
          <w:p w:rsidR="00B269C9" w:rsidRPr="00E3051B" w:rsidRDefault="00B269C9" w:rsidP="0064032F">
            <w:pPr>
              <w:pStyle w:val="ab"/>
              <w:rPr>
                <w:lang w:eastAsia="zh-CN"/>
              </w:rPr>
            </w:pPr>
            <w:r w:rsidRPr="00E3051B">
              <w:rPr>
                <w:rFonts w:hint="eastAsia"/>
                <w:lang w:eastAsia="zh-CN"/>
              </w:rPr>
              <w:t>未计算闭合差限差扣</w:t>
            </w:r>
            <w:r w:rsidRPr="00E3051B">
              <w:rPr>
                <w:rFonts w:hint="eastAsia"/>
                <w:lang w:eastAsia="zh-CN"/>
              </w:rPr>
              <w:t>3</w:t>
            </w:r>
            <w:r w:rsidRPr="00E3051B">
              <w:rPr>
                <w:rFonts w:hint="eastAsia"/>
                <w:lang w:eastAsia="zh-CN"/>
              </w:rPr>
              <w:t>分</w:t>
            </w:r>
          </w:p>
          <w:p w:rsidR="00B269C9" w:rsidRPr="00E3051B" w:rsidRDefault="00B269C9" w:rsidP="0064032F">
            <w:pPr>
              <w:pStyle w:val="ab"/>
              <w:rPr>
                <w:lang w:eastAsia="zh-CN"/>
              </w:rPr>
            </w:pPr>
            <w:r w:rsidRPr="00E3051B">
              <w:rPr>
                <w:rFonts w:hint="eastAsia"/>
                <w:lang w:eastAsia="zh-CN"/>
              </w:rPr>
              <w:t>其它计算缺项或未完成酌情扣分</w:t>
            </w:r>
          </w:p>
        </w:tc>
        <w:tc>
          <w:tcPr>
            <w:tcW w:w="736"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581" w:type="dxa"/>
            <w:vMerge/>
            <w:vAlign w:val="center"/>
          </w:tcPr>
          <w:p w:rsidR="00B269C9" w:rsidRPr="00E3051B" w:rsidRDefault="00B269C9" w:rsidP="0064032F">
            <w:pPr>
              <w:pStyle w:val="ab"/>
              <w:rPr>
                <w:lang w:eastAsia="zh-CN"/>
              </w:rPr>
            </w:pPr>
          </w:p>
        </w:tc>
        <w:tc>
          <w:tcPr>
            <w:tcW w:w="2382" w:type="dxa"/>
            <w:gridSpan w:val="2"/>
            <w:vAlign w:val="center"/>
          </w:tcPr>
          <w:p w:rsidR="00B269C9" w:rsidRPr="00E3051B" w:rsidRDefault="00B269C9" w:rsidP="0064032F">
            <w:pPr>
              <w:pStyle w:val="ab"/>
            </w:pPr>
            <w:r w:rsidRPr="00E3051B">
              <w:rPr>
                <w:rFonts w:hint="eastAsia"/>
              </w:rPr>
              <w:t>待定点高程检查</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与标准值比较不超过±</w:t>
            </w:r>
            <w:smartTag w:uri="urn:schemas-microsoft-com:office:smarttags" w:element="chmetcnv">
              <w:smartTagPr>
                <w:attr w:name="TCSC" w:val="0"/>
                <w:attr w:name="NumberType" w:val="1"/>
                <w:attr w:name="Negative" w:val="False"/>
                <w:attr w:name="HasSpace" w:val="False"/>
                <w:attr w:name="SourceValue" w:val="5"/>
                <w:attr w:name="UnitName" w:val="mm"/>
              </w:smartTagPr>
              <w:r w:rsidRPr="00E3051B">
                <w:rPr>
                  <w:rFonts w:hint="eastAsia"/>
                  <w:lang w:eastAsia="zh-CN"/>
                </w:rPr>
                <w:t>5mm</w:t>
              </w:r>
            </w:smartTag>
            <w:r w:rsidRPr="00E3051B">
              <w:rPr>
                <w:rFonts w:hint="eastAsia"/>
                <w:lang w:eastAsia="zh-CN"/>
              </w:rPr>
              <w:t>不超限，超限</w:t>
            </w:r>
            <w:r w:rsidRPr="00E3051B">
              <w:rPr>
                <w:rFonts w:hint="eastAsia"/>
                <w:lang w:eastAsia="zh-CN"/>
              </w:rPr>
              <w:t>1</w:t>
            </w:r>
            <w:r w:rsidRPr="00E3051B">
              <w:rPr>
                <w:rFonts w:hint="eastAsia"/>
                <w:lang w:eastAsia="zh-CN"/>
              </w:rPr>
              <w:t>点扣</w:t>
            </w:r>
            <w:r w:rsidRPr="00E3051B">
              <w:rPr>
                <w:rFonts w:hint="eastAsia"/>
                <w:lang w:eastAsia="zh-CN"/>
              </w:rPr>
              <w:t>2</w:t>
            </w:r>
            <w:r w:rsidRPr="00E3051B">
              <w:rPr>
                <w:rFonts w:hint="eastAsia"/>
                <w:lang w:eastAsia="zh-CN"/>
              </w:rPr>
              <w:t>分</w:t>
            </w:r>
          </w:p>
        </w:tc>
        <w:tc>
          <w:tcPr>
            <w:tcW w:w="736"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581" w:type="dxa"/>
            <w:vMerge/>
            <w:vAlign w:val="center"/>
          </w:tcPr>
          <w:p w:rsidR="00B269C9" w:rsidRPr="00E3051B" w:rsidRDefault="00B269C9" w:rsidP="0064032F">
            <w:pPr>
              <w:pStyle w:val="ab"/>
              <w:rPr>
                <w:lang w:eastAsia="zh-CN"/>
              </w:rPr>
            </w:pPr>
          </w:p>
        </w:tc>
        <w:tc>
          <w:tcPr>
            <w:tcW w:w="2382" w:type="dxa"/>
            <w:gridSpan w:val="2"/>
            <w:vAlign w:val="center"/>
          </w:tcPr>
          <w:p w:rsidR="00B269C9" w:rsidRPr="00E3051B" w:rsidRDefault="00B269C9" w:rsidP="0064032F">
            <w:pPr>
              <w:pStyle w:val="ab"/>
            </w:pPr>
            <w:r w:rsidRPr="00E3051B">
              <w:rPr>
                <w:rFonts w:hint="eastAsia"/>
              </w:rPr>
              <w:t>成果表</w:t>
            </w:r>
          </w:p>
        </w:tc>
        <w:tc>
          <w:tcPr>
            <w:tcW w:w="4806" w:type="dxa"/>
            <w:gridSpan w:val="3"/>
            <w:vAlign w:val="center"/>
          </w:tcPr>
          <w:p w:rsidR="00B269C9" w:rsidRPr="00E3051B" w:rsidRDefault="00B269C9" w:rsidP="0064032F">
            <w:pPr>
              <w:pStyle w:val="ab"/>
              <w:rPr>
                <w:lang w:eastAsia="zh-CN"/>
              </w:rPr>
            </w:pPr>
            <w:r w:rsidRPr="00E3051B">
              <w:rPr>
                <w:rFonts w:hint="eastAsia"/>
                <w:lang w:eastAsia="zh-CN"/>
              </w:rPr>
              <w:t>不填写成果表扣</w:t>
            </w:r>
            <w:r w:rsidRPr="00E3051B">
              <w:rPr>
                <w:rFonts w:hint="eastAsia"/>
                <w:lang w:eastAsia="zh-CN"/>
              </w:rPr>
              <w:t>2</w:t>
            </w:r>
            <w:r w:rsidRPr="00E3051B">
              <w:rPr>
                <w:rFonts w:hint="eastAsia"/>
                <w:lang w:eastAsia="zh-CN"/>
              </w:rPr>
              <w:t>分；填写错误每点扣</w:t>
            </w:r>
            <w:r w:rsidRPr="00E3051B">
              <w:rPr>
                <w:rFonts w:hint="eastAsia"/>
                <w:lang w:eastAsia="zh-CN"/>
              </w:rPr>
              <w:t>1</w:t>
            </w:r>
            <w:r w:rsidRPr="00E3051B">
              <w:rPr>
                <w:rFonts w:hint="eastAsia"/>
                <w:lang w:eastAsia="zh-CN"/>
              </w:rPr>
              <w:t>分</w:t>
            </w:r>
          </w:p>
        </w:tc>
        <w:tc>
          <w:tcPr>
            <w:tcW w:w="736" w:type="dxa"/>
            <w:vAlign w:val="center"/>
          </w:tcPr>
          <w:p w:rsidR="00B269C9" w:rsidRPr="00E3051B" w:rsidRDefault="00B269C9" w:rsidP="0064032F">
            <w:pPr>
              <w:pStyle w:val="ab"/>
              <w:rPr>
                <w:lang w:eastAsia="zh-CN"/>
              </w:rPr>
            </w:pPr>
          </w:p>
        </w:tc>
      </w:tr>
      <w:tr w:rsidR="00B269C9" w:rsidRPr="00E3051B" w:rsidTr="001028BC">
        <w:trPr>
          <w:trHeight w:val="454"/>
          <w:jc w:val="center"/>
        </w:trPr>
        <w:tc>
          <w:tcPr>
            <w:tcW w:w="581" w:type="dxa"/>
            <w:vMerge/>
            <w:vAlign w:val="center"/>
          </w:tcPr>
          <w:p w:rsidR="00B269C9" w:rsidRPr="00E3051B" w:rsidRDefault="00B269C9" w:rsidP="0064032F">
            <w:pPr>
              <w:pStyle w:val="ab"/>
              <w:rPr>
                <w:lang w:eastAsia="zh-CN"/>
              </w:rPr>
            </w:pPr>
          </w:p>
        </w:tc>
        <w:tc>
          <w:tcPr>
            <w:tcW w:w="2382" w:type="dxa"/>
            <w:gridSpan w:val="2"/>
            <w:vAlign w:val="center"/>
          </w:tcPr>
          <w:p w:rsidR="00B269C9" w:rsidRPr="00E3051B" w:rsidRDefault="00B269C9" w:rsidP="0064032F">
            <w:pPr>
              <w:pStyle w:val="ab"/>
            </w:pPr>
            <w:r w:rsidRPr="00E3051B">
              <w:rPr>
                <w:rFonts w:hint="eastAsia"/>
              </w:rPr>
              <w:t>计算表整洁</w:t>
            </w:r>
          </w:p>
        </w:tc>
        <w:tc>
          <w:tcPr>
            <w:tcW w:w="4806" w:type="dxa"/>
            <w:gridSpan w:val="3"/>
            <w:vAlign w:val="center"/>
          </w:tcPr>
          <w:p w:rsidR="00B269C9" w:rsidRPr="00E3051B" w:rsidRDefault="00B269C9" w:rsidP="0064032F">
            <w:pPr>
              <w:pStyle w:val="ab"/>
            </w:pPr>
            <w:r w:rsidRPr="00E3051B">
              <w:rPr>
                <w:rFonts w:hint="eastAsia"/>
              </w:rPr>
              <w:t>每</w:t>
            </w:r>
            <w:r w:rsidRPr="00E3051B">
              <w:rPr>
                <w:rFonts w:hint="eastAsia"/>
              </w:rPr>
              <w:t>1</w:t>
            </w:r>
            <w:r w:rsidRPr="00E3051B">
              <w:rPr>
                <w:rFonts w:hint="eastAsia"/>
              </w:rPr>
              <w:t>处非正常污迹扣</w:t>
            </w:r>
            <w:r w:rsidRPr="00E3051B">
              <w:rPr>
                <w:rFonts w:hint="eastAsia"/>
              </w:rPr>
              <w:t>0.5</w:t>
            </w:r>
            <w:r w:rsidRPr="00E3051B">
              <w:rPr>
                <w:rFonts w:hint="eastAsia"/>
              </w:rPr>
              <w:t>分</w:t>
            </w:r>
          </w:p>
        </w:tc>
        <w:tc>
          <w:tcPr>
            <w:tcW w:w="736" w:type="dxa"/>
            <w:vAlign w:val="center"/>
          </w:tcPr>
          <w:p w:rsidR="00B269C9" w:rsidRPr="00E3051B" w:rsidRDefault="00B269C9" w:rsidP="0064032F">
            <w:pPr>
              <w:pStyle w:val="ab"/>
            </w:pPr>
          </w:p>
        </w:tc>
      </w:tr>
      <w:tr w:rsidR="00B269C9" w:rsidRPr="00E3051B" w:rsidTr="001028BC">
        <w:trPr>
          <w:trHeight w:val="454"/>
          <w:jc w:val="center"/>
        </w:trPr>
        <w:tc>
          <w:tcPr>
            <w:tcW w:w="2135" w:type="dxa"/>
            <w:gridSpan w:val="2"/>
            <w:vAlign w:val="center"/>
          </w:tcPr>
          <w:p w:rsidR="00B269C9" w:rsidRPr="00E3051B" w:rsidRDefault="00B269C9" w:rsidP="0064032F">
            <w:pPr>
              <w:pStyle w:val="ab"/>
              <w:jc w:val="center"/>
            </w:pPr>
            <w:r w:rsidRPr="00E3051B">
              <w:rPr>
                <w:rFonts w:hint="eastAsia"/>
              </w:rPr>
              <w:t>合计扣分</w:t>
            </w:r>
          </w:p>
        </w:tc>
        <w:tc>
          <w:tcPr>
            <w:tcW w:w="2123" w:type="dxa"/>
            <w:gridSpan w:val="2"/>
            <w:vAlign w:val="center"/>
          </w:tcPr>
          <w:p w:rsidR="00B269C9" w:rsidRPr="00E3051B" w:rsidRDefault="00B269C9" w:rsidP="0064032F">
            <w:pPr>
              <w:pStyle w:val="ab"/>
              <w:jc w:val="center"/>
            </w:pPr>
          </w:p>
        </w:tc>
        <w:tc>
          <w:tcPr>
            <w:tcW w:w="2123" w:type="dxa"/>
            <w:vAlign w:val="center"/>
          </w:tcPr>
          <w:p w:rsidR="00B269C9" w:rsidRPr="00E3051B" w:rsidRDefault="00B269C9" w:rsidP="0064032F">
            <w:pPr>
              <w:pStyle w:val="ab"/>
              <w:jc w:val="center"/>
            </w:pPr>
            <w:r w:rsidRPr="00E3051B">
              <w:rPr>
                <w:rFonts w:hint="eastAsia"/>
              </w:rPr>
              <w:t>合计得分</w:t>
            </w:r>
          </w:p>
        </w:tc>
        <w:tc>
          <w:tcPr>
            <w:tcW w:w="2124" w:type="dxa"/>
            <w:gridSpan w:val="2"/>
            <w:vAlign w:val="center"/>
          </w:tcPr>
          <w:p w:rsidR="00B269C9" w:rsidRPr="00E3051B" w:rsidRDefault="00B269C9" w:rsidP="0064032F">
            <w:pPr>
              <w:pStyle w:val="ab"/>
              <w:jc w:val="center"/>
            </w:pPr>
          </w:p>
        </w:tc>
      </w:tr>
    </w:tbl>
    <w:p w:rsidR="00D2260D" w:rsidRPr="00E3051B" w:rsidRDefault="00D2260D" w:rsidP="00E3051B">
      <w:pPr>
        <w:ind w:firstLine="480"/>
        <w:rPr>
          <w:lang w:eastAsia="zh-CN"/>
        </w:rPr>
      </w:pPr>
      <w:r w:rsidRPr="00E3051B">
        <w:rPr>
          <w:rFonts w:hint="eastAsia"/>
          <w:lang w:eastAsia="zh-CN"/>
        </w:rPr>
        <w:t>（</w:t>
      </w:r>
      <w:r w:rsidRPr="00E3051B">
        <w:rPr>
          <w:rFonts w:hint="eastAsia"/>
          <w:lang w:eastAsia="zh-CN"/>
        </w:rPr>
        <w:t>3</w:t>
      </w:r>
      <w:r w:rsidRPr="00E3051B">
        <w:rPr>
          <w:rFonts w:hint="eastAsia"/>
          <w:lang w:eastAsia="zh-CN"/>
        </w:rPr>
        <w:t>）导线测量成果质量成绩评分标准</w:t>
      </w:r>
    </w:p>
    <w:p w:rsidR="00D2260D" w:rsidRPr="00E3051B" w:rsidRDefault="00D2260D" w:rsidP="00E3051B">
      <w:pPr>
        <w:ind w:firstLine="480"/>
        <w:rPr>
          <w:lang w:eastAsia="zh-CN"/>
        </w:rPr>
      </w:pPr>
      <w:r w:rsidRPr="00E3051B">
        <w:rPr>
          <w:rFonts w:hint="eastAsia"/>
          <w:lang w:eastAsia="zh-CN"/>
        </w:rPr>
        <w:t>成果质量从观测质量和计算成果等方面考虑：</w:t>
      </w:r>
    </w:p>
    <w:p w:rsidR="00D2260D" w:rsidRPr="00E3051B" w:rsidRDefault="00D2260D" w:rsidP="00E3051B">
      <w:pPr>
        <w:ind w:firstLine="480"/>
        <w:rPr>
          <w:lang w:eastAsia="zh-CN"/>
        </w:rPr>
      </w:pPr>
      <w:r w:rsidRPr="00E3051B">
        <w:rPr>
          <w:rFonts w:hint="eastAsia"/>
          <w:lang w:eastAsia="zh-CN"/>
        </w:rPr>
        <w:t>1</w:t>
      </w:r>
      <w:r w:rsidRPr="00E3051B">
        <w:rPr>
          <w:rFonts w:hint="eastAsia"/>
          <w:lang w:eastAsia="zh-CN"/>
        </w:rPr>
        <w:t>）不合格成果</w:t>
      </w:r>
    </w:p>
    <w:p w:rsidR="00D2260D" w:rsidRPr="00E3051B" w:rsidRDefault="00D2260D" w:rsidP="00E3051B">
      <w:pPr>
        <w:ind w:firstLine="480"/>
        <w:rPr>
          <w:lang w:eastAsia="zh-CN"/>
        </w:rPr>
      </w:pPr>
      <w:r w:rsidRPr="00E3051B">
        <w:rPr>
          <w:rFonts w:hint="eastAsia"/>
          <w:lang w:eastAsia="zh-CN"/>
        </w:rPr>
        <w:t>不合格成果称为二类成果。</w:t>
      </w:r>
    </w:p>
    <w:p w:rsidR="00D2260D" w:rsidRPr="00E3051B" w:rsidRDefault="00D2260D" w:rsidP="00E3051B">
      <w:pPr>
        <w:ind w:firstLine="480"/>
        <w:rPr>
          <w:lang w:eastAsia="zh-CN"/>
        </w:rPr>
      </w:pPr>
      <w:r w:rsidRPr="00E3051B">
        <w:rPr>
          <w:rFonts w:hint="eastAsia"/>
          <w:lang w:eastAsia="zh-CN"/>
        </w:rPr>
        <w:t>原始观测成果用橡皮擦、</w:t>
      </w:r>
      <w:r w:rsidRPr="00E3051B">
        <w:rPr>
          <w:rFonts w:hint="eastAsia"/>
          <w:lang w:eastAsia="zh-CN"/>
        </w:rPr>
        <w:t xml:space="preserve">2C </w:t>
      </w:r>
      <w:r w:rsidRPr="00E3051B">
        <w:rPr>
          <w:rFonts w:hint="eastAsia"/>
          <w:lang w:eastAsia="zh-CN"/>
        </w:rPr>
        <w:t>较差和</w:t>
      </w:r>
      <w:r w:rsidRPr="00E3051B">
        <w:rPr>
          <w:rFonts w:hint="eastAsia"/>
          <w:lang w:eastAsia="zh-CN"/>
        </w:rPr>
        <w:t xml:space="preserve"> 2 </w:t>
      </w:r>
      <w:r w:rsidRPr="00E3051B">
        <w:rPr>
          <w:rFonts w:hint="eastAsia"/>
          <w:lang w:eastAsia="zh-CN"/>
        </w:rPr>
        <w:t>测回方向值较差超限、原始记录连环涂改、角度观测记录改动秒值、距离测量记录改动厘米或者毫米、方位角闭合差超限、相对闭合差超限等，只要其中违反</w:t>
      </w:r>
      <w:r w:rsidRPr="00E3051B">
        <w:rPr>
          <w:rFonts w:hint="eastAsia"/>
          <w:lang w:eastAsia="zh-CN"/>
        </w:rPr>
        <w:t xml:space="preserve"> 1 </w:t>
      </w:r>
      <w:r w:rsidRPr="00E3051B">
        <w:rPr>
          <w:rFonts w:hint="eastAsia"/>
          <w:lang w:eastAsia="zh-CN"/>
        </w:rPr>
        <w:t>项即为二类成果。</w:t>
      </w:r>
    </w:p>
    <w:p w:rsidR="00D2260D" w:rsidRPr="00E3051B" w:rsidRDefault="00D2260D" w:rsidP="00E3051B">
      <w:pPr>
        <w:ind w:firstLine="480"/>
        <w:rPr>
          <w:lang w:eastAsia="zh-CN"/>
        </w:rPr>
      </w:pPr>
      <w:r w:rsidRPr="00E3051B">
        <w:rPr>
          <w:rFonts w:hint="eastAsia"/>
          <w:lang w:eastAsia="zh-CN"/>
        </w:rPr>
        <w:t>为了保证公平竞赛，凡是手簿内部出现与测量数据无关的字体、符号等内容，也将被视为不合格的二类成果。</w:t>
      </w:r>
    </w:p>
    <w:p w:rsidR="00D2260D" w:rsidRPr="00E3051B" w:rsidRDefault="00D2260D" w:rsidP="00E3051B">
      <w:pPr>
        <w:ind w:firstLine="480"/>
        <w:rPr>
          <w:lang w:eastAsia="zh-CN"/>
        </w:rPr>
      </w:pPr>
      <w:r w:rsidRPr="00E3051B">
        <w:rPr>
          <w:rFonts w:hint="eastAsia"/>
          <w:lang w:eastAsia="zh-CN"/>
        </w:rPr>
        <w:t>2</w:t>
      </w:r>
      <w:r w:rsidRPr="00E3051B">
        <w:rPr>
          <w:rFonts w:hint="eastAsia"/>
          <w:lang w:eastAsia="zh-CN"/>
        </w:rPr>
        <w:t>）观测与记录评分标准</w:t>
      </w:r>
    </w:p>
    <w:p w:rsidR="00D2260D" w:rsidRPr="00E3051B" w:rsidRDefault="00D2260D" w:rsidP="00E3051B">
      <w:pPr>
        <w:ind w:firstLine="480"/>
        <w:rPr>
          <w:lang w:eastAsia="zh-CN"/>
        </w:rPr>
      </w:pPr>
      <w:r w:rsidRPr="00E3051B">
        <w:rPr>
          <w:rFonts w:hint="eastAsia"/>
          <w:lang w:eastAsia="zh-CN"/>
        </w:rPr>
        <w:lastRenderedPageBreak/>
        <w:t>a.</w:t>
      </w:r>
      <w:r w:rsidRPr="00E3051B">
        <w:rPr>
          <w:rFonts w:hint="eastAsia"/>
          <w:lang w:eastAsia="zh-CN"/>
        </w:rPr>
        <w:t>测量过程</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3436"/>
        <w:gridCol w:w="1292"/>
      </w:tblGrid>
      <w:tr w:rsidR="00D2260D" w:rsidRPr="0064032F" w:rsidTr="0064032F">
        <w:trPr>
          <w:trHeight w:val="440"/>
        </w:trPr>
        <w:tc>
          <w:tcPr>
            <w:tcW w:w="3794" w:type="dxa"/>
            <w:vAlign w:val="center"/>
          </w:tcPr>
          <w:p w:rsidR="00D2260D" w:rsidRPr="0064032F" w:rsidRDefault="00D2260D" w:rsidP="0064032F">
            <w:pPr>
              <w:pStyle w:val="ab"/>
              <w:jc w:val="center"/>
              <w:rPr>
                <w:b/>
                <w:bCs/>
              </w:rPr>
            </w:pPr>
            <w:r w:rsidRPr="0064032F">
              <w:rPr>
                <w:rFonts w:hint="eastAsia"/>
                <w:b/>
                <w:bCs/>
              </w:rPr>
              <w:t>评测内容</w:t>
            </w:r>
          </w:p>
        </w:tc>
        <w:tc>
          <w:tcPr>
            <w:tcW w:w="3436" w:type="dxa"/>
            <w:vAlign w:val="center"/>
          </w:tcPr>
          <w:p w:rsidR="00D2260D" w:rsidRPr="0064032F" w:rsidRDefault="00D2260D" w:rsidP="0064032F">
            <w:pPr>
              <w:pStyle w:val="ab"/>
              <w:jc w:val="center"/>
              <w:rPr>
                <w:b/>
                <w:bCs/>
              </w:rPr>
            </w:pPr>
            <w:r w:rsidRPr="0064032F">
              <w:rPr>
                <w:rFonts w:hint="eastAsia"/>
                <w:b/>
                <w:bCs/>
              </w:rPr>
              <w:t>评分标准</w:t>
            </w:r>
          </w:p>
        </w:tc>
        <w:tc>
          <w:tcPr>
            <w:tcW w:w="1292" w:type="dxa"/>
            <w:vAlign w:val="center"/>
          </w:tcPr>
          <w:p w:rsidR="00D2260D" w:rsidRPr="0064032F" w:rsidRDefault="00D2260D" w:rsidP="0064032F">
            <w:pPr>
              <w:pStyle w:val="ab"/>
              <w:jc w:val="center"/>
              <w:rPr>
                <w:b/>
                <w:bCs/>
              </w:rPr>
            </w:pPr>
            <w:r w:rsidRPr="0064032F">
              <w:rPr>
                <w:rFonts w:hint="eastAsia"/>
                <w:b/>
                <w:bCs/>
              </w:rPr>
              <w:t>扣分</w:t>
            </w:r>
          </w:p>
        </w:tc>
      </w:tr>
      <w:tr w:rsidR="00D2260D" w:rsidRPr="00E3051B" w:rsidTr="0064032F">
        <w:trPr>
          <w:trHeight w:val="440"/>
        </w:trPr>
        <w:tc>
          <w:tcPr>
            <w:tcW w:w="3794" w:type="dxa"/>
            <w:vAlign w:val="center"/>
          </w:tcPr>
          <w:p w:rsidR="00D2260D" w:rsidRPr="00E3051B" w:rsidRDefault="00D2260D" w:rsidP="0064032F">
            <w:pPr>
              <w:pStyle w:val="ab"/>
              <w:jc w:val="center"/>
              <w:rPr>
                <w:lang w:eastAsia="zh-CN"/>
              </w:rPr>
            </w:pPr>
            <w:r w:rsidRPr="00E3051B">
              <w:rPr>
                <w:rFonts w:hint="eastAsia"/>
                <w:lang w:eastAsia="zh-CN"/>
              </w:rPr>
              <w:t>携带仪器设备（脚架棱镜）跑步</w:t>
            </w:r>
          </w:p>
        </w:tc>
        <w:tc>
          <w:tcPr>
            <w:tcW w:w="3436" w:type="dxa"/>
            <w:vAlign w:val="center"/>
          </w:tcPr>
          <w:p w:rsidR="00D2260D" w:rsidRPr="00E3051B" w:rsidRDefault="00D2260D" w:rsidP="0064032F">
            <w:pPr>
              <w:pStyle w:val="ab"/>
              <w:jc w:val="center"/>
              <w:rPr>
                <w:lang w:eastAsia="zh-CN"/>
              </w:rPr>
            </w:pPr>
            <w:r w:rsidRPr="00E3051B">
              <w:rPr>
                <w:rFonts w:hint="eastAsia"/>
                <w:lang w:eastAsia="zh-CN"/>
              </w:rPr>
              <w:t>警告无效，每跑一步扣</w:t>
            </w:r>
            <w:r w:rsidRPr="00E3051B">
              <w:rPr>
                <w:rFonts w:hint="eastAsia"/>
                <w:lang w:eastAsia="zh-CN"/>
              </w:rPr>
              <w:t xml:space="preserve"> 1 </w:t>
            </w:r>
            <w:r w:rsidRPr="00E3051B">
              <w:rPr>
                <w:rFonts w:hint="eastAsia"/>
                <w:lang w:eastAsia="zh-CN"/>
              </w:rPr>
              <w:t>分</w:t>
            </w:r>
          </w:p>
        </w:tc>
        <w:tc>
          <w:tcPr>
            <w:tcW w:w="1292" w:type="dxa"/>
            <w:vAlign w:val="center"/>
          </w:tcPr>
          <w:p w:rsidR="00D2260D" w:rsidRPr="00E3051B" w:rsidRDefault="00D2260D" w:rsidP="0064032F">
            <w:pPr>
              <w:pStyle w:val="ab"/>
              <w:jc w:val="center"/>
              <w:rPr>
                <w:lang w:eastAsia="zh-CN"/>
              </w:rPr>
            </w:pPr>
          </w:p>
        </w:tc>
      </w:tr>
      <w:tr w:rsidR="00D2260D" w:rsidRPr="00E3051B" w:rsidTr="0064032F">
        <w:trPr>
          <w:trHeight w:val="440"/>
        </w:trPr>
        <w:tc>
          <w:tcPr>
            <w:tcW w:w="3794" w:type="dxa"/>
            <w:vAlign w:val="center"/>
          </w:tcPr>
          <w:p w:rsidR="00D2260D" w:rsidRPr="00E3051B" w:rsidRDefault="00D2260D" w:rsidP="0064032F">
            <w:pPr>
              <w:pStyle w:val="ab"/>
              <w:jc w:val="center"/>
              <w:rPr>
                <w:lang w:eastAsia="zh-CN"/>
              </w:rPr>
            </w:pPr>
            <w:r w:rsidRPr="00E3051B">
              <w:rPr>
                <w:rFonts w:hint="eastAsia"/>
                <w:lang w:eastAsia="zh-CN"/>
              </w:rPr>
              <w:t>观测、记录按规定轮换</w:t>
            </w:r>
          </w:p>
        </w:tc>
        <w:tc>
          <w:tcPr>
            <w:tcW w:w="3436" w:type="dxa"/>
            <w:vAlign w:val="center"/>
          </w:tcPr>
          <w:p w:rsidR="00D2260D" w:rsidRPr="00E3051B" w:rsidRDefault="00D2260D" w:rsidP="0064032F">
            <w:pPr>
              <w:pStyle w:val="ab"/>
              <w:jc w:val="center"/>
            </w:pPr>
            <w:r w:rsidRPr="00E3051B">
              <w:rPr>
                <w:rFonts w:hint="eastAsia"/>
              </w:rPr>
              <w:t>违规</w:t>
            </w:r>
            <w:r w:rsidRPr="00E3051B">
              <w:rPr>
                <w:rFonts w:hint="eastAsia"/>
              </w:rPr>
              <w:t xml:space="preserve"> 1 </w:t>
            </w:r>
            <w:r w:rsidRPr="00E3051B">
              <w:rPr>
                <w:rFonts w:hint="eastAsia"/>
              </w:rPr>
              <w:t>次扣</w:t>
            </w:r>
            <w:r w:rsidRPr="00E3051B">
              <w:rPr>
                <w:rFonts w:hint="eastAsia"/>
              </w:rPr>
              <w:t xml:space="preserve"> 2 </w:t>
            </w:r>
            <w:r w:rsidRPr="00E3051B">
              <w:rPr>
                <w:rFonts w:hint="eastAsia"/>
              </w:rPr>
              <w:t>分</w:t>
            </w:r>
          </w:p>
        </w:tc>
        <w:tc>
          <w:tcPr>
            <w:tcW w:w="1292" w:type="dxa"/>
            <w:vAlign w:val="center"/>
          </w:tcPr>
          <w:p w:rsidR="00D2260D" w:rsidRPr="00E3051B" w:rsidRDefault="00D2260D" w:rsidP="0064032F">
            <w:pPr>
              <w:pStyle w:val="ab"/>
              <w:jc w:val="center"/>
            </w:pPr>
          </w:p>
        </w:tc>
      </w:tr>
      <w:tr w:rsidR="00D2260D" w:rsidRPr="00E3051B" w:rsidTr="0064032F">
        <w:trPr>
          <w:trHeight w:val="440"/>
        </w:trPr>
        <w:tc>
          <w:tcPr>
            <w:tcW w:w="3794" w:type="dxa"/>
            <w:vAlign w:val="center"/>
          </w:tcPr>
          <w:p w:rsidR="00D2260D" w:rsidRPr="00E3051B" w:rsidRDefault="00D2260D" w:rsidP="0064032F">
            <w:pPr>
              <w:pStyle w:val="ab"/>
              <w:jc w:val="center"/>
              <w:rPr>
                <w:lang w:eastAsia="zh-CN"/>
              </w:rPr>
            </w:pPr>
            <w:r w:rsidRPr="00E3051B">
              <w:rPr>
                <w:rFonts w:hint="eastAsia"/>
                <w:lang w:eastAsia="zh-CN"/>
              </w:rPr>
              <w:t>测站重测不变换度盘或变换不合要</w:t>
            </w:r>
            <w:r w:rsidR="00A132EA">
              <w:rPr>
                <w:rFonts w:hint="eastAsia"/>
                <w:lang w:eastAsia="zh-CN"/>
              </w:rPr>
              <w:t>求</w:t>
            </w:r>
          </w:p>
        </w:tc>
        <w:tc>
          <w:tcPr>
            <w:tcW w:w="3436" w:type="dxa"/>
            <w:vAlign w:val="center"/>
          </w:tcPr>
          <w:p w:rsidR="00D2260D" w:rsidRPr="00E3051B" w:rsidRDefault="00D2260D" w:rsidP="0064032F">
            <w:pPr>
              <w:pStyle w:val="ab"/>
              <w:jc w:val="center"/>
            </w:pPr>
            <w:r w:rsidRPr="00E3051B">
              <w:rPr>
                <w:rFonts w:hint="eastAsia"/>
              </w:rPr>
              <w:t>违规</w:t>
            </w:r>
            <w:r w:rsidRPr="00E3051B">
              <w:rPr>
                <w:rFonts w:hint="eastAsia"/>
              </w:rPr>
              <w:t xml:space="preserve"> 1 </w:t>
            </w:r>
            <w:r w:rsidRPr="00E3051B">
              <w:rPr>
                <w:rFonts w:hint="eastAsia"/>
              </w:rPr>
              <w:t>次扣</w:t>
            </w:r>
            <w:r w:rsidRPr="00E3051B">
              <w:rPr>
                <w:rFonts w:hint="eastAsia"/>
              </w:rPr>
              <w:t xml:space="preserve"> 2 </w:t>
            </w:r>
            <w:r w:rsidRPr="00E3051B">
              <w:rPr>
                <w:rFonts w:hint="eastAsia"/>
              </w:rPr>
              <w:t>分</w:t>
            </w:r>
          </w:p>
        </w:tc>
        <w:tc>
          <w:tcPr>
            <w:tcW w:w="1292" w:type="dxa"/>
            <w:vAlign w:val="center"/>
          </w:tcPr>
          <w:p w:rsidR="00D2260D" w:rsidRPr="00E3051B" w:rsidRDefault="00D2260D" w:rsidP="0064032F">
            <w:pPr>
              <w:pStyle w:val="ab"/>
              <w:jc w:val="center"/>
            </w:pPr>
          </w:p>
        </w:tc>
      </w:tr>
      <w:tr w:rsidR="00D2260D" w:rsidRPr="00E3051B" w:rsidTr="0064032F">
        <w:trPr>
          <w:trHeight w:val="440"/>
        </w:trPr>
        <w:tc>
          <w:tcPr>
            <w:tcW w:w="3794" w:type="dxa"/>
            <w:vAlign w:val="center"/>
          </w:tcPr>
          <w:p w:rsidR="00D2260D" w:rsidRPr="00E3051B" w:rsidRDefault="00D2260D" w:rsidP="0064032F">
            <w:pPr>
              <w:pStyle w:val="ab"/>
              <w:jc w:val="center"/>
              <w:rPr>
                <w:lang w:eastAsia="zh-CN"/>
              </w:rPr>
            </w:pPr>
            <w:r w:rsidRPr="00E3051B">
              <w:rPr>
                <w:rFonts w:hint="eastAsia"/>
                <w:lang w:eastAsia="zh-CN"/>
              </w:rPr>
              <w:t>记录者引导观测者读数</w:t>
            </w:r>
          </w:p>
        </w:tc>
        <w:tc>
          <w:tcPr>
            <w:tcW w:w="3436" w:type="dxa"/>
            <w:vAlign w:val="center"/>
          </w:tcPr>
          <w:p w:rsidR="00D2260D" w:rsidRPr="00E3051B" w:rsidRDefault="00D2260D" w:rsidP="0064032F">
            <w:pPr>
              <w:pStyle w:val="ab"/>
              <w:jc w:val="center"/>
            </w:pPr>
            <w:r w:rsidRPr="00E3051B">
              <w:rPr>
                <w:rFonts w:hint="eastAsia"/>
              </w:rPr>
              <w:t>违规</w:t>
            </w:r>
            <w:r w:rsidRPr="00E3051B">
              <w:rPr>
                <w:rFonts w:hint="eastAsia"/>
              </w:rPr>
              <w:t xml:space="preserve"> 1 </w:t>
            </w:r>
            <w:r w:rsidRPr="00E3051B">
              <w:rPr>
                <w:rFonts w:hint="eastAsia"/>
              </w:rPr>
              <w:t>次扣</w:t>
            </w:r>
            <w:r w:rsidRPr="00E3051B">
              <w:rPr>
                <w:rFonts w:hint="eastAsia"/>
              </w:rPr>
              <w:t xml:space="preserve"> 1 </w:t>
            </w:r>
            <w:r w:rsidRPr="00E3051B">
              <w:rPr>
                <w:rFonts w:hint="eastAsia"/>
              </w:rPr>
              <w:t>分</w:t>
            </w:r>
          </w:p>
        </w:tc>
        <w:tc>
          <w:tcPr>
            <w:tcW w:w="1292" w:type="dxa"/>
            <w:vAlign w:val="center"/>
          </w:tcPr>
          <w:p w:rsidR="00D2260D" w:rsidRPr="00E3051B" w:rsidRDefault="00D2260D" w:rsidP="0064032F">
            <w:pPr>
              <w:pStyle w:val="ab"/>
              <w:jc w:val="center"/>
            </w:pPr>
          </w:p>
        </w:tc>
      </w:tr>
      <w:tr w:rsidR="00D2260D" w:rsidRPr="00E3051B" w:rsidTr="0064032F">
        <w:trPr>
          <w:trHeight w:val="440"/>
        </w:trPr>
        <w:tc>
          <w:tcPr>
            <w:tcW w:w="3794" w:type="dxa"/>
            <w:vAlign w:val="center"/>
          </w:tcPr>
          <w:p w:rsidR="00D2260D" w:rsidRPr="00E3051B" w:rsidRDefault="00D2260D" w:rsidP="0064032F">
            <w:pPr>
              <w:pStyle w:val="ab"/>
              <w:jc w:val="center"/>
            </w:pPr>
            <w:r w:rsidRPr="00E3051B">
              <w:rPr>
                <w:rFonts w:hint="eastAsia"/>
              </w:rPr>
              <w:t>用橡皮擦手簿</w:t>
            </w:r>
          </w:p>
        </w:tc>
        <w:tc>
          <w:tcPr>
            <w:tcW w:w="3436" w:type="dxa"/>
            <w:vAlign w:val="center"/>
          </w:tcPr>
          <w:p w:rsidR="00D2260D" w:rsidRPr="00E3051B" w:rsidRDefault="00D2260D" w:rsidP="0064032F">
            <w:pPr>
              <w:pStyle w:val="ab"/>
              <w:jc w:val="center"/>
            </w:pPr>
            <w:r w:rsidRPr="00E3051B">
              <w:rPr>
                <w:rFonts w:hint="eastAsia"/>
              </w:rPr>
              <w:t>违规</w:t>
            </w:r>
          </w:p>
        </w:tc>
        <w:tc>
          <w:tcPr>
            <w:tcW w:w="1292" w:type="dxa"/>
            <w:vAlign w:val="center"/>
          </w:tcPr>
          <w:p w:rsidR="00D2260D" w:rsidRPr="00E3051B" w:rsidRDefault="00D2260D" w:rsidP="0064032F">
            <w:pPr>
              <w:pStyle w:val="ab"/>
              <w:jc w:val="center"/>
            </w:pPr>
            <w:r w:rsidRPr="00E3051B">
              <w:rPr>
                <w:rFonts w:hint="eastAsia"/>
              </w:rPr>
              <w:t>二类</w:t>
            </w:r>
          </w:p>
        </w:tc>
      </w:tr>
      <w:tr w:rsidR="00D2260D" w:rsidRPr="00E3051B" w:rsidTr="0064032F">
        <w:trPr>
          <w:trHeight w:val="440"/>
        </w:trPr>
        <w:tc>
          <w:tcPr>
            <w:tcW w:w="3794" w:type="dxa"/>
            <w:vAlign w:val="center"/>
          </w:tcPr>
          <w:p w:rsidR="00D2260D" w:rsidRPr="00E3051B" w:rsidRDefault="00D2260D" w:rsidP="0064032F">
            <w:pPr>
              <w:pStyle w:val="ab"/>
              <w:jc w:val="center"/>
              <w:rPr>
                <w:lang w:eastAsia="zh-CN"/>
              </w:rPr>
            </w:pPr>
            <w:r w:rsidRPr="00E3051B">
              <w:rPr>
                <w:rFonts w:hint="eastAsia"/>
                <w:lang w:eastAsia="zh-CN"/>
              </w:rPr>
              <w:t>测站记录计算未完成就迁站</w:t>
            </w:r>
          </w:p>
        </w:tc>
        <w:tc>
          <w:tcPr>
            <w:tcW w:w="3436" w:type="dxa"/>
            <w:vAlign w:val="center"/>
          </w:tcPr>
          <w:p w:rsidR="00D2260D" w:rsidRPr="00E3051B" w:rsidRDefault="00D2260D" w:rsidP="0064032F">
            <w:pPr>
              <w:pStyle w:val="ab"/>
              <w:jc w:val="center"/>
            </w:pPr>
            <w:r w:rsidRPr="00E3051B">
              <w:rPr>
                <w:rFonts w:hint="eastAsia"/>
              </w:rPr>
              <w:t>每出现</w:t>
            </w:r>
            <w:r w:rsidRPr="00E3051B">
              <w:rPr>
                <w:rFonts w:hint="eastAsia"/>
              </w:rPr>
              <w:t xml:space="preserve"> 1 </w:t>
            </w:r>
            <w:r w:rsidRPr="00E3051B">
              <w:rPr>
                <w:rFonts w:hint="eastAsia"/>
              </w:rPr>
              <w:t>次扣</w:t>
            </w:r>
            <w:r w:rsidRPr="00E3051B">
              <w:rPr>
                <w:rFonts w:hint="eastAsia"/>
              </w:rPr>
              <w:t xml:space="preserve"> 2 </w:t>
            </w:r>
            <w:r w:rsidRPr="00E3051B">
              <w:rPr>
                <w:rFonts w:hint="eastAsia"/>
              </w:rPr>
              <w:t>分</w:t>
            </w:r>
          </w:p>
        </w:tc>
        <w:tc>
          <w:tcPr>
            <w:tcW w:w="1292" w:type="dxa"/>
            <w:vAlign w:val="center"/>
          </w:tcPr>
          <w:p w:rsidR="00D2260D" w:rsidRPr="00E3051B" w:rsidRDefault="00D2260D" w:rsidP="0064032F">
            <w:pPr>
              <w:pStyle w:val="ab"/>
              <w:jc w:val="center"/>
            </w:pPr>
          </w:p>
        </w:tc>
      </w:tr>
      <w:tr w:rsidR="00D2260D" w:rsidRPr="00E3051B" w:rsidTr="0064032F">
        <w:trPr>
          <w:trHeight w:val="440"/>
        </w:trPr>
        <w:tc>
          <w:tcPr>
            <w:tcW w:w="3794" w:type="dxa"/>
            <w:vAlign w:val="center"/>
          </w:tcPr>
          <w:p w:rsidR="00D2260D" w:rsidRPr="00E3051B" w:rsidRDefault="00D2260D" w:rsidP="0064032F">
            <w:pPr>
              <w:pStyle w:val="ab"/>
              <w:jc w:val="center"/>
            </w:pPr>
            <w:r w:rsidRPr="00E3051B">
              <w:rPr>
                <w:rFonts w:hint="eastAsia"/>
              </w:rPr>
              <w:t>骑在脚架腿上观测</w:t>
            </w:r>
          </w:p>
        </w:tc>
        <w:tc>
          <w:tcPr>
            <w:tcW w:w="3436" w:type="dxa"/>
            <w:vAlign w:val="center"/>
          </w:tcPr>
          <w:p w:rsidR="00D2260D" w:rsidRPr="00E3051B" w:rsidRDefault="00D2260D" w:rsidP="0064032F">
            <w:pPr>
              <w:pStyle w:val="ab"/>
              <w:jc w:val="center"/>
            </w:pPr>
            <w:r w:rsidRPr="00E3051B">
              <w:rPr>
                <w:rFonts w:hint="eastAsia"/>
              </w:rPr>
              <w:t>违规一次扣</w:t>
            </w:r>
            <w:r w:rsidRPr="00E3051B">
              <w:rPr>
                <w:rFonts w:hint="eastAsia"/>
              </w:rPr>
              <w:t xml:space="preserve"> 1 </w:t>
            </w:r>
            <w:r w:rsidRPr="00E3051B">
              <w:rPr>
                <w:rFonts w:hint="eastAsia"/>
              </w:rPr>
              <w:t>分</w:t>
            </w:r>
          </w:p>
        </w:tc>
        <w:tc>
          <w:tcPr>
            <w:tcW w:w="1292" w:type="dxa"/>
            <w:vAlign w:val="center"/>
          </w:tcPr>
          <w:p w:rsidR="00D2260D" w:rsidRPr="00E3051B" w:rsidRDefault="00D2260D" w:rsidP="0064032F">
            <w:pPr>
              <w:pStyle w:val="ab"/>
              <w:jc w:val="center"/>
            </w:pPr>
          </w:p>
        </w:tc>
      </w:tr>
      <w:tr w:rsidR="00D2260D" w:rsidRPr="00E3051B" w:rsidTr="0064032F">
        <w:trPr>
          <w:trHeight w:val="440"/>
        </w:trPr>
        <w:tc>
          <w:tcPr>
            <w:tcW w:w="3794" w:type="dxa"/>
            <w:vAlign w:val="center"/>
          </w:tcPr>
          <w:p w:rsidR="00D2260D" w:rsidRPr="00E3051B" w:rsidRDefault="00D2260D" w:rsidP="0064032F">
            <w:pPr>
              <w:pStyle w:val="ab"/>
              <w:jc w:val="center"/>
            </w:pPr>
            <w:r w:rsidRPr="00E3051B">
              <w:rPr>
                <w:rFonts w:hint="eastAsia"/>
              </w:rPr>
              <w:t>记录成果转抄</w:t>
            </w:r>
          </w:p>
        </w:tc>
        <w:tc>
          <w:tcPr>
            <w:tcW w:w="3436" w:type="dxa"/>
            <w:vAlign w:val="center"/>
          </w:tcPr>
          <w:p w:rsidR="00D2260D" w:rsidRPr="00E3051B" w:rsidRDefault="00D2260D" w:rsidP="0064032F">
            <w:pPr>
              <w:pStyle w:val="ab"/>
              <w:jc w:val="center"/>
            </w:pPr>
            <w:r w:rsidRPr="00E3051B">
              <w:rPr>
                <w:rFonts w:hint="eastAsia"/>
              </w:rPr>
              <w:t>违规</w:t>
            </w:r>
            <w:r w:rsidRPr="00E3051B">
              <w:rPr>
                <w:rFonts w:hint="eastAsia"/>
              </w:rPr>
              <w:t xml:space="preserve"> 1 </w:t>
            </w:r>
            <w:r w:rsidRPr="00E3051B">
              <w:rPr>
                <w:rFonts w:hint="eastAsia"/>
              </w:rPr>
              <w:t>次扣</w:t>
            </w:r>
            <w:r w:rsidRPr="00E3051B">
              <w:rPr>
                <w:rFonts w:hint="eastAsia"/>
              </w:rPr>
              <w:t xml:space="preserve"> 2 </w:t>
            </w:r>
            <w:r w:rsidRPr="00E3051B">
              <w:rPr>
                <w:rFonts w:hint="eastAsia"/>
              </w:rPr>
              <w:t>分</w:t>
            </w:r>
          </w:p>
        </w:tc>
        <w:tc>
          <w:tcPr>
            <w:tcW w:w="1292" w:type="dxa"/>
            <w:vAlign w:val="center"/>
          </w:tcPr>
          <w:p w:rsidR="00D2260D" w:rsidRPr="00E3051B" w:rsidRDefault="00D2260D" w:rsidP="0064032F">
            <w:pPr>
              <w:pStyle w:val="ab"/>
              <w:jc w:val="center"/>
            </w:pPr>
          </w:p>
        </w:tc>
      </w:tr>
      <w:tr w:rsidR="00D2260D" w:rsidRPr="00E3051B" w:rsidTr="0064032F">
        <w:trPr>
          <w:trHeight w:val="440"/>
        </w:trPr>
        <w:tc>
          <w:tcPr>
            <w:tcW w:w="3794" w:type="dxa"/>
            <w:vAlign w:val="center"/>
          </w:tcPr>
          <w:p w:rsidR="00D2260D" w:rsidRPr="00E3051B" w:rsidRDefault="00D2260D" w:rsidP="0064032F">
            <w:pPr>
              <w:pStyle w:val="ab"/>
              <w:jc w:val="center"/>
            </w:pPr>
            <w:r w:rsidRPr="00E3051B">
              <w:rPr>
                <w:rFonts w:hint="eastAsia"/>
              </w:rPr>
              <w:t>影响其他队测量</w:t>
            </w:r>
          </w:p>
        </w:tc>
        <w:tc>
          <w:tcPr>
            <w:tcW w:w="3436" w:type="dxa"/>
            <w:vAlign w:val="center"/>
          </w:tcPr>
          <w:p w:rsidR="00D2260D" w:rsidRPr="00E3051B" w:rsidRDefault="00D2260D" w:rsidP="0064032F">
            <w:pPr>
              <w:pStyle w:val="ab"/>
              <w:jc w:val="center"/>
              <w:rPr>
                <w:lang w:eastAsia="zh-CN"/>
              </w:rPr>
            </w:pPr>
            <w:r w:rsidRPr="00E3051B">
              <w:rPr>
                <w:rFonts w:hint="eastAsia"/>
                <w:lang w:eastAsia="zh-CN"/>
              </w:rPr>
              <w:t>造成必须重测后果的扣</w:t>
            </w:r>
            <w:r w:rsidRPr="00E3051B">
              <w:rPr>
                <w:rFonts w:hint="eastAsia"/>
                <w:lang w:eastAsia="zh-CN"/>
              </w:rPr>
              <w:t xml:space="preserve"> 10 </w:t>
            </w:r>
            <w:r w:rsidRPr="00E3051B">
              <w:rPr>
                <w:rFonts w:hint="eastAsia"/>
                <w:lang w:eastAsia="zh-CN"/>
              </w:rPr>
              <w:t>分，</w:t>
            </w:r>
          </w:p>
        </w:tc>
        <w:tc>
          <w:tcPr>
            <w:tcW w:w="1292" w:type="dxa"/>
            <w:vAlign w:val="center"/>
          </w:tcPr>
          <w:p w:rsidR="00D2260D" w:rsidRPr="00E3051B" w:rsidRDefault="00D2260D" w:rsidP="0064032F">
            <w:pPr>
              <w:pStyle w:val="ab"/>
              <w:jc w:val="center"/>
              <w:rPr>
                <w:lang w:eastAsia="zh-CN"/>
              </w:rPr>
            </w:pPr>
          </w:p>
        </w:tc>
      </w:tr>
      <w:tr w:rsidR="00D2260D" w:rsidRPr="00E3051B" w:rsidTr="0064032F">
        <w:trPr>
          <w:trHeight w:val="440"/>
        </w:trPr>
        <w:tc>
          <w:tcPr>
            <w:tcW w:w="3794" w:type="dxa"/>
            <w:vAlign w:val="center"/>
          </w:tcPr>
          <w:p w:rsidR="00D2260D" w:rsidRPr="00E3051B" w:rsidRDefault="00D2260D" w:rsidP="0064032F">
            <w:pPr>
              <w:pStyle w:val="ab"/>
              <w:jc w:val="center"/>
            </w:pPr>
            <w:r w:rsidRPr="00E3051B">
              <w:rPr>
                <w:rFonts w:hint="eastAsia"/>
              </w:rPr>
              <w:t>仪器设备</w:t>
            </w:r>
          </w:p>
        </w:tc>
        <w:tc>
          <w:tcPr>
            <w:tcW w:w="3436" w:type="dxa"/>
            <w:vAlign w:val="center"/>
          </w:tcPr>
          <w:p w:rsidR="00D2260D" w:rsidRPr="00E3051B" w:rsidRDefault="00D2260D" w:rsidP="0064032F">
            <w:pPr>
              <w:pStyle w:val="ab"/>
              <w:jc w:val="center"/>
              <w:rPr>
                <w:lang w:eastAsia="zh-CN"/>
              </w:rPr>
            </w:pPr>
            <w:r w:rsidRPr="00E3051B">
              <w:rPr>
                <w:rFonts w:hint="eastAsia"/>
                <w:lang w:eastAsia="zh-CN"/>
              </w:rPr>
              <w:t>全站仪及棱镜摔倒落地</w:t>
            </w:r>
          </w:p>
        </w:tc>
        <w:tc>
          <w:tcPr>
            <w:tcW w:w="1292" w:type="dxa"/>
            <w:vAlign w:val="center"/>
          </w:tcPr>
          <w:p w:rsidR="00D2260D" w:rsidRPr="00E3051B" w:rsidRDefault="00D2260D" w:rsidP="0064032F">
            <w:pPr>
              <w:pStyle w:val="ab"/>
              <w:jc w:val="center"/>
            </w:pPr>
            <w:r w:rsidRPr="00E3051B">
              <w:rPr>
                <w:rFonts w:hint="eastAsia"/>
              </w:rPr>
              <w:t>取消资格</w:t>
            </w:r>
          </w:p>
        </w:tc>
      </w:tr>
      <w:tr w:rsidR="00D2260D" w:rsidRPr="00E3051B" w:rsidTr="0064032F">
        <w:trPr>
          <w:trHeight w:val="440"/>
        </w:trPr>
        <w:tc>
          <w:tcPr>
            <w:tcW w:w="3794" w:type="dxa"/>
            <w:vAlign w:val="center"/>
          </w:tcPr>
          <w:p w:rsidR="00D2260D" w:rsidRPr="00E3051B" w:rsidRDefault="00D2260D" w:rsidP="0064032F">
            <w:pPr>
              <w:pStyle w:val="ab"/>
              <w:jc w:val="center"/>
            </w:pPr>
            <w:r w:rsidRPr="00E3051B">
              <w:rPr>
                <w:rFonts w:hint="eastAsia"/>
              </w:rPr>
              <w:t>其他违规记录</w:t>
            </w:r>
          </w:p>
        </w:tc>
        <w:tc>
          <w:tcPr>
            <w:tcW w:w="3436" w:type="dxa"/>
            <w:vAlign w:val="center"/>
          </w:tcPr>
          <w:p w:rsidR="00D2260D" w:rsidRPr="00E3051B" w:rsidRDefault="00D2260D" w:rsidP="0064032F">
            <w:pPr>
              <w:pStyle w:val="ab"/>
              <w:jc w:val="center"/>
            </w:pPr>
          </w:p>
        </w:tc>
        <w:tc>
          <w:tcPr>
            <w:tcW w:w="1292" w:type="dxa"/>
            <w:vAlign w:val="center"/>
          </w:tcPr>
          <w:p w:rsidR="00D2260D" w:rsidRPr="00E3051B" w:rsidRDefault="00D2260D" w:rsidP="0064032F">
            <w:pPr>
              <w:pStyle w:val="ab"/>
              <w:jc w:val="center"/>
            </w:pPr>
          </w:p>
        </w:tc>
      </w:tr>
      <w:tr w:rsidR="00D2260D" w:rsidRPr="00E3051B" w:rsidTr="0064032F">
        <w:trPr>
          <w:trHeight w:val="440"/>
        </w:trPr>
        <w:tc>
          <w:tcPr>
            <w:tcW w:w="3794" w:type="dxa"/>
            <w:vAlign w:val="center"/>
          </w:tcPr>
          <w:p w:rsidR="00D2260D" w:rsidRPr="00E3051B" w:rsidRDefault="00D2260D" w:rsidP="0064032F">
            <w:pPr>
              <w:pStyle w:val="ab"/>
              <w:jc w:val="center"/>
            </w:pPr>
            <w:r w:rsidRPr="00E3051B">
              <w:rPr>
                <w:rFonts w:hint="eastAsia"/>
              </w:rPr>
              <w:t>合计扣分</w:t>
            </w:r>
          </w:p>
        </w:tc>
        <w:tc>
          <w:tcPr>
            <w:tcW w:w="4728" w:type="dxa"/>
            <w:gridSpan w:val="2"/>
            <w:vAlign w:val="center"/>
          </w:tcPr>
          <w:p w:rsidR="00D2260D" w:rsidRPr="00E3051B" w:rsidRDefault="00D2260D" w:rsidP="0064032F">
            <w:pPr>
              <w:pStyle w:val="ab"/>
              <w:jc w:val="center"/>
            </w:pPr>
          </w:p>
        </w:tc>
      </w:tr>
    </w:tbl>
    <w:p w:rsidR="00D2260D" w:rsidRPr="00E3051B" w:rsidRDefault="00D2260D" w:rsidP="00E3051B">
      <w:pPr>
        <w:ind w:firstLine="480"/>
      </w:pPr>
      <w:r w:rsidRPr="00E3051B">
        <w:rPr>
          <w:rFonts w:hint="eastAsia"/>
        </w:rPr>
        <w:t>b.</w:t>
      </w:r>
      <w:r w:rsidRPr="00E3051B">
        <w:rPr>
          <w:rFonts w:hint="eastAsia"/>
        </w:rPr>
        <w:t>成果质量</w:t>
      </w:r>
    </w:p>
    <w:tbl>
      <w:tblPr>
        <w:tblStyle w:val="TableNormal"/>
        <w:tblW w:w="4692"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3402"/>
        <w:gridCol w:w="3746"/>
        <w:gridCol w:w="650"/>
      </w:tblGrid>
      <w:tr w:rsidR="00D2260D" w:rsidRPr="0064032F" w:rsidTr="005C4288">
        <w:trPr>
          <w:trHeight w:val="440"/>
        </w:trPr>
        <w:tc>
          <w:tcPr>
            <w:tcW w:w="2416" w:type="pct"/>
            <w:gridSpan w:val="2"/>
            <w:vAlign w:val="center"/>
          </w:tcPr>
          <w:p w:rsidR="00D2260D" w:rsidRPr="0064032F" w:rsidRDefault="00D2260D" w:rsidP="0064032F">
            <w:pPr>
              <w:pStyle w:val="ab"/>
              <w:jc w:val="center"/>
              <w:rPr>
                <w:b/>
                <w:bCs/>
              </w:rPr>
            </w:pPr>
            <w:r w:rsidRPr="0064032F">
              <w:rPr>
                <w:rFonts w:hint="eastAsia"/>
                <w:b/>
                <w:bCs/>
              </w:rPr>
              <w:t>评测内容</w:t>
            </w:r>
          </w:p>
        </w:tc>
        <w:tc>
          <w:tcPr>
            <w:tcW w:w="2202" w:type="pct"/>
            <w:vAlign w:val="center"/>
          </w:tcPr>
          <w:p w:rsidR="00D2260D" w:rsidRPr="0064032F" w:rsidRDefault="00D2260D" w:rsidP="0064032F">
            <w:pPr>
              <w:pStyle w:val="ab"/>
              <w:jc w:val="center"/>
              <w:rPr>
                <w:b/>
                <w:bCs/>
              </w:rPr>
            </w:pPr>
            <w:r w:rsidRPr="0064032F">
              <w:rPr>
                <w:rFonts w:hint="eastAsia"/>
                <w:b/>
                <w:bCs/>
              </w:rPr>
              <w:t>评分标准</w:t>
            </w:r>
          </w:p>
        </w:tc>
        <w:tc>
          <w:tcPr>
            <w:tcW w:w="382" w:type="pct"/>
            <w:vAlign w:val="center"/>
          </w:tcPr>
          <w:p w:rsidR="00D2260D" w:rsidRPr="0064032F" w:rsidRDefault="00D2260D" w:rsidP="0064032F">
            <w:pPr>
              <w:pStyle w:val="ab"/>
              <w:jc w:val="center"/>
              <w:rPr>
                <w:b/>
                <w:bCs/>
              </w:rPr>
            </w:pPr>
            <w:r w:rsidRPr="0064032F">
              <w:rPr>
                <w:rFonts w:hint="eastAsia"/>
                <w:b/>
                <w:bCs/>
              </w:rPr>
              <w:t>处理</w:t>
            </w:r>
          </w:p>
        </w:tc>
      </w:tr>
      <w:tr w:rsidR="00D2260D" w:rsidRPr="00E3051B" w:rsidTr="005C4288">
        <w:trPr>
          <w:trHeight w:val="440"/>
        </w:trPr>
        <w:tc>
          <w:tcPr>
            <w:tcW w:w="416" w:type="pct"/>
            <w:vMerge w:val="restart"/>
            <w:tcBorders>
              <w:top w:val="single" w:sz="4" w:space="0" w:color="auto"/>
              <w:left w:val="single" w:sz="4" w:space="0" w:color="auto"/>
              <w:bottom w:val="single" w:sz="4" w:space="0" w:color="auto"/>
              <w:right w:val="single" w:sz="4" w:space="0" w:color="auto"/>
            </w:tcBorders>
            <w:vAlign w:val="center"/>
          </w:tcPr>
          <w:p w:rsidR="00D2260D" w:rsidRPr="00E3051B" w:rsidRDefault="00D2260D" w:rsidP="0064032F">
            <w:pPr>
              <w:pStyle w:val="ab"/>
            </w:pPr>
            <w:r w:rsidRPr="00E3051B">
              <w:rPr>
                <w:rFonts w:hint="eastAsia"/>
              </w:rPr>
              <w:t>观测与记录</w:t>
            </w:r>
          </w:p>
        </w:tc>
        <w:tc>
          <w:tcPr>
            <w:tcW w:w="2000" w:type="pct"/>
            <w:tcBorders>
              <w:left w:val="single" w:sz="4" w:space="0" w:color="auto"/>
            </w:tcBorders>
            <w:vAlign w:val="center"/>
          </w:tcPr>
          <w:p w:rsidR="00D2260D" w:rsidRPr="00E3051B" w:rsidRDefault="00D2260D" w:rsidP="0064032F">
            <w:pPr>
              <w:pStyle w:val="ab"/>
            </w:pPr>
            <w:r w:rsidRPr="00E3051B">
              <w:rPr>
                <w:rFonts w:hint="eastAsia"/>
              </w:rPr>
              <w:t>测站限差</w:t>
            </w:r>
          </w:p>
        </w:tc>
        <w:tc>
          <w:tcPr>
            <w:tcW w:w="2202" w:type="pct"/>
            <w:vAlign w:val="center"/>
          </w:tcPr>
          <w:p w:rsidR="00D2260D" w:rsidRPr="00E3051B" w:rsidRDefault="00D2260D" w:rsidP="0064032F">
            <w:pPr>
              <w:pStyle w:val="ab"/>
              <w:rPr>
                <w:lang w:eastAsia="zh-CN"/>
              </w:rPr>
            </w:pPr>
            <w:r w:rsidRPr="00E3051B">
              <w:rPr>
                <w:rFonts w:hint="eastAsia"/>
                <w:lang w:eastAsia="zh-CN"/>
              </w:rPr>
              <w:t>同一方向各测回较差或者</w:t>
            </w:r>
            <w:r w:rsidRPr="00E3051B">
              <w:rPr>
                <w:rFonts w:hint="eastAsia"/>
                <w:lang w:eastAsia="zh-CN"/>
              </w:rPr>
              <w:t xml:space="preserve"> 2C </w:t>
            </w:r>
            <w:r w:rsidRPr="00E3051B">
              <w:rPr>
                <w:rFonts w:hint="eastAsia"/>
                <w:lang w:eastAsia="zh-CN"/>
              </w:rPr>
              <w:t>超限</w:t>
            </w:r>
          </w:p>
        </w:tc>
        <w:tc>
          <w:tcPr>
            <w:tcW w:w="382" w:type="pct"/>
            <w:vAlign w:val="center"/>
          </w:tcPr>
          <w:p w:rsidR="00D2260D" w:rsidRPr="00E3051B" w:rsidRDefault="00D2260D" w:rsidP="0064032F">
            <w:pPr>
              <w:pStyle w:val="ab"/>
              <w:jc w:val="center"/>
            </w:pPr>
            <w:r w:rsidRPr="00E3051B">
              <w:rPr>
                <w:rFonts w:hint="eastAsia"/>
              </w:rPr>
              <w:t>二类</w:t>
            </w:r>
          </w:p>
        </w:tc>
      </w:tr>
      <w:tr w:rsidR="00D2260D" w:rsidRPr="00E3051B" w:rsidTr="005C4288">
        <w:trPr>
          <w:trHeight w:val="440"/>
        </w:trPr>
        <w:tc>
          <w:tcPr>
            <w:tcW w:w="416" w:type="pct"/>
            <w:vMerge/>
            <w:tcBorders>
              <w:top w:val="single" w:sz="4" w:space="0" w:color="auto"/>
              <w:left w:val="single" w:sz="4" w:space="0" w:color="auto"/>
              <w:bottom w:val="single" w:sz="4" w:space="0" w:color="auto"/>
              <w:right w:val="single" w:sz="4" w:space="0" w:color="auto"/>
            </w:tcBorders>
            <w:vAlign w:val="center"/>
          </w:tcPr>
          <w:p w:rsidR="00D2260D" w:rsidRPr="00E3051B" w:rsidRDefault="00D2260D" w:rsidP="0064032F">
            <w:pPr>
              <w:pStyle w:val="ab"/>
            </w:pPr>
          </w:p>
        </w:tc>
        <w:tc>
          <w:tcPr>
            <w:tcW w:w="2000" w:type="pct"/>
            <w:tcBorders>
              <w:left w:val="single" w:sz="4" w:space="0" w:color="auto"/>
            </w:tcBorders>
            <w:vAlign w:val="center"/>
          </w:tcPr>
          <w:p w:rsidR="00D2260D" w:rsidRPr="00E3051B" w:rsidRDefault="00D2260D" w:rsidP="0064032F">
            <w:pPr>
              <w:pStyle w:val="ab"/>
            </w:pPr>
            <w:r w:rsidRPr="00E3051B">
              <w:rPr>
                <w:rFonts w:hint="eastAsia"/>
              </w:rPr>
              <w:t>角度观测记录</w:t>
            </w:r>
          </w:p>
        </w:tc>
        <w:tc>
          <w:tcPr>
            <w:tcW w:w="2202" w:type="pct"/>
            <w:vAlign w:val="center"/>
          </w:tcPr>
          <w:p w:rsidR="00D2260D" w:rsidRPr="00E3051B" w:rsidRDefault="00D2260D" w:rsidP="0064032F">
            <w:pPr>
              <w:pStyle w:val="ab"/>
              <w:rPr>
                <w:lang w:eastAsia="zh-CN"/>
              </w:rPr>
            </w:pPr>
            <w:r w:rsidRPr="00E3051B">
              <w:rPr>
                <w:rFonts w:hint="eastAsia"/>
                <w:lang w:eastAsia="zh-CN"/>
              </w:rPr>
              <w:t>角度改动秒值、或连环涂改</w:t>
            </w:r>
          </w:p>
        </w:tc>
        <w:tc>
          <w:tcPr>
            <w:tcW w:w="382" w:type="pct"/>
            <w:vAlign w:val="center"/>
          </w:tcPr>
          <w:p w:rsidR="00D2260D" w:rsidRPr="00E3051B" w:rsidRDefault="00D2260D" w:rsidP="0064032F">
            <w:pPr>
              <w:pStyle w:val="ab"/>
              <w:jc w:val="center"/>
            </w:pPr>
            <w:r w:rsidRPr="00E3051B">
              <w:rPr>
                <w:rFonts w:hint="eastAsia"/>
              </w:rPr>
              <w:t>二类</w:t>
            </w:r>
          </w:p>
        </w:tc>
      </w:tr>
      <w:tr w:rsidR="00D2260D" w:rsidRPr="00E3051B" w:rsidTr="005C4288">
        <w:trPr>
          <w:trHeight w:val="440"/>
        </w:trPr>
        <w:tc>
          <w:tcPr>
            <w:tcW w:w="416" w:type="pct"/>
            <w:vMerge/>
            <w:tcBorders>
              <w:top w:val="single" w:sz="4" w:space="0" w:color="auto"/>
              <w:left w:val="single" w:sz="4" w:space="0" w:color="auto"/>
              <w:bottom w:val="single" w:sz="4" w:space="0" w:color="auto"/>
              <w:right w:val="single" w:sz="4" w:space="0" w:color="auto"/>
            </w:tcBorders>
            <w:vAlign w:val="center"/>
          </w:tcPr>
          <w:p w:rsidR="00D2260D" w:rsidRPr="00E3051B" w:rsidRDefault="00D2260D" w:rsidP="0064032F">
            <w:pPr>
              <w:pStyle w:val="ab"/>
            </w:pPr>
          </w:p>
        </w:tc>
        <w:tc>
          <w:tcPr>
            <w:tcW w:w="2000" w:type="pct"/>
            <w:tcBorders>
              <w:left w:val="single" w:sz="4" w:space="0" w:color="auto"/>
            </w:tcBorders>
            <w:vAlign w:val="center"/>
          </w:tcPr>
          <w:p w:rsidR="00D2260D" w:rsidRPr="00E3051B" w:rsidRDefault="00D2260D" w:rsidP="0064032F">
            <w:pPr>
              <w:pStyle w:val="ab"/>
              <w:rPr>
                <w:lang w:eastAsia="zh-CN"/>
              </w:rPr>
            </w:pPr>
            <w:r w:rsidRPr="00E3051B">
              <w:rPr>
                <w:rFonts w:hint="eastAsia"/>
                <w:lang w:eastAsia="zh-CN"/>
              </w:rPr>
              <w:t>距离观测记录改动厘米、毫米</w:t>
            </w:r>
          </w:p>
        </w:tc>
        <w:tc>
          <w:tcPr>
            <w:tcW w:w="2202" w:type="pct"/>
            <w:vAlign w:val="center"/>
          </w:tcPr>
          <w:p w:rsidR="00D2260D" w:rsidRPr="00E3051B" w:rsidRDefault="00D2260D" w:rsidP="0064032F">
            <w:pPr>
              <w:pStyle w:val="ab"/>
            </w:pPr>
            <w:r w:rsidRPr="00E3051B">
              <w:rPr>
                <w:rFonts w:hint="eastAsia"/>
              </w:rPr>
              <w:t>违</w:t>
            </w:r>
            <w:r w:rsidRPr="00E3051B">
              <w:rPr>
                <w:rFonts w:hint="eastAsia"/>
              </w:rPr>
              <w:t xml:space="preserve"> </w:t>
            </w:r>
            <w:r w:rsidRPr="00E3051B">
              <w:rPr>
                <w:rFonts w:hint="eastAsia"/>
              </w:rPr>
              <w:t>规</w:t>
            </w:r>
          </w:p>
        </w:tc>
        <w:tc>
          <w:tcPr>
            <w:tcW w:w="382" w:type="pct"/>
            <w:vAlign w:val="center"/>
          </w:tcPr>
          <w:p w:rsidR="00D2260D" w:rsidRPr="00E3051B" w:rsidRDefault="00D2260D" w:rsidP="0064032F">
            <w:pPr>
              <w:pStyle w:val="ab"/>
              <w:jc w:val="center"/>
            </w:pPr>
            <w:r w:rsidRPr="00E3051B">
              <w:rPr>
                <w:rFonts w:hint="eastAsia"/>
              </w:rPr>
              <w:t>二类</w:t>
            </w:r>
          </w:p>
        </w:tc>
      </w:tr>
      <w:tr w:rsidR="00D2260D" w:rsidRPr="00E3051B" w:rsidTr="005C4288">
        <w:trPr>
          <w:trHeight w:val="440"/>
        </w:trPr>
        <w:tc>
          <w:tcPr>
            <w:tcW w:w="416" w:type="pct"/>
            <w:vMerge/>
            <w:tcBorders>
              <w:top w:val="single" w:sz="4" w:space="0" w:color="auto"/>
              <w:left w:val="single" w:sz="4" w:space="0" w:color="auto"/>
              <w:bottom w:val="single" w:sz="4" w:space="0" w:color="auto"/>
              <w:right w:val="single" w:sz="4" w:space="0" w:color="auto"/>
            </w:tcBorders>
            <w:vAlign w:val="center"/>
          </w:tcPr>
          <w:p w:rsidR="00D2260D" w:rsidRPr="00E3051B" w:rsidRDefault="00D2260D" w:rsidP="0064032F">
            <w:pPr>
              <w:pStyle w:val="ab"/>
            </w:pPr>
          </w:p>
        </w:tc>
        <w:tc>
          <w:tcPr>
            <w:tcW w:w="2000" w:type="pct"/>
            <w:tcBorders>
              <w:left w:val="single" w:sz="4" w:space="0" w:color="auto"/>
            </w:tcBorders>
            <w:vAlign w:val="center"/>
          </w:tcPr>
          <w:p w:rsidR="00D2260D" w:rsidRPr="00E3051B" w:rsidRDefault="00D2260D" w:rsidP="0064032F">
            <w:pPr>
              <w:pStyle w:val="ab"/>
              <w:rPr>
                <w:lang w:eastAsia="zh-CN"/>
              </w:rPr>
            </w:pPr>
            <w:r w:rsidRPr="00E3051B">
              <w:rPr>
                <w:rFonts w:hint="eastAsia"/>
                <w:lang w:eastAsia="zh-CN"/>
              </w:rPr>
              <w:t>手簿内部写与测量数据无关内容</w:t>
            </w:r>
          </w:p>
        </w:tc>
        <w:tc>
          <w:tcPr>
            <w:tcW w:w="2202" w:type="pct"/>
            <w:vAlign w:val="center"/>
          </w:tcPr>
          <w:p w:rsidR="00D2260D" w:rsidRPr="00E3051B" w:rsidRDefault="00D2260D" w:rsidP="0064032F">
            <w:pPr>
              <w:pStyle w:val="ab"/>
            </w:pPr>
            <w:r w:rsidRPr="00E3051B">
              <w:rPr>
                <w:rFonts w:hint="eastAsia"/>
              </w:rPr>
              <w:t>违</w:t>
            </w:r>
            <w:r w:rsidRPr="00E3051B">
              <w:rPr>
                <w:rFonts w:hint="eastAsia"/>
              </w:rPr>
              <w:t xml:space="preserve"> </w:t>
            </w:r>
            <w:r w:rsidRPr="00E3051B">
              <w:rPr>
                <w:rFonts w:hint="eastAsia"/>
              </w:rPr>
              <w:t>规</w:t>
            </w:r>
          </w:p>
        </w:tc>
        <w:tc>
          <w:tcPr>
            <w:tcW w:w="382" w:type="pct"/>
            <w:vAlign w:val="center"/>
          </w:tcPr>
          <w:p w:rsidR="00D2260D" w:rsidRPr="00E3051B" w:rsidRDefault="00D2260D" w:rsidP="0064032F">
            <w:pPr>
              <w:pStyle w:val="ab"/>
              <w:jc w:val="center"/>
            </w:pPr>
            <w:r w:rsidRPr="00E3051B">
              <w:rPr>
                <w:rFonts w:hint="eastAsia"/>
              </w:rPr>
              <w:t>二类</w:t>
            </w:r>
          </w:p>
        </w:tc>
      </w:tr>
      <w:tr w:rsidR="00D2260D" w:rsidRPr="00E3051B" w:rsidTr="005C4288">
        <w:trPr>
          <w:trHeight w:val="440"/>
        </w:trPr>
        <w:tc>
          <w:tcPr>
            <w:tcW w:w="416" w:type="pct"/>
            <w:vMerge/>
            <w:tcBorders>
              <w:top w:val="single" w:sz="4" w:space="0" w:color="auto"/>
              <w:left w:val="single" w:sz="4" w:space="0" w:color="auto"/>
              <w:bottom w:val="single" w:sz="4" w:space="0" w:color="auto"/>
              <w:right w:val="single" w:sz="4" w:space="0" w:color="auto"/>
            </w:tcBorders>
            <w:vAlign w:val="center"/>
          </w:tcPr>
          <w:p w:rsidR="00D2260D" w:rsidRPr="00E3051B" w:rsidRDefault="00D2260D" w:rsidP="0064032F">
            <w:pPr>
              <w:pStyle w:val="ab"/>
            </w:pPr>
          </w:p>
        </w:tc>
        <w:tc>
          <w:tcPr>
            <w:tcW w:w="2000" w:type="pct"/>
            <w:tcBorders>
              <w:left w:val="single" w:sz="4" w:space="0" w:color="auto"/>
            </w:tcBorders>
            <w:vAlign w:val="center"/>
          </w:tcPr>
          <w:p w:rsidR="00D2260D" w:rsidRPr="00E3051B" w:rsidRDefault="00D2260D" w:rsidP="0064032F">
            <w:pPr>
              <w:pStyle w:val="ab"/>
            </w:pPr>
            <w:r w:rsidRPr="00E3051B">
              <w:rPr>
                <w:rFonts w:hint="eastAsia"/>
              </w:rPr>
              <w:t>记录规范性（</w:t>
            </w:r>
            <w:r w:rsidRPr="00E3051B">
              <w:rPr>
                <w:rFonts w:hint="eastAsia"/>
              </w:rPr>
              <w:t xml:space="preserve">4 </w:t>
            </w:r>
            <w:r w:rsidRPr="00E3051B">
              <w:rPr>
                <w:rFonts w:hint="eastAsia"/>
              </w:rPr>
              <w:t>分）</w:t>
            </w:r>
          </w:p>
        </w:tc>
        <w:tc>
          <w:tcPr>
            <w:tcW w:w="2202" w:type="pct"/>
            <w:vAlign w:val="center"/>
          </w:tcPr>
          <w:p w:rsidR="00D2260D" w:rsidRPr="00E3051B" w:rsidRDefault="00D2260D" w:rsidP="0064032F">
            <w:pPr>
              <w:pStyle w:val="ab"/>
              <w:rPr>
                <w:lang w:eastAsia="zh-CN"/>
              </w:rPr>
            </w:pPr>
            <w:r w:rsidRPr="00E3051B">
              <w:rPr>
                <w:rFonts w:hint="eastAsia"/>
                <w:lang w:eastAsia="zh-CN"/>
              </w:rPr>
              <w:t>就字改字或字迹模糊读，</w:t>
            </w:r>
            <w:r w:rsidRPr="00E3051B">
              <w:rPr>
                <w:rFonts w:hint="eastAsia"/>
                <w:lang w:eastAsia="zh-CN"/>
              </w:rPr>
              <w:t xml:space="preserve">1 </w:t>
            </w:r>
            <w:r w:rsidRPr="00E3051B">
              <w:rPr>
                <w:rFonts w:hint="eastAsia"/>
                <w:lang w:eastAsia="zh-CN"/>
              </w:rPr>
              <w:t>处扣</w:t>
            </w:r>
            <w:r w:rsidRPr="00E3051B">
              <w:rPr>
                <w:rFonts w:hint="eastAsia"/>
                <w:lang w:eastAsia="zh-CN"/>
              </w:rPr>
              <w:t xml:space="preserve"> 2 </w:t>
            </w:r>
            <w:r w:rsidRPr="00E3051B">
              <w:rPr>
                <w:rFonts w:hint="eastAsia"/>
                <w:lang w:eastAsia="zh-CN"/>
              </w:rPr>
              <w:t>分</w:t>
            </w:r>
          </w:p>
        </w:tc>
        <w:tc>
          <w:tcPr>
            <w:tcW w:w="382" w:type="pct"/>
            <w:vAlign w:val="center"/>
          </w:tcPr>
          <w:p w:rsidR="00D2260D" w:rsidRPr="00E3051B" w:rsidRDefault="00D2260D" w:rsidP="0064032F">
            <w:pPr>
              <w:pStyle w:val="ab"/>
              <w:jc w:val="center"/>
              <w:rPr>
                <w:lang w:eastAsia="zh-CN"/>
              </w:rPr>
            </w:pPr>
          </w:p>
        </w:tc>
      </w:tr>
      <w:tr w:rsidR="00D2260D" w:rsidRPr="00E3051B" w:rsidTr="005C4288">
        <w:trPr>
          <w:trHeight w:val="440"/>
        </w:trPr>
        <w:tc>
          <w:tcPr>
            <w:tcW w:w="416" w:type="pct"/>
            <w:vMerge/>
            <w:tcBorders>
              <w:top w:val="single" w:sz="4" w:space="0" w:color="auto"/>
              <w:left w:val="single" w:sz="4" w:space="0" w:color="auto"/>
              <w:bottom w:val="single" w:sz="4" w:space="0" w:color="auto"/>
              <w:right w:val="single" w:sz="4" w:space="0" w:color="auto"/>
            </w:tcBorders>
            <w:vAlign w:val="center"/>
          </w:tcPr>
          <w:p w:rsidR="00D2260D" w:rsidRPr="00E3051B" w:rsidRDefault="00D2260D" w:rsidP="0064032F">
            <w:pPr>
              <w:pStyle w:val="ab"/>
              <w:rPr>
                <w:lang w:eastAsia="zh-CN"/>
              </w:rPr>
            </w:pPr>
          </w:p>
        </w:tc>
        <w:tc>
          <w:tcPr>
            <w:tcW w:w="2000" w:type="pct"/>
            <w:tcBorders>
              <w:left w:val="single" w:sz="4" w:space="0" w:color="auto"/>
            </w:tcBorders>
            <w:vAlign w:val="center"/>
          </w:tcPr>
          <w:p w:rsidR="00D2260D" w:rsidRPr="00E3051B" w:rsidRDefault="00D2260D" w:rsidP="0064032F">
            <w:pPr>
              <w:pStyle w:val="ab"/>
              <w:rPr>
                <w:lang w:eastAsia="zh-CN"/>
              </w:rPr>
            </w:pPr>
            <w:r w:rsidRPr="00E3051B">
              <w:rPr>
                <w:rFonts w:hint="eastAsia"/>
                <w:lang w:eastAsia="zh-CN"/>
              </w:rPr>
              <w:t>手簿手簿缺项或计算错误（</w:t>
            </w:r>
            <w:r w:rsidRPr="00E3051B">
              <w:rPr>
                <w:rFonts w:hint="eastAsia"/>
                <w:lang w:eastAsia="zh-CN"/>
              </w:rPr>
              <w:t xml:space="preserve">10 </w:t>
            </w:r>
            <w:r w:rsidRPr="00E3051B">
              <w:rPr>
                <w:rFonts w:hint="eastAsia"/>
                <w:lang w:eastAsia="zh-CN"/>
              </w:rPr>
              <w:t>分）</w:t>
            </w:r>
          </w:p>
        </w:tc>
        <w:tc>
          <w:tcPr>
            <w:tcW w:w="2202" w:type="pct"/>
            <w:vAlign w:val="center"/>
          </w:tcPr>
          <w:p w:rsidR="00D2260D" w:rsidRPr="00E3051B" w:rsidRDefault="00D2260D" w:rsidP="0064032F">
            <w:pPr>
              <w:pStyle w:val="ab"/>
              <w:rPr>
                <w:lang w:eastAsia="zh-CN"/>
              </w:rPr>
            </w:pPr>
            <w:r w:rsidRPr="00E3051B">
              <w:rPr>
                <w:rFonts w:hint="eastAsia"/>
                <w:lang w:eastAsia="zh-CN"/>
              </w:rPr>
              <w:t>每出现一次扣</w:t>
            </w:r>
            <w:r w:rsidRPr="00E3051B">
              <w:rPr>
                <w:rFonts w:hint="eastAsia"/>
                <w:lang w:eastAsia="zh-CN"/>
              </w:rPr>
              <w:t xml:space="preserve"> 1 </w:t>
            </w:r>
            <w:r w:rsidRPr="00E3051B">
              <w:rPr>
                <w:rFonts w:hint="eastAsia"/>
                <w:lang w:eastAsia="zh-CN"/>
              </w:rPr>
              <w:t>分，扣完为止</w:t>
            </w:r>
          </w:p>
        </w:tc>
        <w:tc>
          <w:tcPr>
            <w:tcW w:w="382" w:type="pct"/>
            <w:vAlign w:val="center"/>
          </w:tcPr>
          <w:p w:rsidR="00D2260D" w:rsidRPr="00E3051B" w:rsidRDefault="00D2260D" w:rsidP="0064032F">
            <w:pPr>
              <w:pStyle w:val="ab"/>
              <w:jc w:val="center"/>
              <w:rPr>
                <w:lang w:eastAsia="zh-CN"/>
              </w:rPr>
            </w:pPr>
          </w:p>
        </w:tc>
      </w:tr>
      <w:tr w:rsidR="00D2260D" w:rsidRPr="00E3051B" w:rsidTr="005C4288">
        <w:trPr>
          <w:trHeight w:val="720"/>
        </w:trPr>
        <w:tc>
          <w:tcPr>
            <w:tcW w:w="416" w:type="pct"/>
            <w:vMerge/>
            <w:tcBorders>
              <w:top w:val="single" w:sz="4" w:space="0" w:color="auto"/>
              <w:left w:val="single" w:sz="4" w:space="0" w:color="auto"/>
              <w:bottom w:val="single" w:sz="4" w:space="0" w:color="auto"/>
              <w:right w:val="single" w:sz="4" w:space="0" w:color="auto"/>
            </w:tcBorders>
            <w:vAlign w:val="center"/>
          </w:tcPr>
          <w:p w:rsidR="00D2260D" w:rsidRPr="00E3051B" w:rsidRDefault="00D2260D" w:rsidP="0064032F">
            <w:pPr>
              <w:pStyle w:val="ab"/>
              <w:rPr>
                <w:lang w:eastAsia="zh-CN"/>
              </w:rPr>
            </w:pPr>
          </w:p>
        </w:tc>
        <w:tc>
          <w:tcPr>
            <w:tcW w:w="2000" w:type="pct"/>
            <w:tcBorders>
              <w:left w:val="single" w:sz="4" w:space="0" w:color="auto"/>
            </w:tcBorders>
            <w:vAlign w:val="center"/>
          </w:tcPr>
          <w:p w:rsidR="00D2260D" w:rsidRPr="00E3051B" w:rsidRDefault="00D2260D" w:rsidP="0064032F">
            <w:pPr>
              <w:pStyle w:val="ab"/>
            </w:pPr>
            <w:r w:rsidRPr="00E3051B">
              <w:rPr>
                <w:rFonts w:hint="eastAsia"/>
              </w:rPr>
              <w:t>手簿划改（</w:t>
            </w:r>
            <w:r w:rsidRPr="00E3051B">
              <w:rPr>
                <w:rFonts w:hint="eastAsia"/>
              </w:rPr>
              <w:t xml:space="preserve">4 </w:t>
            </w:r>
            <w:r w:rsidRPr="00E3051B">
              <w:rPr>
                <w:rFonts w:hint="eastAsia"/>
              </w:rPr>
              <w:t>分）</w:t>
            </w:r>
          </w:p>
        </w:tc>
        <w:tc>
          <w:tcPr>
            <w:tcW w:w="2202" w:type="pct"/>
            <w:vAlign w:val="center"/>
          </w:tcPr>
          <w:p w:rsidR="00D2260D" w:rsidRPr="00E3051B" w:rsidRDefault="00D2260D" w:rsidP="0064032F">
            <w:pPr>
              <w:pStyle w:val="ab"/>
              <w:rPr>
                <w:lang w:eastAsia="zh-CN"/>
              </w:rPr>
            </w:pPr>
            <w:r w:rsidRPr="00E3051B">
              <w:rPr>
                <w:rFonts w:hint="eastAsia"/>
                <w:lang w:eastAsia="zh-CN"/>
              </w:rPr>
              <w:t>非单线或者不用尺子的划线，</w:t>
            </w:r>
            <w:r w:rsidRPr="00E3051B">
              <w:rPr>
                <w:rFonts w:hint="eastAsia"/>
                <w:lang w:eastAsia="zh-CN"/>
              </w:rPr>
              <w:t xml:space="preserve">1 </w:t>
            </w:r>
            <w:r w:rsidRPr="00E3051B">
              <w:rPr>
                <w:rFonts w:hint="eastAsia"/>
                <w:lang w:eastAsia="zh-CN"/>
              </w:rPr>
              <w:t>处扣</w:t>
            </w:r>
            <w:r w:rsidRPr="00E3051B">
              <w:rPr>
                <w:rFonts w:hint="eastAsia"/>
                <w:lang w:eastAsia="zh-CN"/>
              </w:rPr>
              <w:t xml:space="preserve"> 1</w:t>
            </w:r>
          </w:p>
          <w:p w:rsidR="00D2260D" w:rsidRPr="00E3051B" w:rsidRDefault="00D2260D" w:rsidP="0064032F">
            <w:pPr>
              <w:pStyle w:val="ab"/>
            </w:pPr>
            <w:r w:rsidRPr="00E3051B">
              <w:rPr>
                <w:rFonts w:hint="eastAsia"/>
              </w:rPr>
              <w:t>分，扣完为止</w:t>
            </w:r>
          </w:p>
        </w:tc>
        <w:tc>
          <w:tcPr>
            <w:tcW w:w="382" w:type="pct"/>
            <w:vAlign w:val="center"/>
          </w:tcPr>
          <w:p w:rsidR="00D2260D" w:rsidRPr="00E3051B" w:rsidRDefault="00D2260D" w:rsidP="0064032F">
            <w:pPr>
              <w:pStyle w:val="ab"/>
              <w:jc w:val="center"/>
            </w:pPr>
          </w:p>
        </w:tc>
      </w:tr>
      <w:tr w:rsidR="00D2260D" w:rsidRPr="00E3051B" w:rsidTr="005C4288">
        <w:trPr>
          <w:trHeight w:val="440"/>
        </w:trPr>
        <w:tc>
          <w:tcPr>
            <w:tcW w:w="416" w:type="pct"/>
            <w:vMerge/>
            <w:tcBorders>
              <w:top w:val="single" w:sz="4" w:space="0" w:color="auto"/>
              <w:left w:val="single" w:sz="4" w:space="0" w:color="auto"/>
              <w:bottom w:val="single" w:sz="4" w:space="0" w:color="auto"/>
              <w:right w:val="single" w:sz="4" w:space="0" w:color="auto"/>
            </w:tcBorders>
            <w:vAlign w:val="center"/>
          </w:tcPr>
          <w:p w:rsidR="00D2260D" w:rsidRPr="00E3051B" w:rsidRDefault="00D2260D" w:rsidP="0064032F">
            <w:pPr>
              <w:pStyle w:val="ab"/>
            </w:pPr>
          </w:p>
        </w:tc>
        <w:tc>
          <w:tcPr>
            <w:tcW w:w="2000" w:type="pct"/>
            <w:tcBorders>
              <w:left w:val="single" w:sz="4" w:space="0" w:color="auto"/>
            </w:tcBorders>
            <w:vAlign w:val="center"/>
          </w:tcPr>
          <w:p w:rsidR="00D2260D" w:rsidRPr="00E3051B" w:rsidRDefault="00D2260D" w:rsidP="0064032F">
            <w:pPr>
              <w:pStyle w:val="ab"/>
              <w:rPr>
                <w:lang w:eastAsia="zh-CN"/>
              </w:rPr>
            </w:pPr>
            <w:r w:rsidRPr="00E3051B">
              <w:rPr>
                <w:rFonts w:hint="eastAsia"/>
                <w:lang w:eastAsia="zh-CN"/>
              </w:rPr>
              <w:t>同一位置划改超过</w:t>
            </w:r>
            <w:r w:rsidRPr="00E3051B">
              <w:rPr>
                <w:rFonts w:hint="eastAsia"/>
                <w:lang w:eastAsia="zh-CN"/>
              </w:rPr>
              <w:t xml:space="preserve"> 1 </w:t>
            </w:r>
            <w:r w:rsidRPr="00E3051B">
              <w:rPr>
                <w:rFonts w:hint="eastAsia"/>
                <w:lang w:eastAsia="zh-CN"/>
              </w:rPr>
              <w:t>次（</w:t>
            </w:r>
            <w:r w:rsidRPr="00E3051B">
              <w:rPr>
                <w:rFonts w:hint="eastAsia"/>
                <w:lang w:eastAsia="zh-CN"/>
              </w:rPr>
              <w:t xml:space="preserve">4 </w:t>
            </w:r>
            <w:r w:rsidRPr="00E3051B">
              <w:rPr>
                <w:rFonts w:hint="eastAsia"/>
                <w:lang w:eastAsia="zh-CN"/>
              </w:rPr>
              <w:t>分）</w:t>
            </w:r>
          </w:p>
        </w:tc>
        <w:tc>
          <w:tcPr>
            <w:tcW w:w="2202" w:type="pct"/>
            <w:vAlign w:val="center"/>
          </w:tcPr>
          <w:p w:rsidR="00D2260D" w:rsidRPr="00E3051B" w:rsidRDefault="00D2260D" w:rsidP="0064032F">
            <w:pPr>
              <w:pStyle w:val="ab"/>
            </w:pPr>
            <w:r w:rsidRPr="00E3051B">
              <w:rPr>
                <w:rFonts w:hint="eastAsia"/>
              </w:rPr>
              <w:t>违规</w:t>
            </w:r>
            <w:r w:rsidRPr="00E3051B">
              <w:rPr>
                <w:rFonts w:hint="eastAsia"/>
              </w:rPr>
              <w:t xml:space="preserve"> 1 </w:t>
            </w:r>
            <w:r w:rsidRPr="00E3051B">
              <w:rPr>
                <w:rFonts w:hint="eastAsia"/>
              </w:rPr>
              <w:t>处扣</w:t>
            </w:r>
            <w:r w:rsidRPr="00E3051B">
              <w:rPr>
                <w:rFonts w:hint="eastAsia"/>
              </w:rPr>
              <w:t xml:space="preserve"> 1 </w:t>
            </w:r>
            <w:r w:rsidRPr="00E3051B">
              <w:rPr>
                <w:rFonts w:hint="eastAsia"/>
              </w:rPr>
              <w:t>分</w:t>
            </w:r>
          </w:p>
        </w:tc>
        <w:tc>
          <w:tcPr>
            <w:tcW w:w="382" w:type="pct"/>
            <w:vAlign w:val="center"/>
          </w:tcPr>
          <w:p w:rsidR="00D2260D" w:rsidRPr="00E3051B" w:rsidRDefault="00D2260D" w:rsidP="0064032F">
            <w:pPr>
              <w:pStyle w:val="ab"/>
              <w:jc w:val="center"/>
            </w:pPr>
          </w:p>
        </w:tc>
      </w:tr>
      <w:tr w:rsidR="00D2260D" w:rsidRPr="00E3051B" w:rsidTr="005C4288">
        <w:trPr>
          <w:trHeight w:val="440"/>
        </w:trPr>
        <w:tc>
          <w:tcPr>
            <w:tcW w:w="416" w:type="pct"/>
            <w:vMerge/>
            <w:tcBorders>
              <w:top w:val="single" w:sz="4" w:space="0" w:color="auto"/>
              <w:left w:val="single" w:sz="4" w:space="0" w:color="auto"/>
              <w:bottom w:val="single" w:sz="4" w:space="0" w:color="auto"/>
              <w:right w:val="single" w:sz="4" w:space="0" w:color="auto"/>
            </w:tcBorders>
            <w:vAlign w:val="center"/>
          </w:tcPr>
          <w:p w:rsidR="00D2260D" w:rsidRPr="00E3051B" w:rsidRDefault="00D2260D" w:rsidP="0064032F">
            <w:pPr>
              <w:pStyle w:val="ab"/>
            </w:pPr>
          </w:p>
        </w:tc>
        <w:tc>
          <w:tcPr>
            <w:tcW w:w="2000" w:type="pct"/>
            <w:tcBorders>
              <w:left w:val="single" w:sz="4" w:space="0" w:color="auto"/>
            </w:tcBorders>
            <w:vAlign w:val="center"/>
          </w:tcPr>
          <w:p w:rsidR="00D2260D" w:rsidRPr="00E3051B" w:rsidRDefault="00D2260D" w:rsidP="0064032F">
            <w:pPr>
              <w:pStyle w:val="ab"/>
              <w:rPr>
                <w:lang w:eastAsia="zh-CN"/>
              </w:rPr>
            </w:pPr>
            <w:r w:rsidRPr="00E3051B">
              <w:rPr>
                <w:rFonts w:hint="eastAsia"/>
                <w:lang w:eastAsia="zh-CN"/>
              </w:rPr>
              <w:t>划改后不注原因或不规范（</w:t>
            </w:r>
            <w:r w:rsidRPr="00E3051B">
              <w:rPr>
                <w:rFonts w:hint="eastAsia"/>
                <w:lang w:eastAsia="zh-CN"/>
              </w:rPr>
              <w:t xml:space="preserve">2 </w:t>
            </w:r>
            <w:r w:rsidRPr="00E3051B">
              <w:rPr>
                <w:rFonts w:hint="eastAsia"/>
                <w:lang w:eastAsia="zh-CN"/>
              </w:rPr>
              <w:t>分）</w:t>
            </w:r>
          </w:p>
        </w:tc>
        <w:tc>
          <w:tcPr>
            <w:tcW w:w="2202" w:type="pct"/>
            <w:vAlign w:val="center"/>
          </w:tcPr>
          <w:p w:rsidR="00D2260D" w:rsidRPr="00E3051B" w:rsidRDefault="00D2260D" w:rsidP="0064032F">
            <w:pPr>
              <w:pStyle w:val="ab"/>
              <w:rPr>
                <w:lang w:eastAsia="zh-CN"/>
              </w:rPr>
            </w:pPr>
            <w:r w:rsidRPr="00E3051B">
              <w:rPr>
                <w:rFonts w:hint="eastAsia"/>
                <w:lang w:eastAsia="zh-CN"/>
              </w:rPr>
              <w:t>违规</w:t>
            </w:r>
            <w:r w:rsidRPr="00E3051B">
              <w:rPr>
                <w:rFonts w:hint="eastAsia"/>
                <w:lang w:eastAsia="zh-CN"/>
              </w:rPr>
              <w:t xml:space="preserve"> 1 </w:t>
            </w:r>
            <w:r w:rsidRPr="00E3051B">
              <w:rPr>
                <w:rFonts w:hint="eastAsia"/>
                <w:lang w:eastAsia="zh-CN"/>
              </w:rPr>
              <w:t>处扣</w:t>
            </w:r>
            <w:r w:rsidRPr="00E3051B">
              <w:rPr>
                <w:rFonts w:hint="eastAsia"/>
                <w:lang w:eastAsia="zh-CN"/>
              </w:rPr>
              <w:t xml:space="preserve"> 1 </w:t>
            </w:r>
            <w:r w:rsidRPr="00E3051B">
              <w:rPr>
                <w:rFonts w:hint="eastAsia"/>
                <w:lang w:eastAsia="zh-CN"/>
              </w:rPr>
              <w:t>分，扣完为止</w:t>
            </w:r>
          </w:p>
        </w:tc>
        <w:tc>
          <w:tcPr>
            <w:tcW w:w="382" w:type="pct"/>
            <w:vAlign w:val="center"/>
          </w:tcPr>
          <w:p w:rsidR="00D2260D" w:rsidRPr="00E3051B" w:rsidRDefault="00D2260D" w:rsidP="0064032F">
            <w:pPr>
              <w:pStyle w:val="ab"/>
              <w:jc w:val="center"/>
              <w:rPr>
                <w:lang w:eastAsia="zh-CN"/>
              </w:rPr>
            </w:pPr>
          </w:p>
        </w:tc>
      </w:tr>
      <w:tr w:rsidR="00D2260D" w:rsidRPr="00E3051B" w:rsidTr="005C4288">
        <w:trPr>
          <w:trHeight w:val="440"/>
        </w:trPr>
        <w:tc>
          <w:tcPr>
            <w:tcW w:w="416" w:type="pct"/>
            <w:vMerge w:val="restart"/>
            <w:tcBorders>
              <w:top w:val="single" w:sz="4" w:space="0" w:color="auto"/>
            </w:tcBorders>
            <w:vAlign w:val="center"/>
          </w:tcPr>
          <w:p w:rsidR="00D2260D" w:rsidRPr="00E3051B" w:rsidRDefault="00D2260D" w:rsidP="0064032F">
            <w:pPr>
              <w:pStyle w:val="ab"/>
              <w:jc w:val="center"/>
            </w:pPr>
            <w:r w:rsidRPr="00E3051B">
              <w:rPr>
                <w:rFonts w:hint="eastAsia"/>
              </w:rPr>
              <w:t>内</w:t>
            </w:r>
          </w:p>
          <w:p w:rsidR="00D2260D" w:rsidRPr="00E3051B" w:rsidRDefault="00D2260D" w:rsidP="0064032F">
            <w:pPr>
              <w:pStyle w:val="ab"/>
              <w:jc w:val="center"/>
            </w:pPr>
            <w:r w:rsidRPr="00E3051B">
              <w:rPr>
                <w:rFonts w:hint="eastAsia"/>
              </w:rPr>
              <w:t>业</w:t>
            </w:r>
          </w:p>
          <w:p w:rsidR="00D2260D" w:rsidRPr="00E3051B" w:rsidRDefault="00D2260D" w:rsidP="0064032F">
            <w:pPr>
              <w:pStyle w:val="ab"/>
              <w:jc w:val="center"/>
            </w:pPr>
            <w:r w:rsidRPr="00E3051B">
              <w:rPr>
                <w:rFonts w:hint="eastAsia"/>
              </w:rPr>
              <w:t>计</w:t>
            </w:r>
          </w:p>
          <w:p w:rsidR="00D2260D" w:rsidRPr="00E3051B" w:rsidRDefault="00D2260D" w:rsidP="0064032F">
            <w:pPr>
              <w:pStyle w:val="ab"/>
              <w:jc w:val="center"/>
            </w:pPr>
            <w:r w:rsidRPr="00E3051B">
              <w:rPr>
                <w:rFonts w:hint="eastAsia"/>
              </w:rPr>
              <w:lastRenderedPageBreak/>
              <w:t>算</w:t>
            </w:r>
          </w:p>
        </w:tc>
        <w:tc>
          <w:tcPr>
            <w:tcW w:w="2000" w:type="pct"/>
            <w:vAlign w:val="center"/>
          </w:tcPr>
          <w:p w:rsidR="00D2260D" w:rsidRPr="00E3051B" w:rsidRDefault="00D2260D" w:rsidP="0064032F">
            <w:pPr>
              <w:pStyle w:val="ab"/>
              <w:rPr>
                <w:lang w:eastAsia="zh-CN"/>
              </w:rPr>
            </w:pPr>
            <w:r w:rsidRPr="00E3051B">
              <w:rPr>
                <w:rFonts w:hint="eastAsia"/>
                <w:lang w:eastAsia="zh-CN"/>
              </w:rPr>
              <w:lastRenderedPageBreak/>
              <w:t>方位角闭合差或相对闭合差限差</w:t>
            </w:r>
          </w:p>
        </w:tc>
        <w:tc>
          <w:tcPr>
            <w:tcW w:w="2202" w:type="pct"/>
            <w:vAlign w:val="center"/>
          </w:tcPr>
          <w:p w:rsidR="00D2260D" w:rsidRPr="00E3051B" w:rsidRDefault="00D2260D" w:rsidP="0064032F">
            <w:pPr>
              <w:pStyle w:val="ab"/>
            </w:pPr>
            <w:r w:rsidRPr="00E3051B">
              <w:rPr>
                <w:rFonts w:hint="eastAsia"/>
              </w:rPr>
              <w:t>超限</w:t>
            </w:r>
          </w:p>
        </w:tc>
        <w:tc>
          <w:tcPr>
            <w:tcW w:w="382" w:type="pct"/>
            <w:vAlign w:val="center"/>
          </w:tcPr>
          <w:p w:rsidR="00D2260D" w:rsidRPr="00E3051B" w:rsidRDefault="00D2260D" w:rsidP="0064032F">
            <w:pPr>
              <w:pStyle w:val="ab"/>
              <w:jc w:val="center"/>
            </w:pPr>
            <w:r w:rsidRPr="00E3051B">
              <w:rPr>
                <w:rFonts w:hint="eastAsia"/>
              </w:rPr>
              <w:t>二类</w:t>
            </w:r>
          </w:p>
        </w:tc>
      </w:tr>
      <w:tr w:rsidR="00253C73" w:rsidRPr="00E3051B" w:rsidTr="005C4288">
        <w:trPr>
          <w:trHeight w:val="440"/>
        </w:trPr>
        <w:tc>
          <w:tcPr>
            <w:tcW w:w="416" w:type="pct"/>
            <w:vMerge/>
            <w:vAlign w:val="center"/>
          </w:tcPr>
          <w:p w:rsidR="00253C73" w:rsidRPr="00E3051B" w:rsidRDefault="00253C73" w:rsidP="0064032F">
            <w:pPr>
              <w:pStyle w:val="ab"/>
            </w:pPr>
          </w:p>
        </w:tc>
        <w:tc>
          <w:tcPr>
            <w:tcW w:w="2000" w:type="pct"/>
            <w:vMerge w:val="restart"/>
            <w:vAlign w:val="center"/>
          </w:tcPr>
          <w:p w:rsidR="00253C73" w:rsidRPr="00E3051B" w:rsidRDefault="00253C73" w:rsidP="0064032F">
            <w:pPr>
              <w:pStyle w:val="ab"/>
            </w:pPr>
            <w:r w:rsidRPr="00E3051B">
              <w:rPr>
                <w:rFonts w:hint="eastAsia"/>
              </w:rPr>
              <w:t>平差计算（</w:t>
            </w:r>
            <w:r w:rsidRPr="00E3051B">
              <w:rPr>
                <w:rFonts w:hint="eastAsia"/>
              </w:rPr>
              <w:t xml:space="preserve">20 </w:t>
            </w:r>
            <w:r w:rsidRPr="00E3051B">
              <w:rPr>
                <w:rFonts w:hint="eastAsia"/>
              </w:rPr>
              <w:t>分）</w:t>
            </w:r>
          </w:p>
        </w:tc>
        <w:tc>
          <w:tcPr>
            <w:tcW w:w="2202" w:type="pct"/>
            <w:vAlign w:val="center"/>
          </w:tcPr>
          <w:p w:rsidR="00253C73" w:rsidRPr="00E3051B" w:rsidRDefault="00253C73" w:rsidP="0064032F">
            <w:pPr>
              <w:pStyle w:val="ab"/>
              <w:rPr>
                <w:lang w:eastAsia="zh-CN"/>
              </w:rPr>
            </w:pPr>
            <w:r w:rsidRPr="00E3051B">
              <w:rPr>
                <w:rFonts w:hint="eastAsia"/>
                <w:lang w:eastAsia="zh-CN"/>
              </w:rPr>
              <w:t>一处计算错误扣</w:t>
            </w:r>
            <w:r w:rsidRPr="00E3051B">
              <w:rPr>
                <w:rFonts w:hint="eastAsia"/>
                <w:lang w:eastAsia="zh-CN"/>
              </w:rPr>
              <w:t xml:space="preserve"> 0.5n </w:t>
            </w:r>
            <w:r w:rsidRPr="00E3051B">
              <w:rPr>
                <w:rFonts w:hint="eastAsia"/>
                <w:lang w:eastAsia="zh-CN"/>
              </w:rPr>
              <w:t>分，</w:t>
            </w:r>
            <w:r w:rsidRPr="00E3051B">
              <w:rPr>
                <w:rFonts w:hint="eastAsia"/>
                <w:lang w:eastAsia="zh-CN"/>
              </w:rPr>
              <w:t xml:space="preserve">n </w:t>
            </w:r>
            <w:r w:rsidRPr="00E3051B">
              <w:rPr>
                <w:rFonts w:hint="eastAsia"/>
                <w:lang w:eastAsia="zh-CN"/>
              </w:rPr>
              <w:t>为影响后续计算的项目数。</w:t>
            </w:r>
          </w:p>
        </w:tc>
        <w:tc>
          <w:tcPr>
            <w:tcW w:w="382" w:type="pct"/>
            <w:vAlign w:val="center"/>
          </w:tcPr>
          <w:p w:rsidR="00253C73" w:rsidRPr="00E3051B" w:rsidRDefault="00253C73" w:rsidP="0064032F">
            <w:pPr>
              <w:pStyle w:val="ab"/>
              <w:jc w:val="center"/>
              <w:rPr>
                <w:lang w:eastAsia="zh-CN"/>
              </w:rPr>
            </w:pPr>
          </w:p>
        </w:tc>
      </w:tr>
      <w:tr w:rsidR="00253C73" w:rsidRPr="00E3051B" w:rsidTr="005C4288">
        <w:trPr>
          <w:trHeight w:val="440"/>
        </w:trPr>
        <w:tc>
          <w:tcPr>
            <w:tcW w:w="416" w:type="pct"/>
            <w:vMerge/>
            <w:vAlign w:val="center"/>
          </w:tcPr>
          <w:p w:rsidR="00253C73" w:rsidRPr="00E3051B" w:rsidRDefault="00253C73" w:rsidP="0064032F">
            <w:pPr>
              <w:pStyle w:val="ab"/>
              <w:rPr>
                <w:lang w:eastAsia="zh-CN"/>
              </w:rPr>
            </w:pPr>
          </w:p>
        </w:tc>
        <w:tc>
          <w:tcPr>
            <w:tcW w:w="2000" w:type="pct"/>
            <w:vMerge/>
            <w:vAlign w:val="center"/>
          </w:tcPr>
          <w:p w:rsidR="00253C73" w:rsidRPr="00E3051B" w:rsidRDefault="00253C73" w:rsidP="0064032F">
            <w:pPr>
              <w:pStyle w:val="ab"/>
              <w:rPr>
                <w:lang w:eastAsia="zh-CN"/>
              </w:rPr>
            </w:pPr>
          </w:p>
        </w:tc>
        <w:tc>
          <w:tcPr>
            <w:tcW w:w="2202" w:type="pct"/>
            <w:vAlign w:val="center"/>
          </w:tcPr>
          <w:p w:rsidR="00253C73" w:rsidRPr="00E3051B" w:rsidRDefault="00253C73" w:rsidP="0064032F">
            <w:pPr>
              <w:pStyle w:val="ab"/>
              <w:rPr>
                <w:lang w:eastAsia="zh-CN"/>
              </w:rPr>
            </w:pPr>
            <w:r w:rsidRPr="00E3051B">
              <w:rPr>
                <w:rFonts w:hint="eastAsia"/>
                <w:lang w:eastAsia="zh-CN"/>
              </w:rPr>
              <w:t>全部未计算扣</w:t>
            </w:r>
            <w:r w:rsidRPr="00E3051B">
              <w:rPr>
                <w:rFonts w:hint="eastAsia"/>
                <w:lang w:eastAsia="zh-CN"/>
              </w:rPr>
              <w:t xml:space="preserve"> 20 </w:t>
            </w:r>
            <w:r w:rsidRPr="00E3051B">
              <w:rPr>
                <w:rFonts w:hint="eastAsia"/>
                <w:lang w:eastAsia="zh-CN"/>
              </w:rPr>
              <w:t>分；只计算方位角闭</w:t>
            </w:r>
          </w:p>
          <w:p w:rsidR="00253C73" w:rsidRPr="00E3051B" w:rsidRDefault="00253C73" w:rsidP="0064032F">
            <w:pPr>
              <w:pStyle w:val="ab"/>
              <w:rPr>
                <w:lang w:eastAsia="zh-CN"/>
              </w:rPr>
            </w:pPr>
            <w:r w:rsidRPr="00E3051B">
              <w:rPr>
                <w:rFonts w:hint="eastAsia"/>
                <w:lang w:eastAsia="zh-CN"/>
              </w:rPr>
              <w:t>合差扣</w:t>
            </w:r>
            <w:r w:rsidRPr="00E3051B">
              <w:rPr>
                <w:rFonts w:hint="eastAsia"/>
                <w:lang w:eastAsia="zh-CN"/>
              </w:rPr>
              <w:t xml:space="preserve"> 15 </w:t>
            </w:r>
            <w:r w:rsidRPr="00E3051B">
              <w:rPr>
                <w:rFonts w:hint="eastAsia"/>
                <w:lang w:eastAsia="zh-CN"/>
              </w:rPr>
              <w:t>分；</w:t>
            </w:r>
          </w:p>
          <w:p w:rsidR="00253C73" w:rsidRPr="00E3051B" w:rsidRDefault="00253C73" w:rsidP="0064032F">
            <w:pPr>
              <w:pStyle w:val="ab"/>
              <w:rPr>
                <w:lang w:eastAsia="zh-CN"/>
              </w:rPr>
            </w:pPr>
            <w:r w:rsidRPr="00E3051B">
              <w:rPr>
                <w:rFonts w:hint="eastAsia"/>
                <w:lang w:eastAsia="zh-CN"/>
              </w:rPr>
              <w:t>其它计算缺项或未完成酌情扣分。</w:t>
            </w:r>
          </w:p>
        </w:tc>
        <w:tc>
          <w:tcPr>
            <w:tcW w:w="382" w:type="pct"/>
            <w:vAlign w:val="center"/>
          </w:tcPr>
          <w:p w:rsidR="00253C73" w:rsidRPr="00E3051B" w:rsidRDefault="00253C73" w:rsidP="0064032F">
            <w:pPr>
              <w:pStyle w:val="ab"/>
              <w:jc w:val="center"/>
              <w:rPr>
                <w:lang w:eastAsia="zh-CN"/>
              </w:rPr>
            </w:pPr>
          </w:p>
        </w:tc>
      </w:tr>
      <w:tr w:rsidR="00D2260D" w:rsidRPr="00E3051B" w:rsidTr="005C4288">
        <w:trPr>
          <w:trHeight w:val="440"/>
        </w:trPr>
        <w:tc>
          <w:tcPr>
            <w:tcW w:w="416" w:type="pct"/>
            <w:vMerge/>
            <w:vAlign w:val="center"/>
          </w:tcPr>
          <w:p w:rsidR="00D2260D" w:rsidRPr="00E3051B" w:rsidRDefault="00D2260D" w:rsidP="0064032F">
            <w:pPr>
              <w:pStyle w:val="ab"/>
              <w:rPr>
                <w:lang w:eastAsia="zh-CN"/>
              </w:rPr>
            </w:pPr>
          </w:p>
        </w:tc>
        <w:tc>
          <w:tcPr>
            <w:tcW w:w="2000" w:type="pct"/>
            <w:vAlign w:val="center"/>
          </w:tcPr>
          <w:p w:rsidR="00D2260D" w:rsidRPr="00E3051B" w:rsidRDefault="00D2260D" w:rsidP="0064032F">
            <w:pPr>
              <w:pStyle w:val="ab"/>
            </w:pPr>
            <w:r w:rsidRPr="00E3051B">
              <w:rPr>
                <w:rFonts w:hint="eastAsia"/>
              </w:rPr>
              <w:t>坐标检查（</w:t>
            </w:r>
            <w:r w:rsidRPr="00E3051B">
              <w:rPr>
                <w:rFonts w:hint="eastAsia"/>
              </w:rPr>
              <w:t xml:space="preserve">6 </w:t>
            </w:r>
            <w:r w:rsidRPr="00E3051B">
              <w:rPr>
                <w:rFonts w:hint="eastAsia"/>
              </w:rPr>
              <w:t>分）</w:t>
            </w:r>
          </w:p>
        </w:tc>
        <w:tc>
          <w:tcPr>
            <w:tcW w:w="2202" w:type="pct"/>
            <w:vAlign w:val="center"/>
          </w:tcPr>
          <w:p w:rsidR="00D2260D" w:rsidRPr="00E3051B" w:rsidRDefault="00D2260D" w:rsidP="0064032F">
            <w:pPr>
              <w:pStyle w:val="ab"/>
              <w:rPr>
                <w:lang w:eastAsia="zh-CN"/>
              </w:rPr>
            </w:pPr>
            <w:r w:rsidRPr="00E3051B">
              <w:rPr>
                <w:rFonts w:hint="eastAsia"/>
                <w:lang w:eastAsia="zh-CN"/>
              </w:rPr>
              <w:t>与标准值比较超过</w:t>
            </w:r>
            <w:r w:rsidRPr="00E3051B">
              <w:rPr>
                <w:rFonts w:hint="eastAsia"/>
                <w:lang w:eastAsia="zh-CN"/>
              </w:rPr>
              <w:t xml:space="preserve"> 5cm </w:t>
            </w:r>
            <w:r w:rsidRPr="00E3051B">
              <w:rPr>
                <w:rFonts w:hint="eastAsia"/>
                <w:lang w:eastAsia="zh-CN"/>
              </w:rPr>
              <w:t>为超限，每超限</w:t>
            </w:r>
            <w:r w:rsidRPr="00E3051B">
              <w:rPr>
                <w:rFonts w:hint="eastAsia"/>
                <w:lang w:eastAsia="zh-CN"/>
              </w:rPr>
              <w:t xml:space="preserve"> 1 </w:t>
            </w:r>
            <w:r w:rsidRPr="00E3051B">
              <w:rPr>
                <w:rFonts w:hint="eastAsia"/>
                <w:lang w:eastAsia="zh-CN"/>
              </w:rPr>
              <w:t>点扣</w:t>
            </w:r>
            <w:r w:rsidRPr="00E3051B">
              <w:rPr>
                <w:rFonts w:hint="eastAsia"/>
                <w:lang w:eastAsia="zh-CN"/>
              </w:rPr>
              <w:t xml:space="preserve"> 3 </w:t>
            </w:r>
            <w:r w:rsidRPr="00E3051B">
              <w:rPr>
                <w:rFonts w:hint="eastAsia"/>
                <w:lang w:eastAsia="zh-CN"/>
              </w:rPr>
              <w:t>分</w:t>
            </w:r>
          </w:p>
        </w:tc>
        <w:tc>
          <w:tcPr>
            <w:tcW w:w="382" w:type="pct"/>
            <w:vAlign w:val="center"/>
          </w:tcPr>
          <w:p w:rsidR="00D2260D" w:rsidRPr="00E3051B" w:rsidRDefault="00D2260D" w:rsidP="0064032F">
            <w:pPr>
              <w:pStyle w:val="ab"/>
              <w:jc w:val="center"/>
              <w:rPr>
                <w:lang w:eastAsia="zh-CN"/>
              </w:rPr>
            </w:pPr>
          </w:p>
        </w:tc>
      </w:tr>
      <w:tr w:rsidR="00D2260D" w:rsidRPr="00E3051B" w:rsidTr="005C4288">
        <w:trPr>
          <w:trHeight w:val="440"/>
        </w:trPr>
        <w:tc>
          <w:tcPr>
            <w:tcW w:w="416" w:type="pct"/>
            <w:vMerge/>
            <w:vAlign w:val="center"/>
          </w:tcPr>
          <w:p w:rsidR="00D2260D" w:rsidRPr="00E3051B" w:rsidRDefault="00D2260D" w:rsidP="0064032F">
            <w:pPr>
              <w:pStyle w:val="ab"/>
              <w:rPr>
                <w:lang w:eastAsia="zh-CN"/>
              </w:rPr>
            </w:pPr>
          </w:p>
        </w:tc>
        <w:tc>
          <w:tcPr>
            <w:tcW w:w="2000" w:type="pct"/>
            <w:vAlign w:val="center"/>
          </w:tcPr>
          <w:p w:rsidR="00D2260D" w:rsidRPr="00E3051B" w:rsidRDefault="00D2260D" w:rsidP="0064032F">
            <w:pPr>
              <w:pStyle w:val="ab"/>
            </w:pPr>
            <w:r w:rsidRPr="00E3051B">
              <w:rPr>
                <w:rFonts w:hint="eastAsia"/>
              </w:rPr>
              <w:t>计算表整洁（</w:t>
            </w:r>
            <w:r w:rsidRPr="00E3051B">
              <w:rPr>
                <w:rFonts w:hint="eastAsia"/>
              </w:rPr>
              <w:t xml:space="preserve">2 </w:t>
            </w:r>
            <w:r w:rsidRPr="00E3051B">
              <w:rPr>
                <w:rFonts w:hint="eastAsia"/>
              </w:rPr>
              <w:t>分）</w:t>
            </w:r>
          </w:p>
        </w:tc>
        <w:tc>
          <w:tcPr>
            <w:tcW w:w="2202" w:type="pct"/>
            <w:vAlign w:val="center"/>
          </w:tcPr>
          <w:p w:rsidR="00D2260D" w:rsidRPr="00E3051B" w:rsidRDefault="00D2260D" w:rsidP="0064032F">
            <w:pPr>
              <w:pStyle w:val="ab"/>
              <w:rPr>
                <w:lang w:eastAsia="zh-CN"/>
              </w:rPr>
            </w:pPr>
            <w:r w:rsidRPr="00E3051B">
              <w:rPr>
                <w:rFonts w:hint="eastAsia"/>
                <w:lang w:eastAsia="zh-CN"/>
              </w:rPr>
              <w:t>每</w:t>
            </w:r>
            <w:r w:rsidRPr="00E3051B">
              <w:rPr>
                <w:rFonts w:hint="eastAsia"/>
                <w:lang w:eastAsia="zh-CN"/>
              </w:rPr>
              <w:t xml:space="preserve"> 1 </w:t>
            </w:r>
            <w:r w:rsidRPr="00E3051B">
              <w:rPr>
                <w:rFonts w:hint="eastAsia"/>
                <w:lang w:eastAsia="zh-CN"/>
              </w:rPr>
              <w:t>处非正常污迹扣</w:t>
            </w:r>
            <w:r w:rsidRPr="00E3051B">
              <w:rPr>
                <w:rFonts w:hint="eastAsia"/>
                <w:lang w:eastAsia="zh-CN"/>
              </w:rPr>
              <w:t xml:space="preserve"> 0.5 </w:t>
            </w:r>
            <w:r w:rsidRPr="00E3051B">
              <w:rPr>
                <w:rFonts w:hint="eastAsia"/>
                <w:lang w:eastAsia="zh-CN"/>
              </w:rPr>
              <w:t>分，扣完为止</w:t>
            </w:r>
          </w:p>
        </w:tc>
        <w:tc>
          <w:tcPr>
            <w:tcW w:w="382" w:type="pct"/>
            <w:vAlign w:val="center"/>
          </w:tcPr>
          <w:p w:rsidR="00D2260D" w:rsidRPr="00E3051B" w:rsidRDefault="00D2260D" w:rsidP="0064032F">
            <w:pPr>
              <w:pStyle w:val="ab"/>
              <w:jc w:val="center"/>
              <w:rPr>
                <w:lang w:eastAsia="zh-CN"/>
              </w:rPr>
            </w:pPr>
          </w:p>
        </w:tc>
      </w:tr>
      <w:tr w:rsidR="00D2260D" w:rsidRPr="00E3051B" w:rsidTr="005C4288">
        <w:trPr>
          <w:trHeight w:val="440"/>
        </w:trPr>
        <w:tc>
          <w:tcPr>
            <w:tcW w:w="2416" w:type="pct"/>
            <w:gridSpan w:val="2"/>
            <w:vAlign w:val="center"/>
          </w:tcPr>
          <w:p w:rsidR="00D2260D" w:rsidRPr="00E3051B" w:rsidRDefault="00D2260D" w:rsidP="0064032F">
            <w:pPr>
              <w:pStyle w:val="ab"/>
              <w:jc w:val="center"/>
            </w:pPr>
            <w:r w:rsidRPr="00E3051B">
              <w:rPr>
                <w:rFonts w:hint="eastAsia"/>
              </w:rPr>
              <w:t>合计扣分</w:t>
            </w:r>
          </w:p>
        </w:tc>
        <w:tc>
          <w:tcPr>
            <w:tcW w:w="2202" w:type="pct"/>
            <w:vAlign w:val="center"/>
          </w:tcPr>
          <w:p w:rsidR="00D2260D" w:rsidRPr="00E3051B" w:rsidRDefault="00D2260D" w:rsidP="0064032F">
            <w:pPr>
              <w:pStyle w:val="ab"/>
            </w:pPr>
          </w:p>
        </w:tc>
        <w:tc>
          <w:tcPr>
            <w:tcW w:w="382" w:type="pct"/>
            <w:vAlign w:val="center"/>
          </w:tcPr>
          <w:p w:rsidR="00D2260D" w:rsidRPr="00E3051B" w:rsidRDefault="00D2260D" w:rsidP="0064032F">
            <w:pPr>
              <w:pStyle w:val="ab"/>
              <w:jc w:val="center"/>
            </w:pPr>
          </w:p>
        </w:tc>
      </w:tr>
    </w:tbl>
    <w:p w:rsidR="00F777D9" w:rsidRPr="00E3051B" w:rsidRDefault="00F777D9" w:rsidP="0064032F">
      <w:pPr>
        <w:pStyle w:val="2"/>
        <w:ind w:firstLine="482"/>
      </w:pPr>
      <w:r w:rsidRPr="00E3051B">
        <w:rPr>
          <w:rFonts w:hint="eastAsia"/>
        </w:rPr>
        <w:t>（</w:t>
      </w:r>
      <w:r w:rsidR="00253C73" w:rsidRPr="00E3051B">
        <w:rPr>
          <w:rFonts w:hint="eastAsia"/>
        </w:rPr>
        <w:t>二</w:t>
      </w:r>
      <w:r w:rsidRPr="00E3051B">
        <w:rPr>
          <w:rFonts w:hint="eastAsia"/>
        </w:rPr>
        <w:t>）评分方法</w:t>
      </w:r>
    </w:p>
    <w:p w:rsidR="00F777D9" w:rsidRPr="00E3051B" w:rsidRDefault="00F777D9" w:rsidP="00E3051B">
      <w:pPr>
        <w:ind w:firstLine="480"/>
        <w:rPr>
          <w:lang w:eastAsia="zh-CN"/>
        </w:rPr>
      </w:pPr>
      <w:r w:rsidRPr="00E3051B">
        <w:rPr>
          <w:rFonts w:hint="eastAsia"/>
          <w:lang w:eastAsia="zh-CN"/>
        </w:rPr>
        <w:t>1.</w:t>
      </w:r>
      <w:r w:rsidR="001F2403">
        <w:rPr>
          <w:rFonts w:hint="eastAsia"/>
          <w:lang w:eastAsia="zh-CN"/>
        </w:rPr>
        <w:t>实操</w:t>
      </w:r>
      <w:r w:rsidRPr="00E3051B">
        <w:rPr>
          <w:rFonts w:hint="eastAsia"/>
          <w:lang w:eastAsia="zh-CN"/>
        </w:rPr>
        <w:t>竞赛成绩主要从参赛队的作业速度、成果质量两个方面计算，采用百分制。其中成果质量总分</w:t>
      </w:r>
      <w:r w:rsidRPr="00E3051B">
        <w:rPr>
          <w:rFonts w:hint="eastAsia"/>
          <w:lang w:eastAsia="zh-CN"/>
        </w:rPr>
        <w:t xml:space="preserve"> 70 </w:t>
      </w:r>
      <w:r w:rsidRPr="00E3051B">
        <w:rPr>
          <w:rFonts w:hint="eastAsia"/>
          <w:lang w:eastAsia="zh-CN"/>
        </w:rPr>
        <w:t>分，按评分标准计算；作业速度总分</w:t>
      </w:r>
      <w:r w:rsidRPr="00E3051B">
        <w:rPr>
          <w:rFonts w:hint="eastAsia"/>
          <w:lang w:eastAsia="zh-CN"/>
        </w:rPr>
        <w:t xml:space="preserve"> 30 </w:t>
      </w:r>
      <w:r w:rsidRPr="00E3051B">
        <w:rPr>
          <w:rFonts w:hint="eastAsia"/>
          <w:lang w:eastAsia="zh-CN"/>
        </w:rPr>
        <w:t>分，</w:t>
      </w:r>
      <w:r w:rsidRPr="00E3051B">
        <w:rPr>
          <w:rFonts w:hint="eastAsia"/>
          <w:lang w:eastAsia="zh-CN"/>
        </w:rPr>
        <w:t xml:space="preserve"> </w:t>
      </w:r>
      <w:r w:rsidRPr="00E3051B">
        <w:rPr>
          <w:rFonts w:hint="eastAsia"/>
          <w:lang w:eastAsia="zh-CN"/>
        </w:rPr>
        <w:t>按各组竞赛用时计算。两项成绩相加成绩高者优先。</w:t>
      </w:r>
    </w:p>
    <w:p w:rsidR="00111D5F" w:rsidRPr="00E3051B" w:rsidRDefault="00111D5F" w:rsidP="00E3051B">
      <w:pPr>
        <w:ind w:firstLine="480"/>
        <w:rPr>
          <w:lang w:eastAsia="zh-CN"/>
        </w:rPr>
      </w:pPr>
      <w:r w:rsidRPr="00E3051B">
        <w:rPr>
          <w:rFonts w:hint="eastAsia"/>
          <w:lang w:eastAsia="zh-CN"/>
        </w:rPr>
        <w:t>2.</w:t>
      </w:r>
      <w:r w:rsidR="001F2403">
        <w:rPr>
          <w:rFonts w:hint="eastAsia"/>
          <w:lang w:eastAsia="zh-CN"/>
        </w:rPr>
        <w:t>实际操作成绩</w:t>
      </w:r>
      <w:r w:rsidRPr="00E3051B">
        <w:rPr>
          <w:rFonts w:hint="eastAsia"/>
          <w:lang w:eastAsia="zh-CN"/>
        </w:rPr>
        <w:t>按参赛队三个单项比赛成绩加权求和计算，其中“</w:t>
      </w:r>
      <w:r w:rsidRPr="00E3051B">
        <w:rPr>
          <w:rFonts w:hint="eastAsia"/>
          <w:lang w:eastAsia="zh-CN"/>
        </w:rPr>
        <w:t>1:500</w:t>
      </w:r>
      <w:r w:rsidRPr="00E3051B">
        <w:rPr>
          <w:rFonts w:hint="eastAsia"/>
          <w:lang w:eastAsia="zh-CN"/>
        </w:rPr>
        <w:t>数字测图”权重为</w:t>
      </w:r>
      <w:r w:rsidRPr="00E3051B">
        <w:rPr>
          <w:rFonts w:hint="eastAsia"/>
          <w:lang w:eastAsia="zh-CN"/>
        </w:rPr>
        <w:t>0.4</w:t>
      </w:r>
      <w:r w:rsidRPr="00E3051B">
        <w:rPr>
          <w:rFonts w:hint="eastAsia"/>
          <w:lang w:eastAsia="zh-CN"/>
        </w:rPr>
        <w:t>，“二等水准测量”和“一级导线测量”的权重均为</w:t>
      </w:r>
      <w:r w:rsidRPr="00E3051B">
        <w:rPr>
          <w:rFonts w:hint="eastAsia"/>
          <w:lang w:eastAsia="zh-CN"/>
        </w:rPr>
        <w:t>0.3</w:t>
      </w:r>
      <w:r w:rsidRPr="00E3051B">
        <w:rPr>
          <w:rFonts w:hint="eastAsia"/>
          <w:lang w:eastAsia="zh-CN"/>
        </w:rPr>
        <w:t>。即：</w:t>
      </w:r>
      <w:r w:rsidRPr="00E3051B">
        <w:rPr>
          <w:rFonts w:hint="eastAsia"/>
          <w:lang w:eastAsia="zh-CN"/>
        </w:rPr>
        <w:t xml:space="preserve"> </w:t>
      </w:r>
    </w:p>
    <w:p w:rsidR="00111D5F" w:rsidRDefault="001F2403" w:rsidP="00E3051B">
      <w:pPr>
        <w:ind w:firstLine="480"/>
        <w:rPr>
          <w:lang w:eastAsia="zh-CN"/>
        </w:rPr>
      </w:pPr>
      <w:r>
        <w:rPr>
          <w:rFonts w:hint="eastAsia"/>
          <w:lang w:eastAsia="zh-CN"/>
        </w:rPr>
        <w:t>实际操作</w:t>
      </w:r>
      <w:r w:rsidR="00111D5F" w:rsidRPr="0058723D">
        <w:rPr>
          <w:rFonts w:hint="eastAsia"/>
          <w:lang w:eastAsia="zh-CN"/>
        </w:rPr>
        <w:t>总成绩</w:t>
      </w:r>
      <w:r w:rsidR="00111D5F" w:rsidRPr="0058723D">
        <w:rPr>
          <w:rFonts w:hint="eastAsia"/>
          <w:lang w:eastAsia="zh-CN"/>
        </w:rPr>
        <w:t>=</w:t>
      </w:r>
      <w:r w:rsidR="00111D5F" w:rsidRPr="0058723D">
        <w:rPr>
          <w:rFonts w:hint="eastAsia"/>
          <w:lang w:eastAsia="zh-CN"/>
        </w:rPr>
        <w:t>数字测图成绩×</w:t>
      </w:r>
      <w:r w:rsidR="00111D5F" w:rsidRPr="0058723D">
        <w:rPr>
          <w:rFonts w:hint="eastAsia"/>
          <w:lang w:eastAsia="zh-CN"/>
        </w:rPr>
        <w:t>0.4+</w:t>
      </w:r>
      <w:r w:rsidR="00111D5F" w:rsidRPr="0058723D">
        <w:rPr>
          <w:rFonts w:hint="eastAsia"/>
          <w:lang w:eastAsia="zh-CN"/>
        </w:rPr>
        <w:t>二等水准测量成绩×</w:t>
      </w:r>
      <w:r w:rsidR="00111D5F" w:rsidRPr="0058723D">
        <w:rPr>
          <w:rFonts w:hint="eastAsia"/>
          <w:lang w:eastAsia="zh-CN"/>
        </w:rPr>
        <w:t>0.3+</w:t>
      </w:r>
      <w:r w:rsidR="00111D5F" w:rsidRPr="0058723D">
        <w:rPr>
          <w:rFonts w:hint="eastAsia"/>
          <w:lang w:eastAsia="zh-CN"/>
        </w:rPr>
        <w:t>一级导线测量成绩×</w:t>
      </w:r>
      <w:r w:rsidR="00111D5F" w:rsidRPr="0058723D">
        <w:rPr>
          <w:rFonts w:hint="eastAsia"/>
          <w:lang w:eastAsia="zh-CN"/>
        </w:rPr>
        <w:t>0.3</w:t>
      </w:r>
      <w:r w:rsidR="00115493">
        <w:rPr>
          <w:rFonts w:hint="eastAsia"/>
          <w:lang w:eastAsia="zh-CN"/>
        </w:rPr>
        <w:t>。</w:t>
      </w:r>
    </w:p>
    <w:p w:rsidR="00F777D9" w:rsidRPr="0058723D" w:rsidRDefault="00F777D9" w:rsidP="00E3051B">
      <w:pPr>
        <w:ind w:firstLine="480"/>
        <w:rPr>
          <w:lang w:eastAsia="zh-CN"/>
        </w:rPr>
      </w:pPr>
      <w:r w:rsidRPr="0058723D">
        <w:rPr>
          <w:rFonts w:hint="eastAsia"/>
          <w:lang w:eastAsia="zh-CN"/>
        </w:rPr>
        <w:t>在两队成绩完全相同时，分别按以下顺序排名：</w:t>
      </w:r>
    </w:p>
    <w:p w:rsidR="00F777D9" w:rsidRPr="0058723D" w:rsidRDefault="00F777D9" w:rsidP="00E3051B">
      <w:pPr>
        <w:ind w:firstLine="480"/>
        <w:rPr>
          <w:lang w:eastAsia="zh-CN"/>
        </w:rPr>
      </w:pPr>
      <w:r w:rsidRPr="0058723D">
        <w:rPr>
          <w:rFonts w:hint="eastAsia"/>
          <w:lang w:eastAsia="zh-CN"/>
        </w:rPr>
        <w:t>（</w:t>
      </w:r>
      <w:r w:rsidRPr="0058723D">
        <w:rPr>
          <w:rFonts w:hint="eastAsia"/>
          <w:lang w:eastAsia="zh-CN"/>
        </w:rPr>
        <w:t>1</w:t>
      </w:r>
      <w:r w:rsidRPr="0058723D">
        <w:rPr>
          <w:rFonts w:hint="eastAsia"/>
          <w:lang w:eastAsia="zh-CN"/>
        </w:rPr>
        <w:t>）</w:t>
      </w:r>
      <w:r w:rsidR="000152CA" w:rsidRPr="0058723D">
        <w:rPr>
          <w:rFonts w:hint="eastAsia"/>
          <w:lang w:eastAsia="zh-CN"/>
        </w:rPr>
        <w:t>数字测图：①质量成绩高，②精度检查分高，③漏测地物少，④</w:t>
      </w:r>
      <w:r w:rsidR="000152CA" w:rsidRPr="0058723D">
        <w:rPr>
          <w:rFonts w:hint="eastAsia"/>
          <w:lang w:eastAsia="zh-CN"/>
        </w:rPr>
        <w:t xml:space="preserve"> </w:t>
      </w:r>
      <w:r w:rsidR="000152CA" w:rsidRPr="0058723D">
        <w:rPr>
          <w:rFonts w:hint="eastAsia"/>
          <w:lang w:eastAsia="zh-CN"/>
        </w:rPr>
        <w:t>图面整饰美观。</w:t>
      </w:r>
    </w:p>
    <w:p w:rsidR="00F777D9" w:rsidRPr="0058723D" w:rsidRDefault="00F777D9" w:rsidP="00E3051B">
      <w:pPr>
        <w:ind w:firstLine="480"/>
        <w:rPr>
          <w:lang w:eastAsia="zh-CN"/>
        </w:rPr>
      </w:pPr>
      <w:r w:rsidRPr="0058723D">
        <w:rPr>
          <w:rFonts w:hint="eastAsia"/>
          <w:lang w:eastAsia="zh-CN"/>
        </w:rPr>
        <w:t>（</w:t>
      </w:r>
      <w:r w:rsidRPr="0058723D">
        <w:rPr>
          <w:rFonts w:hint="eastAsia"/>
          <w:lang w:eastAsia="zh-CN"/>
        </w:rPr>
        <w:t>2</w:t>
      </w:r>
      <w:r w:rsidRPr="0058723D">
        <w:rPr>
          <w:rFonts w:hint="eastAsia"/>
          <w:lang w:eastAsia="zh-CN"/>
        </w:rPr>
        <w:t>）</w:t>
      </w:r>
      <w:r w:rsidR="000152CA" w:rsidRPr="0058723D">
        <w:rPr>
          <w:rFonts w:hint="eastAsia"/>
          <w:lang w:eastAsia="zh-CN"/>
        </w:rPr>
        <w:t>水准测量</w:t>
      </w:r>
      <w:r w:rsidR="000152CA" w:rsidRPr="0058723D">
        <w:rPr>
          <w:rFonts w:hint="eastAsia"/>
          <w:lang w:eastAsia="zh-CN"/>
        </w:rPr>
        <w:t>:</w:t>
      </w:r>
      <w:r w:rsidR="000152CA" w:rsidRPr="0058723D">
        <w:rPr>
          <w:rFonts w:hint="eastAsia"/>
          <w:lang w:eastAsia="zh-CN"/>
        </w:rPr>
        <w:t>①质量成绩高，②重测次数少，③划改少，④记录、计算成果表整洁。</w:t>
      </w:r>
    </w:p>
    <w:p w:rsidR="001F2403" w:rsidRDefault="00F777D9" w:rsidP="00E3051B">
      <w:pPr>
        <w:ind w:firstLine="480"/>
        <w:rPr>
          <w:lang w:eastAsia="zh-CN"/>
        </w:rPr>
      </w:pPr>
      <w:r w:rsidRPr="0058723D">
        <w:rPr>
          <w:rFonts w:hint="eastAsia"/>
          <w:lang w:eastAsia="zh-CN"/>
        </w:rPr>
        <w:t>（</w:t>
      </w:r>
      <w:r w:rsidRPr="0058723D">
        <w:rPr>
          <w:rFonts w:hint="eastAsia"/>
          <w:lang w:eastAsia="zh-CN"/>
        </w:rPr>
        <w:t>3</w:t>
      </w:r>
      <w:r w:rsidRPr="0058723D">
        <w:rPr>
          <w:rFonts w:hint="eastAsia"/>
          <w:lang w:eastAsia="zh-CN"/>
        </w:rPr>
        <w:t>）</w:t>
      </w:r>
      <w:r w:rsidR="000152CA" w:rsidRPr="0058723D">
        <w:rPr>
          <w:rFonts w:hint="eastAsia"/>
          <w:lang w:eastAsia="zh-CN"/>
        </w:rPr>
        <w:t>导线测量：①质量成绩高，②测站重测次数少，③划改次数少，④记录、计算成果表整洁。</w:t>
      </w:r>
    </w:p>
    <w:p w:rsidR="00F777D9" w:rsidRPr="00E3051B" w:rsidRDefault="00111D5F" w:rsidP="00E3051B">
      <w:pPr>
        <w:ind w:firstLine="480"/>
        <w:rPr>
          <w:lang w:eastAsia="zh-CN"/>
        </w:rPr>
      </w:pPr>
      <w:r w:rsidRPr="00E3051B">
        <w:rPr>
          <w:rFonts w:hint="eastAsia"/>
          <w:lang w:eastAsia="zh-CN"/>
        </w:rPr>
        <w:t>3</w:t>
      </w:r>
      <w:r w:rsidR="00F777D9" w:rsidRPr="00E3051B">
        <w:rPr>
          <w:rFonts w:hint="eastAsia"/>
          <w:lang w:eastAsia="zh-CN"/>
        </w:rPr>
        <w:t>.</w:t>
      </w:r>
      <w:r w:rsidR="00F777D9" w:rsidRPr="00E3051B">
        <w:rPr>
          <w:rFonts w:hint="eastAsia"/>
          <w:lang w:eastAsia="zh-CN"/>
        </w:rPr>
        <w:t>在规定时间内完成竞赛，且成果符合要求者按竞赛评分成绩确定名次。凡因超限或其它原因被定性为二类成果的不参加评奖。</w:t>
      </w:r>
    </w:p>
    <w:p w:rsidR="00F777D9" w:rsidRPr="00E3051B" w:rsidRDefault="00111D5F" w:rsidP="00E3051B">
      <w:pPr>
        <w:ind w:firstLine="480"/>
        <w:rPr>
          <w:lang w:eastAsia="zh-CN"/>
        </w:rPr>
      </w:pPr>
      <w:r w:rsidRPr="00E3051B">
        <w:rPr>
          <w:rFonts w:hint="eastAsia"/>
          <w:lang w:eastAsia="zh-CN"/>
        </w:rPr>
        <w:t>4</w:t>
      </w:r>
      <w:r w:rsidR="00F777D9" w:rsidRPr="00E3051B">
        <w:rPr>
          <w:rFonts w:hint="eastAsia"/>
          <w:lang w:eastAsia="zh-CN"/>
        </w:rPr>
        <w:t>.</w:t>
      </w:r>
      <w:r w:rsidR="00F777D9" w:rsidRPr="00E3051B">
        <w:rPr>
          <w:rFonts w:hint="eastAsia"/>
          <w:lang w:eastAsia="zh-CN"/>
        </w:rPr>
        <w:t>对于竞赛过程中伪造数据者，取消该队全部竞赛资格。并报请</w:t>
      </w:r>
      <w:r w:rsidR="008F0526" w:rsidRPr="00E3051B">
        <w:rPr>
          <w:rFonts w:hint="eastAsia"/>
          <w:lang w:eastAsia="zh-CN"/>
        </w:rPr>
        <w:t>山东省</w:t>
      </w:r>
      <w:r w:rsidR="00F777D9" w:rsidRPr="00E3051B">
        <w:rPr>
          <w:rFonts w:hint="eastAsia"/>
          <w:lang w:eastAsia="zh-CN"/>
        </w:rPr>
        <w:t>职业院校技能大赛办公室通报批评。</w:t>
      </w:r>
    </w:p>
    <w:p w:rsidR="00253C73" w:rsidRPr="00E3051B" w:rsidRDefault="00253C73" w:rsidP="00AF201F">
      <w:pPr>
        <w:pStyle w:val="2"/>
        <w:ind w:firstLine="482"/>
        <w:rPr>
          <w:lang w:eastAsia="zh-CN"/>
        </w:rPr>
      </w:pPr>
      <w:r w:rsidRPr="00E3051B">
        <w:rPr>
          <w:rFonts w:hint="eastAsia"/>
          <w:lang w:eastAsia="zh-CN"/>
        </w:rPr>
        <w:t>（三）成绩评定</w:t>
      </w:r>
    </w:p>
    <w:p w:rsidR="00253C73" w:rsidRPr="00E3051B" w:rsidRDefault="00253C73" w:rsidP="00E3051B">
      <w:pPr>
        <w:ind w:firstLine="480"/>
        <w:rPr>
          <w:lang w:eastAsia="zh-CN"/>
        </w:rPr>
      </w:pPr>
      <w:r w:rsidRPr="00E3051B">
        <w:rPr>
          <w:rFonts w:hint="eastAsia"/>
          <w:lang w:eastAsia="zh-CN"/>
        </w:rPr>
        <w:t>成绩评定根据竞赛考核内容和要求对参赛队竞赛最终成果做出评价：</w:t>
      </w:r>
    </w:p>
    <w:p w:rsidR="00253C73" w:rsidRPr="00E3051B" w:rsidRDefault="00253C73" w:rsidP="00E3051B">
      <w:pPr>
        <w:ind w:firstLine="480"/>
        <w:rPr>
          <w:lang w:eastAsia="zh-CN"/>
        </w:rPr>
      </w:pPr>
      <w:r w:rsidRPr="00E3051B">
        <w:rPr>
          <w:rFonts w:hint="eastAsia"/>
          <w:lang w:eastAsia="zh-CN"/>
        </w:rPr>
        <w:t>1.</w:t>
      </w:r>
      <w:r w:rsidR="004C2D02">
        <w:rPr>
          <w:rFonts w:hint="eastAsia"/>
          <w:lang w:eastAsia="zh-CN"/>
        </w:rPr>
        <w:t>实操</w:t>
      </w:r>
      <w:r w:rsidRPr="00E3051B">
        <w:rPr>
          <w:rFonts w:hint="eastAsia"/>
          <w:lang w:eastAsia="zh-CN"/>
        </w:rPr>
        <w:t>各项竞赛的作业过程成绩由现场裁判根据各队的竞赛表现评定，由单项裁判</w:t>
      </w:r>
      <w:r w:rsidRPr="00E3051B">
        <w:rPr>
          <w:rFonts w:hint="eastAsia"/>
          <w:lang w:eastAsia="zh-CN"/>
        </w:rPr>
        <w:lastRenderedPageBreak/>
        <w:t>组长审核确定。</w:t>
      </w:r>
    </w:p>
    <w:p w:rsidR="00253C73" w:rsidRPr="00E3051B" w:rsidRDefault="00253C73" w:rsidP="00E3051B">
      <w:pPr>
        <w:ind w:firstLine="480"/>
        <w:rPr>
          <w:lang w:eastAsia="zh-CN"/>
        </w:rPr>
      </w:pPr>
      <w:r w:rsidRPr="00E3051B">
        <w:rPr>
          <w:rFonts w:hint="eastAsia"/>
          <w:lang w:eastAsia="zh-CN"/>
        </w:rPr>
        <w:t>2.</w:t>
      </w:r>
      <w:r w:rsidRPr="00E3051B">
        <w:rPr>
          <w:rFonts w:hint="eastAsia"/>
          <w:lang w:eastAsia="zh-CN"/>
        </w:rPr>
        <w:t>二等水准测量和一级导线测量成果质量成绩由计算裁判组按照评分内容分工负责评定，由计算裁判组长审核并汇总。数字测图质量成绩由绘图裁判组按照评分内容分工负责评定，由绘图裁判组长审核并汇总。</w:t>
      </w:r>
    </w:p>
    <w:p w:rsidR="00253C73" w:rsidRPr="00E3051B" w:rsidRDefault="00253C73" w:rsidP="00E3051B">
      <w:pPr>
        <w:ind w:firstLine="480"/>
        <w:rPr>
          <w:lang w:eastAsia="zh-CN"/>
        </w:rPr>
      </w:pPr>
      <w:r w:rsidRPr="00E3051B">
        <w:rPr>
          <w:rFonts w:hint="eastAsia"/>
          <w:lang w:eastAsia="zh-CN"/>
        </w:rPr>
        <w:t>3.</w:t>
      </w:r>
      <w:r w:rsidRPr="00E3051B">
        <w:rPr>
          <w:rFonts w:hint="eastAsia"/>
          <w:lang w:eastAsia="zh-CN"/>
        </w:rPr>
        <w:t>各队在各单项竞赛的时间成绩由评分裁判计算，评分裁判组长审核。</w:t>
      </w:r>
    </w:p>
    <w:p w:rsidR="00253C73" w:rsidRPr="00E3051B" w:rsidRDefault="00253C73" w:rsidP="00E3051B">
      <w:pPr>
        <w:ind w:firstLine="480"/>
        <w:rPr>
          <w:lang w:eastAsia="zh-CN"/>
        </w:rPr>
      </w:pPr>
      <w:r w:rsidRPr="00E3051B">
        <w:rPr>
          <w:rFonts w:hint="eastAsia"/>
          <w:lang w:eastAsia="zh-CN"/>
        </w:rPr>
        <w:t>4.</w:t>
      </w:r>
      <w:r w:rsidRPr="00E3051B">
        <w:rPr>
          <w:rFonts w:hint="eastAsia"/>
          <w:lang w:eastAsia="zh-CN"/>
        </w:rPr>
        <w:t>各队的团体总成绩由总裁判长审核。</w:t>
      </w:r>
    </w:p>
    <w:p w:rsidR="00253C73" w:rsidRPr="00E3051B" w:rsidRDefault="00253C73" w:rsidP="00E3051B">
      <w:pPr>
        <w:ind w:firstLine="480"/>
        <w:rPr>
          <w:lang w:eastAsia="zh-CN"/>
        </w:rPr>
      </w:pPr>
      <w:r w:rsidRPr="00E3051B">
        <w:rPr>
          <w:rFonts w:hint="eastAsia"/>
          <w:lang w:eastAsia="zh-CN"/>
        </w:rPr>
        <w:t>5.</w:t>
      </w:r>
      <w:r w:rsidRPr="00E3051B">
        <w:rPr>
          <w:rFonts w:hint="eastAsia"/>
          <w:lang w:eastAsia="zh-CN"/>
        </w:rPr>
        <w:t>成绩产生、审核和公布由裁判组、督导组和仲裁组按照大赛制度《成绩管理办法》执行。</w:t>
      </w:r>
    </w:p>
    <w:p w:rsidR="00253C73" w:rsidRPr="00E3051B" w:rsidRDefault="00253C73" w:rsidP="00E3051B">
      <w:pPr>
        <w:ind w:firstLine="480"/>
        <w:rPr>
          <w:lang w:eastAsia="zh-CN"/>
        </w:rPr>
      </w:pPr>
      <w:r w:rsidRPr="00E3051B">
        <w:rPr>
          <w:rFonts w:hint="eastAsia"/>
          <w:lang w:eastAsia="zh-CN"/>
        </w:rPr>
        <w:t>6.</w:t>
      </w:r>
      <w:r w:rsidRPr="00E3051B">
        <w:rPr>
          <w:rFonts w:hint="eastAsia"/>
          <w:lang w:eastAsia="zh-CN"/>
        </w:rPr>
        <w:t>各类裁判人员按照分工各司其职，开展加密解密、现场执裁、内业评判、时间分计算、成绩汇总和公布等工作。总裁判长负责协调指挥。</w:t>
      </w:r>
    </w:p>
    <w:p w:rsidR="00253C73" w:rsidRPr="00E3051B" w:rsidRDefault="00253C73" w:rsidP="00AF201F">
      <w:pPr>
        <w:pStyle w:val="2"/>
        <w:ind w:firstLine="482"/>
        <w:rPr>
          <w:lang w:eastAsia="zh-CN"/>
        </w:rPr>
      </w:pPr>
      <w:r w:rsidRPr="00E3051B">
        <w:rPr>
          <w:rFonts w:hint="eastAsia"/>
          <w:lang w:eastAsia="zh-CN"/>
        </w:rPr>
        <w:t>（四）成绩公示</w:t>
      </w:r>
    </w:p>
    <w:p w:rsidR="00253C73" w:rsidRDefault="00253C73" w:rsidP="00E3051B">
      <w:pPr>
        <w:ind w:firstLine="480"/>
        <w:rPr>
          <w:lang w:eastAsia="zh-CN"/>
        </w:rPr>
      </w:pPr>
      <w:r w:rsidRPr="00E3051B">
        <w:rPr>
          <w:rFonts w:hint="eastAsia"/>
          <w:lang w:eastAsia="zh-CN"/>
        </w:rPr>
        <w:t>各单项及总成绩汇总后，经裁判长、监督组签字后进行公示。公示时间为</w:t>
      </w:r>
      <w:r w:rsidRPr="00E3051B">
        <w:rPr>
          <w:rFonts w:hint="eastAsia"/>
          <w:lang w:eastAsia="zh-CN"/>
        </w:rPr>
        <w:t>2</w:t>
      </w:r>
      <w:r w:rsidRPr="00E3051B">
        <w:rPr>
          <w:rFonts w:hint="eastAsia"/>
          <w:lang w:eastAsia="zh-CN"/>
        </w:rPr>
        <w:t>小时。成绩公示无异议后，由仲裁长和监督组长在成绩单上签字，并在</w:t>
      </w:r>
      <w:r w:rsidR="00AF201F">
        <w:rPr>
          <w:rFonts w:hint="eastAsia"/>
          <w:lang w:eastAsia="zh-CN"/>
        </w:rPr>
        <w:t>闭幕式</w:t>
      </w:r>
      <w:r w:rsidRPr="00E3051B">
        <w:rPr>
          <w:rFonts w:hint="eastAsia"/>
          <w:lang w:eastAsia="zh-CN"/>
        </w:rPr>
        <w:t>上公布竞赛成绩。</w:t>
      </w:r>
    </w:p>
    <w:p w:rsidR="000152CA" w:rsidRDefault="000152CA" w:rsidP="000152CA">
      <w:pPr>
        <w:ind w:firstLine="480"/>
        <w:rPr>
          <w:lang w:eastAsia="zh-CN"/>
        </w:rPr>
      </w:pPr>
      <w:r>
        <w:rPr>
          <w:rFonts w:hint="eastAsia"/>
          <w:lang w:eastAsia="zh-CN"/>
        </w:rPr>
        <w:t>本赛项设团体总成绩奖，总成绩</w:t>
      </w:r>
      <w:r w:rsidR="000139BF">
        <w:rPr>
          <w:rFonts w:hint="eastAsia"/>
          <w:lang w:eastAsia="zh-CN"/>
        </w:rPr>
        <w:t>由</w:t>
      </w:r>
      <w:r>
        <w:rPr>
          <w:rFonts w:hint="eastAsia"/>
          <w:lang w:eastAsia="zh-CN"/>
        </w:rPr>
        <w:t>团体总成绩决定。获奖比例按照参赛队总数确定，其中一等奖</w:t>
      </w:r>
      <w:r>
        <w:rPr>
          <w:rFonts w:hint="eastAsia"/>
          <w:lang w:eastAsia="zh-CN"/>
        </w:rPr>
        <w:t>10%</w:t>
      </w:r>
      <w:r>
        <w:rPr>
          <w:rFonts w:hint="eastAsia"/>
          <w:lang w:eastAsia="zh-CN"/>
        </w:rPr>
        <w:t>，二等奖</w:t>
      </w:r>
      <w:r>
        <w:rPr>
          <w:rFonts w:hint="eastAsia"/>
          <w:lang w:eastAsia="zh-CN"/>
        </w:rPr>
        <w:t>20%</w:t>
      </w:r>
      <w:r>
        <w:rPr>
          <w:rFonts w:hint="eastAsia"/>
          <w:lang w:eastAsia="zh-CN"/>
        </w:rPr>
        <w:t>，三等奖</w:t>
      </w:r>
      <w:r>
        <w:rPr>
          <w:rFonts w:hint="eastAsia"/>
          <w:lang w:eastAsia="zh-CN"/>
        </w:rPr>
        <w:t>30%</w:t>
      </w:r>
      <w:r w:rsidR="005C4288">
        <w:rPr>
          <w:rFonts w:hint="eastAsia"/>
          <w:lang w:eastAsia="zh-CN"/>
        </w:rPr>
        <w:t>（</w:t>
      </w:r>
      <w:r w:rsidR="005C4288" w:rsidRPr="005C4288">
        <w:rPr>
          <w:rFonts w:hint="eastAsia"/>
          <w:lang w:eastAsia="zh-CN"/>
        </w:rPr>
        <w:t>小数点后四舍五入</w:t>
      </w:r>
      <w:r w:rsidR="005C4288">
        <w:rPr>
          <w:rFonts w:hint="eastAsia"/>
          <w:lang w:eastAsia="zh-CN"/>
        </w:rPr>
        <w:t>）</w:t>
      </w:r>
      <w:r>
        <w:rPr>
          <w:rFonts w:hint="eastAsia"/>
          <w:lang w:eastAsia="zh-CN"/>
        </w:rPr>
        <w:t>。</w:t>
      </w:r>
    </w:p>
    <w:p w:rsidR="000152CA" w:rsidRPr="000152CA" w:rsidRDefault="000152CA" w:rsidP="000152CA">
      <w:pPr>
        <w:ind w:firstLine="480"/>
        <w:rPr>
          <w:lang w:eastAsia="zh-CN"/>
        </w:rPr>
      </w:pPr>
      <w:r>
        <w:rPr>
          <w:rFonts w:hint="eastAsia"/>
          <w:lang w:eastAsia="zh-CN"/>
        </w:rPr>
        <w:t>凡是获得团体总成绩一等奖的参赛队指导教师由组委会颁发优秀指导教师证书。</w:t>
      </w:r>
    </w:p>
    <w:p w:rsidR="00F87BB2" w:rsidRDefault="00D2260D" w:rsidP="00AF201F">
      <w:pPr>
        <w:pStyle w:val="1"/>
        <w:ind w:firstLine="480"/>
        <w:rPr>
          <w:lang w:eastAsia="zh-CN"/>
        </w:rPr>
      </w:pPr>
      <w:r w:rsidRPr="00E3051B">
        <w:rPr>
          <w:rFonts w:hint="eastAsia"/>
          <w:lang w:eastAsia="zh-CN"/>
        </w:rPr>
        <w:t>十二、赛场预案</w:t>
      </w:r>
    </w:p>
    <w:p w:rsidR="00AF201F" w:rsidRPr="00E3051B" w:rsidRDefault="00AF201F" w:rsidP="00AF201F">
      <w:pPr>
        <w:pStyle w:val="2"/>
        <w:ind w:firstLine="482"/>
        <w:rPr>
          <w:lang w:eastAsia="zh-CN"/>
        </w:rPr>
      </w:pPr>
      <w:r>
        <w:rPr>
          <w:rFonts w:hint="eastAsia"/>
          <w:lang w:eastAsia="zh-CN"/>
        </w:rPr>
        <w:t>（一）总体预案</w:t>
      </w:r>
    </w:p>
    <w:p w:rsidR="00B23734" w:rsidRPr="00E3051B" w:rsidRDefault="00B23734" w:rsidP="00E3051B">
      <w:pPr>
        <w:ind w:firstLine="480"/>
        <w:rPr>
          <w:lang w:eastAsia="zh-CN"/>
        </w:rPr>
      </w:pPr>
      <w:r w:rsidRPr="00E3051B">
        <w:rPr>
          <w:rFonts w:hint="eastAsia"/>
          <w:lang w:eastAsia="zh-CN"/>
        </w:rPr>
        <w:t>1.</w:t>
      </w:r>
      <w:r w:rsidRPr="00E3051B">
        <w:rPr>
          <w:rFonts w:hint="eastAsia"/>
          <w:lang w:eastAsia="zh-CN"/>
        </w:rPr>
        <w:t>赛场周围设立警戒线，所有参赛人员必须凭执委会印发的有效证件进入场地，防止无关人员进入发生意外事件。比赛当天赛场管理的关键岗位，增加</w:t>
      </w:r>
      <w:r w:rsidR="00AF201F">
        <w:rPr>
          <w:rFonts w:hint="eastAsia"/>
          <w:lang w:eastAsia="zh-CN"/>
        </w:rPr>
        <w:t>安保</w:t>
      </w:r>
      <w:r w:rsidRPr="00E3051B">
        <w:rPr>
          <w:rFonts w:hint="eastAsia"/>
          <w:lang w:eastAsia="zh-CN"/>
        </w:rPr>
        <w:t>力量。</w:t>
      </w:r>
    </w:p>
    <w:p w:rsidR="00B23734" w:rsidRPr="00E3051B" w:rsidRDefault="00B23734" w:rsidP="00E3051B">
      <w:pPr>
        <w:ind w:firstLine="480"/>
        <w:rPr>
          <w:lang w:eastAsia="zh-CN"/>
        </w:rPr>
      </w:pPr>
      <w:r w:rsidRPr="00E3051B">
        <w:rPr>
          <w:rFonts w:hint="eastAsia"/>
          <w:lang w:eastAsia="zh-CN"/>
        </w:rPr>
        <w:t>2.</w:t>
      </w:r>
      <w:r w:rsidRPr="00E3051B">
        <w:rPr>
          <w:rFonts w:hint="eastAsia"/>
          <w:lang w:eastAsia="zh-CN"/>
        </w:rPr>
        <w:t>制定开放赛场和体验区的人员疏导方案。赛场环境中存在人员密集、车流人流交错的区域，除了设置齐全的指示标志外，须增加引导人员，并开辟备用通道。</w:t>
      </w:r>
    </w:p>
    <w:p w:rsidR="00B23734" w:rsidRPr="00E3051B" w:rsidRDefault="00B23734" w:rsidP="00E3051B">
      <w:pPr>
        <w:ind w:firstLine="480"/>
        <w:rPr>
          <w:lang w:eastAsia="zh-CN"/>
        </w:rPr>
      </w:pPr>
      <w:r w:rsidRPr="00E3051B">
        <w:rPr>
          <w:rFonts w:hint="eastAsia"/>
          <w:lang w:eastAsia="zh-CN"/>
        </w:rPr>
        <w:t>3.</w:t>
      </w:r>
      <w:r w:rsidRPr="00E3051B">
        <w:rPr>
          <w:rFonts w:hint="eastAsia"/>
          <w:lang w:eastAsia="zh-CN"/>
        </w:rPr>
        <w:t>赛场提供参赛选手休息教室。鉴于工程测量（高职组）赛项需室外进行，如因天气原因造成竞赛无法正常进行，竞赛时间将根据实际情况顺延，保证各参赛队均在正常的天气条件下竞赛。</w:t>
      </w:r>
    </w:p>
    <w:p w:rsidR="00B23734" w:rsidRPr="00E3051B" w:rsidRDefault="00B23734" w:rsidP="00E3051B">
      <w:pPr>
        <w:ind w:firstLine="480"/>
        <w:rPr>
          <w:lang w:eastAsia="zh-CN"/>
        </w:rPr>
      </w:pPr>
      <w:r w:rsidRPr="00E3051B">
        <w:rPr>
          <w:rFonts w:hint="eastAsia"/>
          <w:lang w:eastAsia="zh-CN"/>
        </w:rPr>
        <w:t>4.</w:t>
      </w:r>
      <w:r w:rsidRPr="00E3051B">
        <w:rPr>
          <w:rFonts w:hint="eastAsia"/>
          <w:lang w:eastAsia="zh-CN"/>
        </w:rPr>
        <w:t>赛场准备备用仪器设备及软件。竞赛过程中，若仪器发生故障，参赛队员须向当</w:t>
      </w:r>
      <w:r w:rsidRPr="00E3051B">
        <w:rPr>
          <w:rFonts w:hint="eastAsia"/>
          <w:lang w:eastAsia="zh-CN"/>
        </w:rPr>
        <w:lastRenderedPageBreak/>
        <w:t>值裁判员报告，由仪器厂商工程师到现场检查，工程师确认仪器有故障、且经现场当值裁判员认可后可以更换重测。若仪器无故障，工程师检查仪器的时间计入竞赛时间。</w:t>
      </w:r>
    </w:p>
    <w:p w:rsidR="00B23734" w:rsidRPr="00E3051B" w:rsidRDefault="00B23734" w:rsidP="00E3051B">
      <w:pPr>
        <w:ind w:firstLine="480"/>
        <w:rPr>
          <w:lang w:eastAsia="zh-CN"/>
        </w:rPr>
      </w:pPr>
      <w:r w:rsidRPr="00E3051B">
        <w:rPr>
          <w:rFonts w:hint="eastAsia"/>
          <w:lang w:eastAsia="zh-CN"/>
        </w:rPr>
        <w:t>5.</w:t>
      </w:r>
      <w:r w:rsidRPr="00E3051B">
        <w:rPr>
          <w:rFonts w:hint="eastAsia"/>
          <w:lang w:eastAsia="zh-CN"/>
        </w:rPr>
        <w:t>赛项采取切实有效措施保证大赛期间参赛选手、指导教师、裁判员、工作人员及观众的人身安全。</w:t>
      </w:r>
    </w:p>
    <w:p w:rsidR="00111D5F" w:rsidRPr="00E3051B" w:rsidRDefault="00111D5F" w:rsidP="00AF201F">
      <w:pPr>
        <w:pStyle w:val="2"/>
        <w:ind w:firstLine="482"/>
        <w:rPr>
          <w:lang w:eastAsia="zh-CN"/>
        </w:rPr>
      </w:pPr>
      <w:r w:rsidRPr="00E3051B">
        <w:rPr>
          <w:rFonts w:hint="eastAsia"/>
          <w:lang w:eastAsia="zh-CN"/>
        </w:rPr>
        <w:t>（</w:t>
      </w:r>
      <w:r w:rsidR="00AF201F">
        <w:rPr>
          <w:rFonts w:hint="eastAsia"/>
          <w:lang w:eastAsia="zh-CN"/>
        </w:rPr>
        <w:t>二</w:t>
      </w:r>
      <w:r w:rsidRPr="00E3051B">
        <w:rPr>
          <w:rFonts w:hint="eastAsia"/>
          <w:lang w:eastAsia="zh-CN"/>
        </w:rPr>
        <w:t>）供电保障预案</w:t>
      </w:r>
    </w:p>
    <w:p w:rsidR="00111D5F" w:rsidRPr="00E3051B" w:rsidRDefault="00111D5F" w:rsidP="00E3051B">
      <w:pPr>
        <w:ind w:firstLine="480"/>
        <w:rPr>
          <w:lang w:eastAsia="zh-CN"/>
        </w:rPr>
      </w:pPr>
      <w:r w:rsidRPr="00E3051B">
        <w:rPr>
          <w:rFonts w:hint="eastAsia"/>
          <w:lang w:eastAsia="zh-CN"/>
        </w:rPr>
        <w:t>1.</w:t>
      </w:r>
      <w:r w:rsidRPr="00E3051B">
        <w:rPr>
          <w:rFonts w:hint="eastAsia"/>
          <w:lang w:eastAsia="zh-CN"/>
        </w:rPr>
        <w:t>承办单位事先协调当地供电部门，保证竞赛当天的正常供电；赛场双路供电，备用</w:t>
      </w:r>
      <w:r w:rsidRPr="00E3051B">
        <w:rPr>
          <w:rFonts w:hint="eastAsia"/>
          <w:lang w:eastAsia="zh-CN"/>
        </w:rPr>
        <w:t xml:space="preserve"> UPS</w:t>
      </w:r>
      <w:r w:rsidRPr="00E3051B">
        <w:rPr>
          <w:rFonts w:hint="eastAsia"/>
          <w:lang w:eastAsia="zh-CN"/>
        </w:rPr>
        <w:t>，双保障，以保证数字测图内业成图赛场的正常供电。</w:t>
      </w:r>
    </w:p>
    <w:p w:rsidR="00111D5F" w:rsidRPr="00E3051B" w:rsidRDefault="00111D5F" w:rsidP="00E3051B">
      <w:pPr>
        <w:ind w:firstLine="480"/>
        <w:rPr>
          <w:lang w:eastAsia="zh-CN"/>
        </w:rPr>
      </w:pPr>
      <w:r w:rsidRPr="00E3051B">
        <w:rPr>
          <w:rFonts w:hint="eastAsia"/>
          <w:lang w:eastAsia="zh-CN"/>
        </w:rPr>
        <w:t>2.</w:t>
      </w:r>
      <w:r w:rsidRPr="00E3051B">
        <w:rPr>
          <w:rFonts w:hint="eastAsia"/>
          <w:lang w:eastAsia="zh-CN"/>
        </w:rPr>
        <w:t>数字测图内业成图过程中出现设备断电、故障等意外时，数字测图现场裁判按照实际竞赛用时计时，并对现场情况进行记录。</w:t>
      </w:r>
    </w:p>
    <w:p w:rsidR="00111D5F" w:rsidRPr="00E3051B" w:rsidRDefault="00111D5F" w:rsidP="00E3051B">
      <w:pPr>
        <w:ind w:firstLine="480"/>
        <w:rPr>
          <w:lang w:eastAsia="zh-CN"/>
        </w:rPr>
      </w:pPr>
      <w:r w:rsidRPr="00E3051B">
        <w:rPr>
          <w:rFonts w:hint="eastAsia"/>
          <w:lang w:eastAsia="zh-CN"/>
        </w:rPr>
        <w:t>3.</w:t>
      </w:r>
      <w:r w:rsidRPr="00E3051B">
        <w:rPr>
          <w:rFonts w:hint="eastAsia"/>
          <w:lang w:eastAsia="zh-CN"/>
        </w:rPr>
        <w:t>数字测图内业成图赛场布置，做好用电安全的措施。</w:t>
      </w:r>
    </w:p>
    <w:p w:rsidR="00111D5F" w:rsidRPr="00E3051B" w:rsidRDefault="00111D5F" w:rsidP="00AF201F">
      <w:pPr>
        <w:pStyle w:val="2"/>
        <w:ind w:firstLine="482"/>
        <w:rPr>
          <w:lang w:eastAsia="zh-CN"/>
        </w:rPr>
      </w:pPr>
      <w:r w:rsidRPr="00E3051B">
        <w:rPr>
          <w:rFonts w:hint="eastAsia"/>
          <w:lang w:eastAsia="zh-CN"/>
        </w:rPr>
        <w:t>（</w:t>
      </w:r>
      <w:r w:rsidR="00AF201F">
        <w:rPr>
          <w:rFonts w:hint="eastAsia"/>
          <w:lang w:eastAsia="zh-CN"/>
        </w:rPr>
        <w:t>三</w:t>
      </w:r>
      <w:r w:rsidRPr="00E3051B">
        <w:rPr>
          <w:rFonts w:hint="eastAsia"/>
          <w:lang w:eastAsia="zh-CN"/>
        </w:rPr>
        <w:t>）测绘仪器保障及处预案</w:t>
      </w:r>
    </w:p>
    <w:p w:rsidR="00111D5F" w:rsidRPr="00E3051B" w:rsidRDefault="00111D5F" w:rsidP="00E3051B">
      <w:pPr>
        <w:ind w:firstLine="480"/>
        <w:rPr>
          <w:lang w:eastAsia="zh-CN"/>
        </w:rPr>
      </w:pPr>
      <w:r w:rsidRPr="00E3051B">
        <w:rPr>
          <w:rFonts w:hint="eastAsia"/>
          <w:lang w:eastAsia="zh-CN"/>
        </w:rPr>
        <w:t>1.</w:t>
      </w:r>
      <w:r w:rsidRPr="00E3051B">
        <w:rPr>
          <w:rFonts w:hint="eastAsia"/>
          <w:lang w:eastAsia="zh-CN"/>
        </w:rPr>
        <w:t>仪器厂家对竞赛测绘仪器，进行严格的功能测试。除通过足够的竞赛用仪器外预留</w:t>
      </w:r>
      <w:r w:rsidRPr="00E3051B">
        <w:rPr>
          <w:rFonts w:hint="eastAsia"/>
          <w:lang w:eastAsia="zh-CN"/>
        </w:rPr>
        <w:t xml:space="preserve"> 5 </w:t>
      </w:r>
      <w:r w:rsidRPr="00E3051B">
        <w:rPr>
          <w:rFonts w:hint="eastAsia"/>
          <w:lang w:eastAsia="zh-CN"/>
        </w:rPr>
        <w:t>台套备用仪器。</w:t>
      </w:r>
    </w:p>
    <w:p w:rsidR="00111D5F" w:rsidRPr="00E3051B" w:rsidRDefault="00111D5F" w:rsidP="00E3051B">
      <w:pPr>
        <w:ind w:firstLine="480"/>
        <w:rPr>
          <w:lang w:eastAsia="zh-CN"/>
        </w:rPr>
      </w:pPr>
      <w:r w:rsidRPr="00E3051B">
        <w:rPr>
          <w:rFonts w:hint="eastAsia"/>
          <w:lang w:eastAsia="zh-CN"/>
        </w:rPr>
        <w:t>2.</w:t>
      </w:r>
      <w:r w:rsidRPr="00E3051B">
        <w:rPr>
          <w:rFonts w:hint="eastAsia"/>
          <w:lang w:eastAsia="zh-CN"/>
        </w:rPr>
        <w:t>测绘公司技术人员至少有</w:t>
      </w:r>
      <w:r w:rsidRPr="00E3051B">
        <w:rPr>
          <w:rFonts w:hint="eastAsia"/>
          <w:lang w:eastAsia="zh-CN"/>
        </w:rPr>
        <w:t xml:space="preserve"> 3 </w:t>
      </w:r>
      <w:r w:rsidRPr="00E3051B">
        <w:rPr>
          <w:rFonts w:hint="eastAsia"/>
          <w:lang w:eastAsia="zh-CN"/>
        </w:rPr>
        <w:t>人在比赛现场，负责现场竞赛仪器故障处理。</w:t>
      </w:r>
    </w:p>
    <w:p w:rsidR="00111D5F" w:rsidRPr="00E3051B" w:rsidRDefault="00111D5F" w:rsidP="00E3051B">
      <w:pPr>
        <w:ind w:firstLine="480"/>
        <w:rPr>
          <w:lang w:eastAsia="zh-CN"/>
        </w:rPr>
      </w:pPr>
      <w:r w:rsidRPr="00E3051B">
        <w:rPr>
          <w:rFonts w:hint="eastAsia"/>
          <w:lang w:eastAsia="zh-CN"/>
        </w:rPr>
        <w:t>3.</w:t>
      </w:r>
      <w:r w:rsidRPr="00E3051B">
        <w:rPr>
          <w:rFonts w:hint="eastAsia"/>
          <w:lang w:eastAsia="zh-CN"/>
        </w:rPr>
        <w:t>仪器厂商在数字测图绘图现场安排</w:t>
      </w:r>
      <w:r w:rsidRPr="00E3051B">
        <w:rPr>
          <w:rFonts w:hint="eastAsia"/>
          <w:lang w:eastAsia="zh-CN"/>
        </w:rPr>
        <w:t xml:space="preserve"> 2-3 </w:t>
      </w:r>
      <w:r w:rsidRPr="00E3051B">
        <w:rPr>
          <w:rFonts w:hint="eastAsia"/>
          <w:lang w:eastAsia="zh-CN"/>
        </w:rPr>
        <w:t>名处理软件及仪器故障的技术人员。</w:t>
      </w:r>
    </w:p>
    <w:p w:rsidR="00111D5F" w:rsidRPr="00E3051B" w:rsidRDefault="00111D5F" w:rsidP="00AF201F">
      <w:pPr>
        <w:pStyle w:val="2"/>
        <w:ind w:firstLine="482"/>
        <w:rPr>
          <w:lang w:eastAsia="zh-CN"/>
        </w:rPr>
      </w:pPr>
      <w:r w:rsidRPr="00E3051B">
        <w:rPr>
          <w:rFonts w:hint="eastAsia"/>
          <w:lang w:eastAsia="zh-CN"/>
        </w:rPr>
        <w:t>（</w:t>
      </w:r>
      <w:r w:rsidR="00AF201F">
        <w:rPr>
          <w:rFonts w:hint="eastAsia"/>
          <w:lang w:eastAsia="zh-CN"/>
        </w:rPr>
        <w:t>四</w:t>
      </w:r>
      <w:r w:rsidRPr="00E3051B">
        <w:rPr>
          <w:rFonts w:hint="eastAsia"/>
          <w:lang w:eastAsia="zh-CN"/>
        </w:rPr>
        <w:t>）医疗及安全预案</w:t>
      </w:r>
    </w:p>
    <w:p w:rsidR="00111D5F" w:rsidRPr="00E3051B" w:rsidRDefault="00111D5F" w:rsidP="00E3051B">
      <w:pPr>
        <w:ind w:firstLine="480"/>
        <w:rPr>
          <w:lang w:eastAsia="zh-CN"/>
        </w:rPr>
      </w:pPr>
      <w:r w:rsidRPr="00E3051B">
        <w:rPr>
          <w:rFonts w:hint="eastAsia"/>
          <w:lang w:eastAsia="zh-CN"/>
        </w:rPr>
        <w:t>1.</w:t>
      </w:r>
      <w:r w:rsidRPr="00E3051B">
        <w:rPr>
          <w:rFonts w:hint="eastAsia"/>
          <w:lang w:eastAsia="zh-CN"/>
        </w:rPr>
        <w:t>赛场内设置医疗救护区，竞赛期间，安排医生随时处理突发的医疗事件。</w:t>
      </w:r>
    </w:p>
    <w:p w:rsidR="00111D5F" w:rsidRPr="00E3051B" w:rsidRDefault="00111D5F" w:rsidP="00E3051B">
      <w:pPr>
        <w:ind w:firstLine="480"/>
        <w:rPr>
          <w:lang w:eastAsia="zh-CN"/>
        </w:rPr>
      </w:pPr>
      <w:r w:rsidRPr="00E3051B">
        <w:rPr>
          <w:rFonts w:hint="eastAsia"/>
          <w:lang w:eastAsia="zh-CN"/>
        </w:rPr>
        <w:t>2.</w:t>
      </w:r>
      <w:r w:rsidRPr="00E3051B">
        <w:rPr>
          <w:rFonts w:hint="eastAsia"/>
          <w:lang w:eastAsia="zh-CN"/>
        </w:rPr>
        <w:t>比赛期间发生意外事故和安全问题，发现者应第一时间报告赛项执委会，赛项执委会应采取中止比赛、快速疏散人群等措施避免事态扩大，</w:t>
      </w:r>
      <w:r w:rsidRPr="00E3051B">
        <w:rPr>
          <w:rFonts w:hint="eastAsia"/>
          <w:lang w:eastAsia="zh-CN"/>
        </w:rPr>
        <w:t xml:space="preserve"> </w:t>
      </w:r>
      <w:r w:rsidRPr="00E3051B">
        <w:rPr>
          <w:rFonts w:hint="eastAsia"/>
          <w:lang w:eastAsia="zh-CN"/>
        </w:rPr>
        <w:t>并第一时间报告</w:t>
      </w:r>
      <w:r w:rsidR="00AF201F" w:rsidRPr="00E3051B">
        <w:rPr>
          <w:rFonts w:hint="eastAsia"/>
          <w:lang w:eastAsia="zh-CN"/>
        </w:rPr>
        <w:t>山东省职业院校技能大赛办公室</w:t>
      </w:r>
      <w:r w:rsidRPr="00E3051B">
        <w:rPr>
          <w:rFonts w:hint="eastAsia"/>
          <w:lang w:eastAsia="zh-CN"/>
        </w:rPr>
        <w:t>。</w:t>
      </w:r>
    </w:p>
    <w:p w:rsidR="00111D5F" w:rsidRPr="00E3051B" w:rsidRDefault="00111D5F" w:rsidP="00AF201F">
      <w:pPr>
        <w:pStyle w:val="2"/>
        <w:ind w:firstLine="482"/>
        <w:rPr>
          <w:lang w:eastAsia="zh-CN"/>
        </w:rPr>
      </w:pPr>
      <w:r w:rsidRPr="00E3051B">
        <w:rPr>
          <w:rFonts w:hint="eastAsia"/>
          <w:lang w:eastAsia="zh-CN"/>
        </w:rPr>
        <w:t>（</w:t>
      </w:r>
      <w:r w:rsidR="00AF201F">
        <w:rPr>
          <w:rFonts w:hint="eastAsia"/>
          <w:lang w:eastAsia="zh-CN"/>
        </w:rPr>
        <w:t>五</w:t>
      </w:r>
      <w:r w:rsidRPr="00E3051B">
        <w:rPr>
          <w:rFonts w:hint="eastAsia"/>
          <w:lang w:eastAsia="zh-CN"/>
        </w:rPr>
        <w:t>）新冠疫情防控预案</w:t>
      </w:r>
    </w:p>
    <w:p w:rsidR="00111D5F" w:rsidRDefault="00111D5F" w:rsidP="00E3051B">
      <w:pPr>
        <w:ind w:firstLine="480"/>
        <w:rPr>
          <w:lang w:eastAsia="zh-CN"/>
        </w:rPr>
      </w:pPr>
      <w:r w:rsidRPr="00E3051B">
        <w:rPr>
          <w:rFonts w:hint="eastAsia"/>
          <w:lang w:eastAsia="zh-CN"/>
        </w:rPr>
        <w:t>竞赛期间严格落实国家和</w:t>
      </w:r>
      <w:r w:rsidR="00AF201F">
        <w:rPr>
          <w:rFonts w:hint="eastAsia"/>
          <w:lang w:eastAsia="zh-CN"/>
        </w:rPr>
        <w:t>威海市</w:t>
      </w:r>
      <w:r w:rsidRPr="00E3051B">
        <w:rPr>
          <w:rFonts w:hint="eastAsia"/>
          <w:lang w:eastAsia="zh-CN"/>
        </w:rPr>
        <w:t>人民政府对于新冠肺炎疫情防控工作的要求，并结合赛会场地实际情况做好疫情防控工作，配备充足的防疫用品，安排专人负责检查、督导和落实，必要时可根据疫情安排有关人员进行核酸检测。</w:t>
      </w:r>
    </w:p>
    <w:p w:rsidR="00F87BB2" w:rsidRPr="00E3051B" w:rsidRDefault="00D2260D" w:rsidP="00AF201F">
      <w:pPr>
        <w:pStyle w:val="1"/>
        <w:ind w:firstLine="480"/>
        <w:rPr>
          <w:lang w:eastAsia="zh-CN"/>
        </w:rPr>
      </w:pPr>
      <w:bookmarkStart w:id="16" w:name="_GoBack"/>
      <w:bookmarkEnd w:id="16"/>
      <w:r w:rsidRPr="00E3051B">
        <w:rPr>
          <w:rFonts w:hint="eastAsia"/>
          <w:lang w:eastAsia="zh-CN"/>
        </w:rPr>
        <w:t>十三、申诉与仲裁</w:t>
      </w:r>
    </w:p>
    <w:p w:rsidR="00F87BB2" w:rsidRPr="00E3051B" w:rsidRDefault="00D2260D" w:rsidP="00E3051B">
      <w:pPr>
        <w:ind w:firstLine="480"/>
        <w:rPr>
          <w:lang w:eastAsia="zh-CN"/>
        </w:rPr>
      </w:pPr>
      <w:r w:rsidRPr="00E3051B">
        <w:rPr>
          <w:rFonts w:hint="eastAsia"/>
          <w:lang w:eastAsia="zh-CN"/>
        </w:rPr>
        <w:t>大赛采取二级仲裁机制。各赛项设赛项仲裁工作组，大赛执委会设仲裁委员会。</w:t>
      </w:r>
      <w:r w:rsidRPr="00E3051B">
        <w:rPr>
          <w:rFonts w:hint="eastAsia"/>
          <w:lang w:eastAsia="zh-CN"/>
        </w:rPr>
        <w:lastRenderedPageBreak/>
        <w:t>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F87BB2" w:rsidRPr="00E3051B" w:rsidRDefault="00D2260D" w:rsidP="00E3051B">
      <w:pPr>
        <w:ind w:firstLine="480"/>
        <w:rPr>
          <w:lang w:eastAsia="zh-CN"/>
        </w:rPr>
      </w:pPr>
      <w:r w:rsidRPr="00E3051B">
        <w:rPr>
          <w:rFonts w:hint="eastAsia"/>
          <w:lang w:eastAsia="zh-CN"/>
        </w:rPr>
        <w:t>提出申诉的时间应在竞赛结束后（选手赛场竞赛内容全部完成）</w:t>
      </w:r>
      <w:r w:rsidRPr="00E3051B">
        <w:rPr>
          <w:rFonts w:hint="eastAsia"/>
          <w:lang w:eastAsia="zh-CN"/>
        </w:rPr>
        <w:t xml:space="preserve">2 </w:t>
      </w:r>
      <w:r w:rsidRPr="00E3051B">
        <w:rPr>
          <w:rFonts w:hint="eastAsia"/>
          <w:lang w:eastAsia="zh-CN"/>
        </w:rPr>
        <w:t>小时内，超过时效不予受理。赛项仲裁工作组在接到申诉报告后的</w:t>
      </w:r>
      <w:r w:rsidRPr="00E3051B">
        <w:rPr>
          <w:rFonts w:hint="eastAsia"/>
          <w:lang w:eastAsia="zh-CN"/>
        </w:rPr>
        <w:t xml:space="preserve"> 2 </w:t>
      </w:r>
      <w:r w:rsidRPr="00E3051B">
        <w:rPr>
          <w:rFonts w:hint="eastAsia"/>
          <w:lang w:eastAsia="zh-CN"/>
        </w:rPr>
        <w:t>小时内组织复议，并及时将复议结果以书面形式告知申诉方。申诉方对复议结果仍有异议，可由市（高职院校）</w:t>
      </w:r>
      <w:r w:rsidRPr="00E3051B">
        <w:rPr>
          <w:rFonts w:hint="eastAsia"/>
          <w:lang w:eastAsia="zh-CN"/>
        </w:rPr>
        <w:t xml:space="preserve"> </w:t>
      </w:r>
      <w:r w:rsidRPr="00E3051B">
        <w:rPr>
          <w:rFonts w:hint="eastAsia"/>
          <w:lang w:eastAsia="zh-CN"/>
        </w:rPr>
        <w:t>领队向仲裁委员会提出申诉。仲裁委员会的仲裁结果为最终结果。申诉方可随时提出放弃申诉。</w:t>
      </w:r>
    </w:p>
    <w:p w:rsidR="00F87BB2" w:rsidRPr="00E3051B" w:rsidRDefault="00D2260D" w:rsidP="00AF201F">
      <w:pPr>
        <w:pStyle w:val="1"/>
        <w:ind w:firstLine="480"/>
        <w:rPr>
          <w:lang w:eastAsia="zh-CN"/>
        </w:rPr>
      </w:pPr>
      <w:r w:rsidRPr="00E3051B">
        <w:rPr>
          <w:rFonts w:hint="eastAsia"/>
          <w:lang w:eastAsia="zh-CN"/>
        </w:rPr>
        <w:t>十四、竞赛观摩</w:t>
      </w:r>
    </w:p>
    <w:p w:rsidR="00F87BB2" w:rsidRPr="00E3051B" w:rsidRDefault="00B23734" w:rsidP="00E3051B">
      <w:pPr>
        <w:ind w:firstLine="480"/>
        <w:rPr>
          <w:lang w:eastAsia="zh-CN"/>
        </w:rPr>
      </w:pPr>
      <w:r w:rsidRPr="00E3051B">
        <w:rPr>
          <w:rFonts w:hint="eastAsia"/>
          <w:lang w:eastAsia="zh-CN"/>
        </w:rPr>
        <w:t>在竞赛不受干扰的前提下，开辟观赛路线和观摩区，竞赛期间允许观众在规定的参观区域现场参观和体验，观摩人员应服从赛会工作人员管理。观摩人员应严格遵守赛场纪律，在指定的警戒线外观摩，不得影响技能操作比赛，不得指导、指挥（含遥控）场内选手或答疑。</w:t>
      </w:r>
    </w:p>
    <w:p w:rsidR="00F87BB2" w:rsidRPr="00E3051B" w:rsidRDefault="00D2260D" w:rsidP="00AF201F">
      <w:pPr>
        <w:pStyle w:val="1"/>
        <w:ind w:firstLine="480"/>
        <w:rPr>
          <w:lang w:eastAsia="zh-CN"/>
        </w:rPr>
      </w:pPr>
      <w:r w:rsidRPr="00E3051B">
        <w:rPr>
          <w:rFonts w:hint="eastAsia"/>
          <w:lang w:eastAsia="zh-CN"/>
        </w:rPr>
        <w:t>十五、竞赛直播</w:t>
      </w:r>
    </w:p>
    <w:p w:rsidR="00111D5F" w:rsidRPr="00E3051B" w:rsidRDefault="00B23734" w:rsidP="00E3051B">
      <w:pPr>
        <w:ind w:firstLine="480"/>
        <w:rPr>
          <w:lang w:eastAsia="zh-CN"/>
        </w:rPr>
      </w:pPr>
      <w:r w:rsidRPr="00E3051B">
        <w:rPr>
          <w:rFonts w:hint="eastAsia"/>
          <w:lang w:eastAsia="zh-CN"/>
        </w:rPr>
        <w:t>由于竞赛场地大且分散，参赛队伍较多，本赛项难以做到全程直播。竞赛视频重点全程摄录开幕式、闭幕式和两个赛项的部分重要环节和精彩片段，并在承办校网站公布。公布对优秀选手采访、优秀指导教师采访、裁判专家点评和企业人士采访等视频资料。</w:t>
      </w:r>
    </w:p>
    <w:p w:rsidR="00F87BB2" w:rsidRPr="00E3051B" w:rsidRDefault="00D2260D" w:rsidP="00AF201F">
      <w:pPr>
        <w:pStyle w:val="1"/>
        <w:ind w:firstLine="480"/>
        <w:rPr>
          <w:lang w:eastAsia="zh-CN"/>
        </w:rPr>
      </w:pPr>
      <w:r w:rsidRPr="00E3051B">
        <w:rPr>
          <w:rFonts w:hint="eastAsia"/>
          <w:lang w:eastAsia="zh-CN"/>
        </w:rPr>
        <w:t>十六、竞赛须知</w:t>
      </w:r>
    </w:p>
    <w:p w:rsidR="00111D5F" w:rsidRPr="00E3051B" w:rsidRDefault="00111D5F" w:rsidP="00AF201F">
      <w:pPr>
        <w:pStyle w:val="2"/>
        <w:ind w:firstLine="482"/>
        <w:rPr>
          <w:lang w:eastAsia="zh-CN"/>
        </w:rPr>
      </w:pPr>
      <w:r w:rsidRPr="00E3051B">
        <w:rPr>
          <w:rFonts w:hint="eastAsia"/>
          <w:lang w:eastAsia="zh-CN"/>
        </w:rPr>
        <w:t>（一）参赛队须知</w:t>
      </w:r>
    </w:p>
    <w:p w:rsidR="00111D5F" w:rsidRPr="00E3051B" w:rsidRDefault="00111D5F" w:rsidP="00E3051B">
      <w:pPr>
        <w:ind w:firstLine="480"/>
        <w:rPr>
          <w:lang w:eastAsia="zh-CN"/>
        </w:rPr>
      </w:pPr>
      <w:r w:rsidRPr="00E3051B">
        <w:rPr>
          <w:rFonts w:hint="eastAsia"/>
          <w:lang w:eastAsia="zh-CN"/>
        </w:rPr>
        <w:t>1.</w:t>
      </w:r>
      <w:r w:rsidRPr="00E3051B">
        <w:rPr>
          <w:rFonts w:hint="eastAsia"/>
          <w:lang w:eastAsia="zh-CN"/>
        </w:rPr>
        <w:t>参赛队员必须为同校在校学生，不得跨校组队，违者取消竞赛资格。</w:t>
      </w:r>
    </w:p>
    <w:p w:rsidR="00111D5F" w:rsidRPr="00E3051B" w:rsidRDefault="00111D5F" w:rsidP="00E3051B">
      <w:pPr>
        <w:ind w:firstLine="480"/>
        <w:rPr>
          <w:lang w:eastAsia="zh-CN"/>
        </w:rPr>
      </w:pPr>
      <w:r w:rsidRPr="00E3051B">
        <w:rPr>
          <w:rFonts w:hint="eastAsia"/>
          <w:lang w:eastAsia="zh-CN"/>
        </w:rPr>
        <w:t>2.</w:t>
      </w:r>
      <w:r w:rsidRPr="00E3051B">
        <w:rPr>
          <w:rFonts w:hint="eastAsia"/>
          <w:lang w:eastAsia="zh-CN"/>
        </w:rPr>
        <w:t>熟悉竞赛规程和赛项须知，领队负责做好本参赛队竞赛期间的管理工作。参赛队员在报名获得审核确认后，原则上不再更换，如筹备过程中，</w:t>
      </w:r>
      <w:r w:rsidRPr="00E3051B">
        <w:rPr>
          <w:rFonts w:hint="eastAsia"/>
          <w:lang w:eastAsia="zh-CN"/>
        </w:rPr>
        <w:t xml:space="preserve"> </w:t>
      </w:r>
      <w:r w:rsidRPr="00E3051B">
        <w:rPr>
          <w:rFonts w:hint="eastAsia"/>
          <w:lang w:eastAsia="zh-CN"/>
        </w:rPr>
        <w:t>队员因故不能参赛，须所在院校教育主管部门于赛项开赛</w:t>
      </w:r>
      <w:r w:rsidRPr="00E3051B">
        <w:rPr>
          <w:rFonts w:hint="eastAsia"/>
          <w:lang w:eastAsia="zh-CN"/>
        </w:rPr>
        <w:t xml:space="preserve"> 10 </w:t>
      </w:r>
      <w:r w:rsidRPr="00E3051B">
        <w:rPr>
          <w:rFonts w:hint="eastAsia"/>
          <w:lang w:eastAsia="zh-CN"/>
        </w:rPr>
        <w:t>个工作日之前出具书面说明，经大赛执委会办公室核实后予以替换；参赛队员注册报到后，不得更换，允许队员缺席竞赛。</w:t>
      </w:r>
    </w:p>
    <w:p w:rsidR="00111D5F" w:rsidRPr="00E3051B" w:rsidRDefault="00111D5F" w:rsidP="00E3051B">
      <w:pPr>
        <w:ind w:firstLine="480"/>
        <w:rPr>
          <w:lang w:eastAsia="zh-CN"/>
        </w:rPr>
      </w:pPr>
      <w:r w:rsidRPr="00E3051B">
        <w:rPr>
          <w:rFonts w:hint="eastAsia"/>
          <w:lang w:eastAsia="zh-CN"/>
        </w:rPr>
        <w:lastRenderedPageBreak/>
        <w:t>3.</w:t>
      </w:r>
      <w:r w:rsidRPr="00E3051B">
        <w:rPr>
          <w:rFonts w:hint="eastAsia"/>
          <w:lang w:eastAsia="zh-CN"/>
        </w:rPr>
        <w:t>竞赛前指定一名领队或指导教师抽签，确定竞赛顺序、出场竞赛等。</w:t>
      </w:r>
    </w:p>
    <w:p w:rsidR="00111D5F" w:rsidRPr="00E3051B" w:rsidRDefault="00111D5F" w:rsidP="00E3051B">
      <w:pPr>
        <w:ind w:firstLine="480"/>
        <w:rPr>
          <w:lang w:eastAsia="zh-CN"/>
        </w:rPr>
      </w:pPr>
      <w:r w:rsidRPr="00E3051B">
        <w:rPr>
          <w:rFonts w:hint="eastAsia"/>
          <w:lang w:eastAsia="zh-CN"/>
        </w:rPr>
        <w:t>4.</w:t>
      </w:r>
      <w:r w:rsidRPr="00E3051B">
        <w:rPr>
          <w:rFonts w:hint="eastAsia"/>
          <w:lang w:eastAsia="zh-CN"/>
        </w:rPr>
        <w:t>参赛队按照大赛规程安排凭大赛组委会颁发的参赛证和有效身份证件参加竞赛及相关活动。</w:t>
      </w:r>
    </w:p>
    <w:p w:rsidR="00111D5F" w:rsidRPr="00E3051B" w:rsidRDefault="00111D5F" w:rsidP="00E3051B">
      <w:pPr>
        <w:ind w:firstLine="480"/>
        <w:rPr>
          <w:lang w:eastAsia="zh-CN"/>
        </w:rPr>
      </w:pPr>
      <w:r w:rsidRPr="00E3051B">
        <w:rPr>
          <w:rFonts w:hint="eastAsia"/>
          <w:lang w:eastAsia="zh-CN"/>
        </w:rPr>
        <w:t>5.</w:t>
      </w:r>
      <w:r w:rsidRPr="00E3051B">
        <w:rPr>
          <w:rFonts w:hint="eastAsia"/>
          <w:lang w:eastAsia="zh-CN"/>
        </w:rPr>
        <w:t>参赛队员统一着装，须符合安全生产及竞赛要求。</w:t>
      </w:r>
    </w:p>
    <w:p w:rsidR="00111D5F" w:rsidRPr="00E3051B" w:rsidRDefault="00111D5F" w:rsidP="00E3051B">
      <w:pPr>
        <w:ind w:firstLine="480"/>
        <w:rPr>
          <w:lang w:eastAsia="zh-CN"/>
        </w:rPr>
      </w:pPr>
      <w:r w:rsidRPr="00E3051B">
        <w:rPr>
          <w:rFonts w:hint="eastAsia"/>
          <w:lang w:eastAsia="zh-CN"/>
        </w:rPr>
        <w:t>6.</w:t>
      </w:r>
      <w:r w:rsidRPr="00E3051B">
        <w:rPr>
          <w:rFonts w:hint="eastAsia"/>
          <w:lang w:eastAsia="zh-CN"/>
        </w:rPr>
        <w:t>参赛队统一使用赛场提供的计算机、竞赛设备、设备附件和工具等。</w:t>
      </w:r>
    </w:p>
    <w:p w:rsidR="00111D5F" w:rsidRPr="00E3051B" w:rsidRDefault="00111D5F" w:rsidP="00E3051B">
      <w:pPr>
        <w:ind w:firstLine="480"/>
        <w:rPr>
          <w:lang w:eastAsia="zh-CN"/>
        </w:rPr>
      </w:pPr>
      <w:r w:rsidRPr="00E3051B">
        <w:rPr>
          <w:rFonts w:hint="eastAsia"/>
          <w:lang w:eastAsia="zh-CN"/>
        </w:rPr>
        <w:t>7.</w:t>
      </w:r>
      <w:r w:rsidRPr="00E3051B">
        <w:rPr>
          <w:rFonts w:hint="eastAsia"/>
          <w:lang w:eastAsia="zh-CN"/>
        </w:rPr>
        <w:t>如在竞赛过程中出现特殊情况，由各代表队与现场工作人员协调联系和反映，不得以任何理由中断竞赛或中途带选手退场。</w:t>
      </w:r>
    </w:p>
    <w:p w:rsidR="00111D5F" w:rsidRPr="00E3051B" w:rsidRDefault="00111D5F" w:rsidP="00E3051B">
      <w:pPr>
        <w:ind w:firstLine="480"/>
        <w:rPr>
          <w:lang w:eastAsia="zh-CN"/>
        </w:rPr>
      </w:pPr>
      <w:r w:rsidRPr="00E3051B">
        <w:rPr>
          <w:rFonts w:hint="eastAsia"/>
          <w:lang w:eastAsia="zh-CN"/>
        </w:rPr>
        <w:t>8.</w:t>
      </w:r>
      <w:r w:rsidRPr="00E3051B">
        <w:rPr>
          <w:rFonts w:hint="eastAsia"/>
          <w:lang w:eastAsia="zh-CN"/>
        </w:rPr>
        <w:t>各参赛队必须按操作规程要求竞赛，在竞赛过程中不按操作要求，</w:t>
      </w:r>
      <w:r w:rsidRPr="00E3051B">
        <w:rPr>
          <w:rFonts w:hint="eastAsia"/>
          <w:lang w:eastAsia="zh-CN"/>
        </w:rPr>
        <w:t xml:space="preserve"> </w:t>
      </w:r>
      <w:r w:rsidRPr="00E3051B">
        <w:rPr>
          <w:rFonts w:hint="eastAsia"/>
          <w:lang w:eastAsia="zh-CN"/>
        </w:rPr>
        <w:t>出现人为损坏赛项提供的设备情况，由参赛队照价赔偿。</w:t>
      </w:r>
    </w:p>
    <w:p w:rsidR="00111D5F" w:rsidRPr="00E3051B" w:rsidRDefault="00111D5F" w:rsidP="00E3051B">
      <w:pPr>
        <w:ind w:firstLine="480"/>
        <w:rPr>
          <w:lang w:eastAsia="zh-CN"/>
        </w:rPr>
      </w:pPr>
      <w:r w:rsidRPr="00E3051B">
        <w:rPr>
          <w:rFonts w:hint="eastAsia"/>
          <w:lang w:eastAsia="zh-CN"/>
        </w:rPr>
        <w:t>9.</w:t>
      </w:r>
      <w:r w:rsidRPr="00E3051B">
        <w:rPr>
          <w:rFonts w:hint="eastAsia"/>
          <w:lang w:eastAsia="zh-CN"/>
        </w:rPr>
        <w:t>本竞赛项目的解释权归赛项执委会。</w:t>
      </w:r>
    </w:p>
    <w:p w:rsidR="00111D5F" w:rsidRPr="00E3051B" w:rsidRDefault="00111D5F" w:rsidP="00AF201F">
      <w:pPr>
        <w:pStyle w:val="2"/>
        <w:ind w:firstLine="482"/>
        <w:rPr>
          <w:lang w:eastAsia="zh-CN"/>
        </w:rPr>
      </w:pPr>
      <w:r w:rsidRPr="00E3051B">
        <w:rPr>
          <w:rFonts w:hint="eastAsia"/>
          <w:lang w:eastAsia="zh-CN"/>
        </w:rPr>
        <w:t>（二）指导教师须知</w:t>
      </w:r>
    </w:p>
    <w:p w:rsidR="00AF201F" w:rsidRDefault="00AF201F" w:rsidP="00AF201F">
      <w:pPr>
        <w:ind w:firstLine="480"/>
        <w:rPr>
          <w:rFonts w:ascii="仿宋_GB2312" w:hAnsi="仿宋"/>
          <w:bCs/>
          <w:lang w:eastAsia="zh-CN"/>
        </w:rPr>
      </w:pPr>
      <w:r>
        <w:rPr>
          <w:rFonts w:ascii="仿宋_GB2312" w:hAnsi="仿宋" w:hint="eastAsia"/>
          <w:bCs/>
          <w:lang w:eastAsia="zh-CN"/>
        </w:rPr>
        <w:t>1.每个参赛队最多可配指导教师2名，指导教师经报名、审核后确定，一经确定不得更换，允许指导教师缺席竞赛。</w:t>
      </w:r>
    </w:p>
    <w:p w:rsidR="00AF201F" w:rsidRDefault="00AF201F" w:rsidP="00AF201F">
      <w:pPr>
        <w:ind w:firstLine="480"/>
        <w:rPr>
          <w:rFonts w:ascii="仿宋_GB2312" w:hAnsi="仿宋"/>
          <w:bCs/>
          <w:lang w:eastAsia="zh-CN"/>
        </w:rPr>
      </w:pPr>
      <w:r>
        <w:rPr>
          <w:rFonts w:ascii="仿宋_GB2312" w:hAnsi="仿宋" w:hint="eastAsia"/>
          <w:bCs/>
          <w:lang w:eastAsia="zh-CN"/>
        </w:rPr>
        <w:t>2.严格遵守赛场规章制度。</w:t>
      </w:r>
    </w:p>
    <w:p w:rsidR="00AF201F" w:rsidRDefault="00AF201F" w:rsidP="00AF201F">
      <w:pPr>
        <w:ind w:firstLine="480"/>
        <w:rPr>
          <w:rFonts w:ascii="仿宋_GB2312" w:hAnsi="仿宋"/>
          <w:bCs/>
          <w:lang w:eastAsia="zh-CN"/>
        </w:rPr>
      </w:pPr>
      <w:r>
        <w:rPr>
          <w:rFonts w:ascii="仿宋_GB2312" w:hAnsi="仿宋" w:hint="eastAsia"/>
          <w:bCs/>
          <w:lang w:eastAsia="zh-CN"/>
        </w:rPr>
        <w:t>3.竞赛过程中，指导教师不得进入竞赛现场。</w:t>
      </w:r>
    </w:p>
    <w:p w:rsidR="00AF201F" w:rsidRDefault="00AF201F" w:rsidP="00AF201F">
      <w:pPr>
        <w:ind w:firstLine="480"/>
        <w:rPr>
          <w:rFonts w:ascii="仿宋_GB2312" w:hAnsi="仿宋"/>
          <w:bCs/>
          <w:lang w:eastAsia="zh-CN"/>
        </w:rPr>
      </w:pPr>
      <w:r>
        <w:rPr>
          <w:rFonts w:ascii="仿宋_GB2312" w:hAnsi="仿宋" w:hint="eastAsia"/>
          <w:bCs/>
          <w:lang w:eastAsia="zh-CN"/>
        </w:rPr>
        <w:t>4.指导教师应按时参加组织的相关会议。</w:t>
      </w:r>
    </w:p>
    <w:p w:rsidR="00AF201F" w:rsidRDefault="00AF201F" w:rsidP="00AF201F">
      <w:pPr>
        <w:ind w:firstLine="480"/>
        <w:rPr>
          <w:rFonts w:ascii="仿宋_GB2312" w:hAnsi="仿宋"/>
          <w:bCs/>
          <w:lang w:eastAsia="zh-CN"/>
        </w:rPr>
      </w:pPr>
      <w:r>
        <w:rPr>
          <w:rFonts w:ascii="仿宋_GB2312" w:hAnsi="仿宋" w:hint="eastAsia"/>
          <w:bCs/>
          <w:lang w:eastAsia="zh-CN"/>
        </w:rPr>
        <w:t>5.指导教师要做好本队参赛选手的有关组织工作，督促选手按组委会制定时间和地点报到；做好选手的后勤保障、安全工作。自觉维护赛场秩序。</w:t>
      </w:r>
    </w:p>
    <w:p w:rsidR="00111D5F" w:rsidRPr="00E3051B" w:rsidRDefault="00111D5F" w:rsidP="00AF201F">
      <w:pPr>
        <w:pStyle w:val="2"/>
        <w:ind w:firstLine="482"/>
        <w:rPr>
          <w:lang w:eastAsia="zh-CN"/>
        </w:rPr>
      </w:pPr>
      <w:r w:rsidRPr="00E3051B">
        <w:rPr>
          <w:rFonts w:hint="eastAsia"/>
          <w:lang w:eastAsia="zh-CN"/>
        </w:rPr>
        <w:t>（三）参赛选手须知</w:t>
      </w:r>
    </w:p>
    <w:p w:rsidR="00AF201F" w:rsidRDefault="00AF201F" w:rsidP="00AF201F">
      <w:pPr>
        <w:ind w:firstLine="480"/>
        <w:rPr>
          <w:rFonts w:ascii="仿宋_GB2312" w:hAnsi="仿宋"/>
          <w:bCs/>
          <w:lang w:eastAsia="zh-CN"/>
        </w:rPr>
      </w:pPr>
      <w:r>
        <w:rPr>
          <w:rFonts w:ascii="仿宋_GB2312" w:hAnsi="仿宋" w:hint="eastAsia"/>
          <w:bCs/>
          <w:lang w:eastAsia="zh-CN"/>
        </w:rPr>
        <w:t>1.参赛选手应严格遵守赛场规章、操作规程，保证人身及设备安全，接受裁判员的监督和警示，文明竞赛。</w:t>
      </w:r>
    </w:p>
    <w:p w:rsidR="00AF201F" w:rsidRDefault="00AF201F" w:rsidP="00AF201F">
      <w:pPr>
        <w:ind w:firstLine="480"/>
        <w:rPr>
          <w:rFonts w:ascii="仿宋_GB2312" w:hAnsi="仿宋"/>
          <w:bCs/>
          <w:lang w:eastAsia="zh-CN"/>
        </w:rPr>
      </w:pPr>
      <w:r>
        <w:rPr>
          <w:rFonts w:ascii="仿宋_GB2312" w:hAnsi="仿宋" w:hint="eastAsia"/>
          <w:bCs/>
          <w:lang w:eastAsia="zh-CN"/>
        </w:rPr>
        <w:t>2.参赛队员应自觉遵守赛场纪律，服从裁判、听从指挥、文明竞赛。禁止将通讯工具带入赛场。</w:t>
      </w:r>
    </w:p>
    <w:p w:rsidR="00AF201F" w:rsidRDefault="00AF201F" w:rsidP="00AF201F">
      <w:pPr>
        <w:ind w:firstLine="480"/>
        <w:rPr>
          <w:rFonts w:ascii="仿宋_GB2312" w:hAnsi="仿宋"/>
          <w:bCs/>
          <w:lang w:eastAsia="zh-CN"/>
        </w:rPr>
      </w:pPr>
      <w:r>
        <w:rPr>
          <w:rFonts w:ascii="仿宋_GB2312" w:hAnsi="仿宋" w:hint="eastAsia"/>
          <w:bCs/>
          <w:lang w:eastAsia="zh-CN"/>
        </w:rPr>
        <w:t>3.竞赛准备阶段时，各参赛队自行决定分工、工作程序和时间安排，在指定赛位上完成竞赛准备工作。</w:t>
      </w:r>
    </w:p>
    <w:p w:rsidR="00AF201F" w:rsidRDefault="00AF201F" w:rsidP="00AF201F">
      <w:pPr>
        <w:ind w:firstLine="480"/>
        <w:rPr>
          <w:rFonts w:ascii="仿宋_GB2312" w:hAnsi="仿宋"/>
          <w:bCs/>
          <w:lang w:eastAsia="zh-CN"/>
        </w:rPr>
      </w:pPr>
      <w:r>
        <w:rPr>
          <w:rFonts w:ascii="仿宋_GB2312" w:hAnsi="仿宋" w:hint="eastAsia"/>
          <w:bCs/>
          <w:lang w:eastAsia="zh-CN"/>
        </w:rPr>
        <w:t>4.竞赛过程中，因严重操作失误或安全事故不能进行竞赛的，现场裁判员有权中止该队竞赛。</w:t>
      </w:r>
    </w:p>
    <w:p w:rsidR="00AF201F" w:rsidRDefault="00AF201F" w:rsidP="00AF201F">
      <w:pPr>
        <w:ind w:firstLine="480"/>
        <w:rPr>
          <w:rFonts w:ascii="仿宋_GB2312" w:hAnsi="仿宋"/>
          <w:bCs/>
          <w:lang w:eastAsia="zh-CN"/>
        </w:rPr>
      </w:pPr>
      <w:r>
        <w:rPr>
          <w:rFonts w:ascii="仿宋_GB2312" w:hAnsi="仿宋" w:hint="eastAsia"/>
          <w:bCs/>
          <w:lang w:eastAsia="zh-CN"/>
        </w:rPr>
        <w:lastRenderedPageBreak/>
        <w:t>6.在竞赛过程中，参赛选手不得故意干扰其他队的竞赛。</w:t>
      </w:r>
    </w:p>
    <w:p w:rsidR="00AF201F" w:rsidRDefault="00AF201F" w:rsidP="00AF201F">
      <w:pPr>
        <w:ind w:firstLine="480"/>
        <w:rPr>
          <w:rFonts w:ascii="仿宋_GB2312" w:hAnsi="仿宋"/>
          <w:bCs/>
          <w:lang w:eastAsia="zh-CN"/>
        </w:rPr>
      </w:pPr>
      <w:r>
        <w:rPr>
          <w:rFonts w:ascii="仿宋_GB2312" w:hAnsi="仿宋" w:hint="eastAsia"/>
          <w:bCs/>
          <w:lang w:eastAsia="zh-CN"/>
        </w:rPr>
        <w:t>7.参赛选手按竞赛规定进行观测、记录的轮换。</w:t>
      </w:r>
    </w:p>
    <w:p w:rsidR="00AF201F" w:rsidRDefault="00AF201F" w:rsidP="00AF201F">
      <w:pPr>
        <w:ind w:firstLine="480"/>
        <w:rPr>
          <w:rFonts w:ascii="仿宋_GB2312" w:hAnsi="仿宋"/>
          <w:bCs/>
          <w:lang w:eastAsia="zh-CN"/>
        </w:rPr>
      </w:pPr>
      <w:r>
        <w:rPr>
          <w:rFonts w:ascii="仿宋_GB2312" w:hAnsi="仿宋" w:hint="eastAsia"/>
          <w:bCs/>
          <w:lang w:eastAsia="zh-CN"/>
        </w:rPr>
        <w:t>8.选手在收到开赛信号前不得开始操作，上交成果时，队长应与现场裁判共同在任务完成确认表上签字，竞赛计时结束。</w:t>
      </w:r>
    </w:p>
    <w:p w:rsidR="00111D5F" w:rsidRPr="00E3051B" w:rsidRDefault="00111D5F" w:rsidP="00AF201F">
      <w:pPr>
        <w:pStyle w:val="2"/>
        <w:ind w:firstLine="482"/>
        <w:rPr>
          <w:lang w:eastAsia="zh-CN"/>
        </w:rPr>
      </w:pPr>
      <w:r w:rsidRPr="00E3051B">
        <w:rPr>
          <w:rFonts w:hint="eastAsia"/>
          <w:lang w:eastAsia="zh-CN"/>
        </w:rPr>
        <w:t>（四）工作人员须知</w:t>
      </w:r>
    </w:p>
    <w:p w:rsidR="00AF201F" w:rsidRDefault="00AF201F" w:rsidP="00AF201F">
      <w:pPr>
        <w:ind w:firstLine="480"/>
        <w:rPr>
          <w:rFonts w:ascii="仿宋_GB2312" w:hAnsi="仿宋"/>
          <w:bCs/>
          <w:lang w:eastAsia="zh-CN"/>
        </w:rPr>
      </w:pPr>
      <w:r>
        <w:rPr>
          <w:rFonts w:ascii="仿宋_GB2312" w:hAnsi="仿宋" w:hint="eastAsia"/>
          <w:bCs/>
          <w:lang w:eastAsia="zh-CN"/>
        </w:rPr>
        <w:t>1.树立服务观念，一切为选手着想，以高度负责的精神、严肃认真的态度和严谨细致的作风，积极完成本职任务。</w:t>
      </w:r>
    </w:p>
    <w:p w:rsidR="00AF201F" w:rsidRDefault="00AF201F" w:rsidP="00AF201F">
      <w:pPr>
        <w:ind w:firstLine="480"/>
        <w:rPr>
          <w:rFonts w:ascii="仿宋_GB2312" w:hAnsi="仿宋"/>
          <w:bCs/>
          <w:lang w:eastAsia="zh-CN"/>
        </w:rPr>
      </w:pPr>
      <w:r>
        <w:rPr>
          <w:rFonts w:ascii="仿宋_GB2312" w:hAnsi="仿宋" w:hint="eastAsia"/>
          <w:bCs/>
          <w:lang w:eastAsia="zh-CN"/>
        </w:rPr>
        <w:t>2.注意文明礼貌，保持良好形象，熟悉竞赛指南。</w:t>
      </w:r>
    </w:p>
    <w:p w:rsidR="00AF201F" w:rsidRDefault="00AF201F" w:rsidP="00AF201F">
      <w:pPr>
        <w:ind w:firstLine="480"/>
        <w:rPr>
          <w:rFonts w:ascii="仿宋_GB2312" w:hAnsi="仿宋"/>
          <w:bCs/>
          <w:lang w:eastAsia="zh-CN"/>
        </w:rPr>
      </w:pPr>
      <w:r>
        <w:rPr>
          <w:rFonts w:ascii="仿宋_GB2312" w:hAnsi="仿宋" w:hint="eastAsia"/>
          <w:bCs/>
          <w:lang w:eastAsia="zh-CN"/>
        </w:rPr>
        <w:t>3.于赛前30分钟到达赛场，严守工作岗位，不迟到，不早退，不无故离岗，特殊情况需向相关人员请假。</w:t>
      </w:r>
    </w:p>
    <w:p w:rsidR="00AF201F" w:rsidRDefault="00AF201F" w:rsidP="00AF201F">
      <w:pPr>
        <w:ind w:firstLine="480"/>
        <w:rPr>
          <w:rFonts w:ascii="仿宋_GB2312" w:hAnsi="仿宋"/>
          <w:bCs/>
          <w:lang w:eastAsia="zh-CN"/>
        </w:rPr>
      </w:pPr>
      <w:r>
        <w:rPr>
          <w:rFonts w:ascii="仿宋_GB2312" w:hAnsi="仿宋" w:hint="eastAsia"/>
          <w:bCs/>
          <w:lang w:eastAsia="zh-CN"/>
        </w:rPr>
        <w:t>4.熟悉竞赛规程，严格按照工作程序和有关规定办事，遇突发事件，按照安全工作预案，组织指挥人员疏散，确保人员安全。</w:t>
      </w:r>
    </w:p>
    <w:p w:rsidR="00111D5F" w:rsidRPr="00AF201F" w:rsidRDefault="00AF201F" w:rsidP="00AF201F">
      <w:pPr>
        <w:ind w:firstLine="480"/>
        <w:rPr>
          <w:rFonts w:ascii="仿宋_GB2312" w:hAnsi="仿宋"/>
          <w:bCs/>
          <w:lang w:eastAsia="zh-CN"/>
        </w:rPr>
      </w:pPr>
      <w:r>
        <w:rPr>
          <w:rFonts w:ascii="仿宋_GB2312" w:hAnsi="仿宋" w:hint="eastAsia"/>
          <w:bCs/>
          <w:lang w:eastAsia="zh-CN"/>
        </w:rPr>
        <w:t>5.保持通信畅通，服从统一领导，严格遵守竞赛纪律，加强协作配合，提高工作效率。</w:t>
      </w:r>
    </w:p>
    <w:sectPr w:rsidR="00111D5F" w:rsidRPr="00AF201F" w:rsidSect="005C4297">
      <w:headerReference w:type="even" r:id="rId16"/>
      <w:headerReference w:type="default" r:id="rId17"/>
      <w:footerReference w:type="even" r:id="rId18"/>
      <w:footerReference w:type="default" r:id="rId19"/>
      <w:headerReference w:type="first" r:id="rId20"/>
      <w:footerReference w:type="first" r:id="rId21"/>
      <w:pgSz w:w="11910" w:h="16840"/>
      <w:pgMar w:top="2041" w:right="1418" w:bottom="1985" w:left="1418" w:header="0" w:footer="1188"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686" w:rsidRDefault="009A6686">
      <w:pPr>
        <w:ind w:firstLine="480"/>
      </w:pPr>
      <w:r>
        <w:separator/>
      </w:r>
    </w:p>
  </w:endnote>
  <w:endnote w:type="continuationSeparator" w:id="0">
    <w:p w:rsidR="009A6686" w:rsidRDefault="009A668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D2C" w:rsidRDefault="00F82D2C">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D2C" w:rsidRDefault="00F82D2C">
    <w:pPr>
      <w:pStyle w:val="a3"/>
      <w:spacing w:line="14" w:lineRule="auto"/>
      <w:ind w:firstLine="480"/>
      <w:rPr>
        <w:sz w:val="18"/>
      </w:rPr>
    </w:pPr>
    <w:r>
      <w:rPr>
        <w:noProof/>
      </w:rPr>
      <mc:AlternateContent>
        <mc:Choice Requires="wps">
          <w:drawing>
            <wp:anchor distT="0" distB="0" distL="114300" distR="114300" simplePos="0" relativeHeight="251657728" behindDoc="1" locked="0" layoutInCell="1" allowOverlap="1">
              <wp:simplePos x="0" y="0"/>
              <wp:positionH relativeFrom="page">
                <wp:posOffset>3616325</wp:posOffset>
              </wp:positionH>
              <wp:positionV relativeFrom="page">
                <wp:posOffset>9760585</wp:posOffset>
              </wp:positionV>
              <wp:extent cx="328295" cy="180975"/>
              <wp:effectExtent l="0" t="0" r="0" b="254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D2C" w:rsidRDefault="00F82D2C">
                          <w:pPr>
                            <w:spacing w:before="11"/>
                            <w:ind w:left="20" w:firstLine="480"/>
                          </w:pPr>
                          <w:r>
                            <w:t xml:space="preserve">- </w:t>
                          </w:r>
                          <w:r>
                            <w:fldChar w:fldCharType="begin"/>
                          </w:r>
                          <w:r>
                            <w:instrText xml:space="preserve"> PAGE </w:instrText>
                          </w:r>
                          <w:r>
                            <w:fldChar w:fldCharType="separate"/>
                          </w:r>
                          <w:r>
                            <w:t>10</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4.75pt;margin-top:768.55pt;width:25.8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" filled="f" stroked="f">
              <v:textbox inset="0,0,0,0">
                <w:txbxContent>
                  <w:p w:rsidR="00F3331A" w:rsidRDefault="00F3331A">
                    <w:pPr>
                      <w:spacing w:before="11"/>
                      <w:ind w:left="20" w:firstLine="480"/>
                    </w:pPr>
                    <w:r>
                      <w:t xml:space="preserve">- </w:t>
                    </w:r>
                    <w:r>
                      <w:fldChar w:fldCharType="begin"/>
                    </w:r>
                    <w:r>
                      <w:instrText xml:space="preserve"> PAGE </w:instrText>
                    </w:r>
                    <w:r>
                      <w:fldChar w:fldCharType="separate"/>
                    </w:r>
                    <w:r>
                      <w:t>10</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D2C" w:rsidRDefault="00F82D2C">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686" w:rsidRDefault="009A6686">
      <w:pPr>
        <w:ind w:firstLine="480"/>
      </w:pPr>
      <w:r>
        <w:separator/>
      </w:r>
    </w:p>
  </w:footnote>
  <w:footnote w:type="continuationSeparator" w:id="0">
    <w:p w:rsidR="009A6686" w:rsidRDefault="009A668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D2C" w:rsidRDefault="00F82D2C">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D2C" w:rsidRPr="007921C7" w:rsidRDefault="00F82D2C" w:rsidP="007921C7">
    <w:pPr>
      <w:ind w:left="9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D2C" w:rsidRDefault="00F82D2C">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406FB"/>
    <w:multiLevelType w:val="hybridMultilevel"/>
    <w:tmpl w:val="F288D6CE"/>
    <w:lvl w:ilvl="0" w:tplc="47888E7E">
      <w:start w:val="1"/>
      <w:numFmt w:val="decimal"/>
      <w:lvlText w:val="%1."/>
      <w:lvlJc w:val="left"/>
      <w:pPr>
        <w:ind w:left="107" w:hanging="425"/>
      </w:pPr>
      <w:rPr>
        <w:rFonts w:hint="default"/>
        <w:spacing w:val="0"/>
        <w:w w:val="100"/>
      </w:rPr>
    </w:lvl>
    <w:lvl w:ilvl="1" w:tplc="16F07002">
      <w:numFmt w:val="bullet"/>
      <w:lvlText w:val="•"/>
      <w:lvlJc w:val="left"/>
      <w:pPr>
        <w:ind w:left="1020" w:hanging="425"/>
      </w:pPr>
      <w:rPr>
        <w:rFonts w:hint="default"/>
      </w:rPr>
    </w:lvl>
    <w:lvl w:ilvl="2" w:tplc="59B84E84">
      <w:numFmt w:val="bullet"/>
      <w:lvlText w:val="•"/>
      <w:lvlJc w:val="left"/>
      <w:pPr>
        <w:ind w:left="1941" w:hanging="425"/>
      </w:pPr>
      <w:rPr>
        <w:rFonts w:hint="default"/>
      </w:rPr>
    </w:lvl>
    <w:lvl w:ilvl="3" w:tplc="985ED5CE">
      <w:numFmt w:val="bullet"/>
      <w:lvlText w:val="•"/>
      <w:lvlJc w:val="left"/>
      <w:pPr>
        <w:ind w:left="2861" w:hanging="425"/>
      </w:pPr>
      <w:rPr>
        <w:rFonts w:hint="default"/>
      </w:rPr>
    </w:lvl>
    <w:lvl w:ilvl="4" w:tplc="000ABCB8">
      <w:numFmt w:val="bullet"/>
      <w:lvlText w:val="•"/>
      <w:lvlJc w:val="left"/>
      <w:pPr>
        <w:ind w:left="3782" w:hanging="425"/>
      </w:pPr>
      <w:rPr>
        <w:rFonts w:hint="default"/>
      </w:rPr>
    </w:lvl>
    <w:lvl w:ilvl="5" w:tplc="5ADE7978">
      <w:numFmt w:val="bullet"/>
      <w:lvlText w:val="•"/>
      <w:lvlJc w:val="left"/>
      <w:pPr>
        <w:ind w:left="4703" w:hanging="425"/>
      </w:pPr>
      <w:rPr>
        <w:rFonts w:hint="default"/>
      </w:rPr>
    </w:lvl>
    <w:lvl w:ilvl="6" w:tplc="6C5A59F4">
      <w:numFmt w:val="bullet"/>
      <w:lvlText w:val="•"/>
      <w:lvlJc w:val="left"/>
      <w:pPr>
        <w:ind w:left="5623" w:hanging="425"/>
      </w:pPr>
      <w:rPr>
        <w:rFonts w:hint="default"/>
      </w:rPr>
    </w:lvl>
    <w:lvl w:ilvl="7" w:tplc="66C61A16">
      <w:numFmt w:val="bullet"/>
      <w:lvlText w:val="•"/>
      <w:lvlJc w:val="left"/>
      <w:pPr>
        <w:ind w:left="6544" w:hanging="425"/>
      </w:pPr>
      <w:rPr>
        <w:rFonts w:hint="default"/>
      </w:rPr>
    </w:lvl>
    <w:lvl w:ilvl="8" w:tplc="2A649986">
      <w:numFmt w:val="bullet"/>
      <w:lvlText w:val="•"/>
      <w:lvlJc w:val="left"/>
      <w:pPr>
        <w:ind w:left="7464"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B2"/>
    <w:rsid w:val="000139BF"/>
    <w:rsid w:val="00014BE5"/>
    <w:rsid w:val="000152CA"/>
    <w:rsid w:val="000607A4"/>
    <w:rsid w:val="001028BC"/>
    <w:rsid w:val="00111D5F"/>
    <w:rsid w:val="00115493"/>
    <w:rsid w:val="0013498A"/>
    <w:rsid w:val="001C374D"/>
    <w:rsid w:val="001F2403"/>
    <w:rsid w:val="00220287"/>
    <w:rsid w:val="00253C73"/>
    <w:rsid w:val="002E0113"/>
    <w:rsid w:val="002F2BC5"/>
    <w:rsid w:val="003228D5"/>
    <w:rsid w:val="00390534"/>
    <w:rsid w:val="003958D1"/>
    <w:rsid w:val="003A6167"/>
    <w:rsid w:val="003D51D8"/>
    <w:rsid w:val="003F26B2"/>
    <w:rsid w:val="00410C71"/>
    <w:rsid w:val="004A377B"/>
    <w:rsid w:val="004C2D02"/>
    <w:rsid w:val="004E47B8"/>
    <w:rsid w:val="004E4F57"/>
    <w:rsid w:val="0058723D"/>
    <w:rsid w:val="005C4288"/>
    <w:rsid w:val="005C4297"/>
    <w:rsid w:val="00616C07"/>
    <w:rsid w:val="0064032F"/>
    <w:rsid w:val="00665DF0"/>
    <w:rsid w:val="0075115A"/>
    <w:rsid w:val="0078281D"/>
    <w:rsid w:val="007921C7"/>
    <w:rsid w:val="00813315"/>
    <w:rsid w:val="008A2C5C"/>
    <w:rsid w:val="008C36AB"/>
    <w:rsid w:val="008F0526"/>
    <w:rsid w:val="00936924"/>
    <w:rsid w:val="009408CB"/>
    <w:rsid w:val="009662BA"/>
    <w:rsid w:val="009A6686"/>
    <w:rsid w:val="009A74D7"/>
    <w:rsid w:val="009D1AF4"/>
    <w:rsid w:val="009D75FA"/>
    <w:rsid w:val="00A132EA"/>
    <w:rsid w:val="00A45214"/>
    <w:rsid w:val="00A515AE"/>
    <w:rsid w:val="00A8154D"/>
    <w:rsid w:val="00AF201F"/>
    <w:rsid w:val="00B23734"/>
    <w:rsid w:val="00B269C9"/>
    <w:rsid w:val="00BB4000"/>
    <w:rsid w:val="00BE5200"/>
    <w:rsid w:val="00BF15BF"/>
    <w:rsid w:val="00CB3A66"/>
    <w:rsid w:val="00D2260D"/>
    <w:rsid w:val="00D42F6A"/>
    <w:rsid w:val="00D66400"/>
    <w:rsid w:val="00D70DC7"/>
    <w:rsid w:val="00D97A45"/>
    <w:rsid w:val="00DE29D8"/>
    <w:rsid w:val="00E16A86"/>
    <w:rsid w:val="00E22DF7"/>
    <w:rsid w:val="00E3051B"/>
    <w:rsid w:val="00EB4817"/>
    <w:rsid w:val="00EB56DF"/>
    <w:rsid w:val="00EC69D4"/>
    <w:rsid w:val="00F27244"/>
    <w:rsid w:val="00F3331A"/>
    <w:rsid w:val="00F777D9"/>
    <w:rsid w:val="00F82D2C"/>
    <w:rsid w:val="00F87BB2"/>
    <w:rsid w:val="00FD3A00"/>
    <w:rsid w:val="00FD7F2A"/>
    <w:rsid w:val="00FE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F2F1B91"/>
  <w15:docId w15:val="{63B96A1B-0E74-479E-B451-EC5A3515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C7"/>
    <w:pPr>
      <w:adjustRightInd w:val="0"/>
      <w:snapToGrid w:val="0"/>
      <w:spacing w:line="360" w:lineRule="auto"/>
      <w:ind w:firstLineChars="200" w:firstLine="200"/>
    </w:pPr>
    <w:rPr>
      <w:rFonts w:ascii="Times New Roman" w:eastAsia="仿宋_GB2312" w:hAnsi="Times New Roman" w:cs="宋体"/>
      <w:sz w:val="24"/>
    </w:rPr>
  </w:style>
  <w:style w:type="paragraph" w:styleId="1">
    <w:name w:val="heading 1"/>
    <w:basedOn w:val="a"/>
    <w:uiPriority w:val="9"/>
    <w:qFormat/>
    <w:rsid w:val="00E3051B"/>
    <w:pPr>
      <w:outlineLvl w:val="0"/>
    </w:pPr>
    <w:rPr>
      <w:rFonts w:eastAsia="黑体" w:cs="Microsoft JhengHei"/>
      <w:bCs/>
      <w:szCs w:val="32"/>
    </w:rPr>
  </w:style>
  <w:style w:type="paragraph" w:styleId="2">
    <w:name w:val="heading 2"/>
    <w:basedOn w:val="a"/>
    <w:next w:val="a"/>
    <w:link w:val="20"/>
    <w:uiPriority w:val="9"/>
    <w:unhideWhenUsed/>
    <w:qFormat/>
    <w:rsid w:val="00A8154D"/>
    <w:pPr>
      <w:keepNext/>
      <w:keepLines/>
      <w:outlineLvl w:val="1"/>
    </w:pPr>
    <w:rPr>
      <w:rFonts w:ascii="仿宋_GB2312" w:hAnsi="仿宋_GB2312"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E3051B"/>
    <w:pPr>
      <w:spacing w:line="240" w:lineRule="auto"/>
    </w:pPr>
    <w:rPr>
      <w:szCs w:val="32"/>
    </w:rPr>
  </w:style>
  <w:style w:type="paragraph" w:styleId="a4">
    <w:name w:val="List Paragraph"/>
    <w:basedOn w:val="a"/>
    <w:uiPriority w:val="1"/>
    <w:qFormat/>
  </w:style>
  <w:style w:type="paragraph" w:customStyle="1" w:styleId="TableParagraph">
    <w:name w:val="Table Paragraph"/>
    <w:basedOn w:val="a"/>
    <w:uiPriority w:val="1"/>
    <w:qFormat/>
    <w:pPr>
      <w:spacing w:before="130"/>
      <w:jc w:val="center"/>
    </w:pPr>
  </w:style>
  <w:style w:type="character" w:customStyle="1" w:styleId="20">
    <w:name w:val="标题 2 字符"/>
    <w:basedOn w:val="a0"/>
    <w:link w:val="2"/>
    <w:uiPriority w:val="9"/>
    <w:rsid w:val="00A8154D"/>
    <w:rPr>
      <w:rFonts w:ascii="仿宋_GB2312" w:eastAsia="仿宋_GB2312" w:hAnsi="仿宋_GB2312" w:cstheme="majorBidi"/>
      <w:b/>
      <w:bCs/>
      <w:sz w:val="24"/>
      <w:szCs w:val="32"/>
    </w:rPr>
  </w:style>
  <w:style w:type="character" w:styleId="a5">
    <w:name w:val="Placeholder Text"/>
    <w:basedOn w:val="a0"/>
    <w:uiPriority w:val="99"/>
    <w:semiHidden/>
    <w:rsid w:val="00B269C9"/>
    <w:rPr>
      <w:color w:val="808080"/>
    </w:rPr>
  </w:style>
  <w:style w:type="paragraph" w:styleId="a6">
    <w:name w:val="header"/>
    <w:basedOn w:val="a"/>
    <w:link w:val="a7"/>
    <w:uiPriority w:val="99"/>
    <w:unhideWhenUsed/>
    <w:rsid w:val="005C4297"/>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5C4297"/>
    <w:rPr>
      <w:rFonts w:ascii="宋体" w:eastAsia="宋体" w:hAnsi="宋体" w:cs="宋体"/>
      <w:sz w:val="18"/>
      <w:szCs w:val="18"/>
    </w:rPr>
  </w:style>
  <w:style w:type="paragraph" w:styleId="a8">
    <w:name w:val="footer"/>
    <w:basedOn w:val="a"/>
    <w:link w:val="a9"/>
    <w:uiPriority w:val="99"/>
    <w:unhideWhenUsed/>
    <w:rsid w:val="005C4297"/>
    <w:pPr>
      <w:tabs>
        <w:tab w:val="center" w:pos="4153"/>
        <w:tab w:val="right" w:pos="8306"/>
      </w:tabs>
    </w:pPr>
    <w:rPr>
      <w:sz w:val="18"/>
      <w:szCs w:val="18"/>
    </w:rPr>
  </w:style>
  <w:style w:type="character" w:customStyle="1" w:styleId="a9">
    <w:name w:val="页脚 字符"/>
    <w:basedOn w:val="a0"/>
    <w:link w:val="a8"/>
    <w:uiPriority w:val="99"/>
    <w:rsid w:val="005C4297"/>
    <w:rPr>
      <w:rFonts w:ascii="宋体" w:eastAsia="宋体" w:hAnsi="宋体" w:cs="宋体"/>
      <w:sz w:val="18"/>
      <w:szCs w:val="18"/>
    </w:rPr>
  </w:style>
  <w:style w:type="paragraph" w:styleId="aa">
    <w:name w:val="caption"/>
    <w:basedOn w:val="a"/>
    <w:next w:val="a"/>
    <w:uiPriority w:val="35"/>
    <w:unhideWhenUsed/>
    <w:qFormat/>
    <w:rsid w:val="007921C7"/>
    <w:pPr>
      <w:spacing w:line="240" w:lineRule="auto"/>
      <w:ind w:firstLineChars="0" w:firstLine="0"/>
      <w:jc w:val="center"/>
    </w:pPr>
    <w:rPr>
      <w:rFonts w:eastAsia="黑体" w:cstheme="majorBidi"/>
      <w:sz w:val="21"/>
      <w:szCs w:val="20"/>
    </w:rPr>
  </w:style>
  <w:style w:type="paragraph" w:customStyle="1" w:styleId="ab">
    <w:name w:val="表格内容"/>
    <w:basedOn w:val="a"/>
    <w:link w:val="ac"/>
    <w:qFormat/>
    <w:rsid w:val="007921C7"/>
    <w:pPr>
      <w:spacing w:line="240" w:lineRule="auto"/>
      <w:ind w:firstLineChars="0" w:firstLine="0"/>
    </w:pPr>
    <w:rPr>
      <w:sz w:val="21"/>
    </w:rPr>
  </w:style>
  <w:style w:type="character" w:customStyle="1" w:styleId="ac">
    <w:name w:val="表格内容 字符"/>
    <w:basedOn w:val="a0"/>
    <w:link w:val="ab"/>
    <w:rsid w:val="007921C7"/>
    <w:rPr>
      <w:rFonts w:ascii="Times New Roman" w:eastAsia="仿宋_GB2312" w:hAnsi="Times New Roman" w:cs="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9FB5-1CB3-4573-837A-1D48C82F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26</Pages>
  <Words>2675</Words>
  <Characters>15250</Characters>
  <Application>Microsoft Office Word</Application>
  <DocSecurity>0</DocSecurity>
  <Lines>127</Lines>
  <Paragraphs>35</Paragraphs>
  <ScaleCrop>false</ScaleCrop>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王娜</cp:lastModifiedBy>
  <cp:revision>14</cp:revision>
  <dcterms:created xsi:type="dcterms:W3CDTF">2021-10-06T14:12:00Z</dcterms:created>
  <dcterms:modified xsi:type="dcterms:W3CDTF">2021-10-20T01:47:00Z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2013</vt:lpwstr>
  </property>
  <property fmtid="{D5CDD505-2E9C-101B-9397-08002B2CF9AE}" pid="4" name="LastSaved">
    <vt:filetime>2021-10-05T00:00:00Z</vt:filetime>
  </property>
</Properties>
</file>